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 xml:space="preserve">МУНИЦИПАЛЬНОЕ ОБРАЗОВАНИЕ 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 xml:space="preserve">ВИЛЛОЗСКОЕ  СЕЛЬСКОЕ  ПОСЕЛЕНИЕ 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>ЛОМОНОСОВСКОГО МУНИЦИПАЛЬНОГО РАЙОНА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>ЛЕНИНГРАДСКОЙ ОБЛАСТИ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>СОВЕТ ДЕПУТАТОВ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>ВТОРОГО СОЗЫВА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color w:val="000000"/>
          <w:sz w:val="24"/>
          <w:szCs w:val="24"/>
        </w:rPr>
        <w:t> 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> 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4"/>
          <w:szCs w:val="24"/>
        </w:rPr>
        <w:t>РЕШЕНИЕ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0"/>
          <w:szCs w:val="20"/>
        </w:rPr>
        <w:t> </w:t>
      </w:r>
    </w:p>
    <w:p w:rsidR="00D818BD" w:rsidRPr="00DA4707" w:rsidRDefault="00D818BD" w:rsidP="00DA4707">
      <w:pPr>
        <w:autoSpaceDE w:val="0"/>
        <w:autoSpaceDN w:val="0"/>
        <w:spacing w:after="0" w:line="240" w:lineRule="auto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DA4707">
        <w:rPr>
          <w:rFonts w:ascii="Times New Roman" w:hAnsi="Times New Roman"/>
          <w:b/>
          <w:bCs/>
          <w:color w:val="000000"/>
          <w:sz w:val="20"/>
          <w:szCs w:val="20"/>
        </w:rPr>
        <w:t xml:space="preserve">                </w:t>
      </w:r>
    </w:p>
    <w:p w:rsidR="00D818BD" w:rsidRPr="00DA4707" w:rsidRDefault="00D818BD" w:rsidP="00DA4707">
      <w:pPr>
        <w:spacing w:after="0" w:line="240" w:lineRule="auto"/>
        <w:rPr>
          <w:rFonts w:ascii="Times New Roman" w:hAnsi="Times New Roman"/>
        </w:rPr>
      </w:pPr>
      <w:r w:rsidRPr="00DA4707">
        <w:rPr>
          <w:rFonts w:ascii="Times New Roman" w:hAnsi="Times New Roman"/>
          <w:b/>
          <w:sz w:val="24"/>
          <w:szCs w:val="24"/>
        </w:rPr>
        <w:t xml:space="preserve"> </w:t>
      </w:r>
      <w:r w:rsidRPr="00DA4707">
        <w:rPr>
          <w:rFonts w:ascii="Times New Roman" w:hAnsi="Times New Roman"/>
          <w:sz w:val="24"/>
          <w:szCs w:val="24"/>
        </w:rPr>
        <w:t>02</w:t>
      </w:r>
      <w:r w:rsidRPr="00DA4707">
        <w:rPr>
          <w:rFonts w:ascii="Times New Roman" w:hAnsi="Times New Roman"/>
        </w:rPr>
        <w:t xml:space="preserve"> сентября 2013 года                                                                                                                №  5</w:t>
      </w:r>
      <w:r>
        <w:rPr>
          <w:rFonts w:ascii="Times New Roman" w:hAnsi="Times New Roman"/>
        </w:rPr>
        <w:t>8</w:t>
      </w:r>
    </w:p>
    <w:p w:rsidR="00D818BD" w:rsidRPr="00DA4707" w:rsidRDefault="00D818BD" w:rsidP="00DA4707">
      <w:pPr>
        <w:spacing w:after="0" w:line="240" w:lineRule="auto"/>
        <w:rPr>
          <w:rFonts w:ascii="Times New Roman" w:hAnsi="Times New Roman"/>
        </w:rPr>
      </w:pPr>
    </w:p>
    <w:p w:rsidR="00D818BD" w:rsidRPr="00DA4707" w:rsidRDefault="00D818BD" w:rsidP="00DA4707">
      <w:pPr>
        <w:spacing w:after="0" w:line="240" w:lineRule="auto"/>
        <w:jc w:val="center"/>
        <w:rPr>
          <w:rFonts w:ascii="Times New Roman" w:hAnsi="Times New Roman"/>
        </w:rPr>
      </w:pPr>
      <w:r w:rsidRPr="00DA4707">
        <w:rPr>
          <w:rFonts w:ascii="Times New Roman" w:hAnsi="Times New Roman"/>
        </w:rPr>
        <w:t xml:space="preserve">д. Виллози </w:t>
      </w:r>
    </w:p>
    <w:p w:rsidR="00D818BD" w:rsidRPr="00950DB8" w:rsidRDefault="00D818BD" w:rsidP="00696924">
      <w:pPr>
        <w:spacing w:after="0" w:line="240" w:lineRule="auto"/>
        <w:rPr>
          <w:rFonts w:ascii="Times New Roman" w:hAnsi="Times New Roman"/>
          <w:sz w:val="24"/>
        </w:rPr>
      </w:pPr>
    </w:p>
    <w:p w:rsidR="00D818BD" w:rsidRPr="00DA4707" w:rsidRDefault="00D818BD" w:rsidP="00696924">
      <w:pPr>
        <w:spacing w:after="0" w:line="326" w:lineRule="auto"/>
        <w:jc w:val="center"/>
        <w:rPr>
          <w:rFonts w:ascii="Times New Roman" w:hAnsi="Times New Roman"/>
          <w:b/>
          <w:i/>
          <w:color w:val="2D332C"/>
          <w:sz w:val="20"/>
          <w:szCs w:val="20"/>
        </w:rPr>
      </w:pPr>
      <w:r>
        <w:rPr>
          <w:rFonts w:ascii="Times New Roman" w:hAnsi="Times New Roman"/>
          <w:b/>
          <w:color w:val="2D332C"/>
          <w:sz w:val="20"/>
          <w:szCs w:val="20"/>
        </w:rPr>
        <w:t>«</w:t>
      </w:r>
      <w:r w:rsidRPr="00DA4707">
        <w:rPr>
          <w:rFonts w:ascii="Times New Roman" w:hAnsi="Times New Roman"/>
          <w:b/>
          <w:color w:val="2D332C"/>
          <w:sz w:val="20"/>
          <w:szCs w:val="20"/>
        </w:rPr>
        <w:t xml:space="preserve">О СОХРАНЕНИИ, ИСПОЛЬЗОВАНИИ И ПОПУЛЯРИЗАЦИИ </w:t>
      </w:r>
      <w:r w:rsidRPr="00DA4707">
        <w:rPr>
          <w:rFonts w:ascii="Times New Roman" w:hAnsi="Times New Roman"/>
          <w:b/>
          <w:color w:val="2D332C"/>
          <w:sz w:val="20"/>
          <w:szCs w:val="20"/>
        </w:rPr>
        <w:br/>
        <w:t xml:space="preserve">ОБЪЕКТОВ КУЛЬТУРНОГО НАСЛЕДИЯ (ПАМЯТНИКОВ ИСТОРИИ И </w:t>
      </w:r>
      <w:r w:rsidRPr="00DA4707">
        <w:rPr>
          <w:rFonts w:ascii="Times New Roman" w:hAnsi="Times New Roman"/>
          <w:b/>
          <w:color w:val="2D332C"/>
          <w:sz w:val="20"/>
          <w:szCs w:val="20"/>
        </w:rPr>
        <w:br/>
        <w:t>КУЛЬТУРЫ), НАХОДЯЩИХСЯ В СОБСТВЕННОСТИ МУНИЦИПАЛЬНОГО ОБРАЗОВАНИЯ ВИЛЛОЗСКОЕ СЕЛЬСКОЕ ПОСЕЛЕНИЕ</w:t>
      </w:r>
      <w:r w:rsidRPr="00DA4707">
        <w:rPr>
          <w:rFonts w:ascii="Times New Roman" w:hAnsi="Times New Roman"/>
          <w:b/>
          <w:i/>
          <w:color w:val="2D332C"/>
          <w:sz w:val="20"/>
          <w:szCs w:val="20"/>
        </w:rPr>
        <w:t xml:space="preserve">, </w:t>
      </w:r>
      <w:r w:rsidRPr="00DA4707">
        <w:rPr>
          <w:rFonts w:ascii="Times New Roman" w:hAnsi="Times New Roman"/>
          <w:b/>
          <w:color w:val="2D332C"/>
          <w:sz w:val="20"/>
          <w:szCs w:val="20"/>
        </w:rPr>
        <w:t xml:space="preserve">ОХРАНЕ ОБЪЕКТОВ КУЛЬТУРНОГО НАСЛЕДИЯ (ПАМЯТНИКОВ ИСТОРИИ И КУЛЬТУРЫ) МЕСТНОГО </w:t>
      </w:r>
      <w:r>
        <w:rPr>
          <w:rFonts w:ascii="Times New Roman" w:hAnsi="Times New Roman"/>
          <w:b/>
          <w:color w:val="2D332C"/>
          <w:sz w:val="20"/>
          <w:szCs w:val="20"/>
        </w:rPr>
        <w:t>(МУНИЦИПАЛЬНОГО)</w:t>
      </w:r>
      <w:r w:rsidRPr="00DA4707">
        <w:rPr>
          <w:rFonts w:ascii="Times New Roman" w:hAnsi="Times New Roman"/>
          <w:b/>
          <w:color w:val="2D332C"/>
          <w:sz w:val="20"/>
          <w:szCs w:val="20"/>
        </w:rPr>
        <w:t xml:space="preserve"> ЗНАЧЕНИЯ, РАСПОЛОЖЕННЫХ НА ТЕРРИТОРИИ МУНИЦИПАЛЬНОГО ОБРАЗОВАНИЯ ВИЛЛОЗСКОЕ СЕЛЬСКОЕ ПОСЕЛЕНИЕ</w:t>
      </w:r>
      <w:r>
        <w:rPr>
          <w:rFonts w:ascii="Times New Roman" w:hAnsi="Times New Roman"/>
          <w:b/>
          <w:color w:val="2D332C"/>
          <w:sz w:val="20"/>
          <w:szCs w:val="20"/>
        </w:rPr>
        <w:t>»</w:t>
      </w:r>
    </w:p>
    <w:p w:rsidR="00D818BD" w:rsidRDefault="00D818BD" w:rsidP="00D16054">
      <w:pPr>
        <w:spacing w:after="0" w:line="240" w:lineRule="auto"/>
        <w:ind w:left="72" w:right="9" w:firstLine="729"/>
        <w:rPr>
          <w:rFonts w:ascii="Times New Roman" w:hAnsi="Times New Roman"/>
          <w:color w:val="2D332C"/>
          <w:sz w:val="24"/>
          <w:szCs w:val="24"/>
        </w:rPr>
      </w:pPr>
    </w:p>
    <w:p w:rsidR="00D818BD" w:rsidRDefault="00D818BD" w:rsidP="00D16054">
      <w:pPr>
        <w:spacing w:after="0" w:line="240" w:lineRule="auto"/>
        <w:ind w:left="72" w:right="9" w:firstLine="729"/>
        <w:rPr>
          <w:rFonts w:ascii="Times New Roman" w:hAnsi="Times New Roman"/>
          <w:color w:val="4C524D"/>
          <w:sz w:val="24"/>
          <w:szCs w:val="24"/>
        </w:rPr>
      </w:pPr>
      <w:r>
        <w:rPr>
          <w:rFonts w:ascii="Times New Roman" w:hAnsi="Times New Roman"/>
          <w:color w:val="2D332C"/>
          <w:sz w:val="24"/>
          <w:szCs w:val="24"/>
        </w:rPr>
        <w:t>В</w:t>
      </w:r>
      <w:r w:rsidRPr="00D16054">
        <w:rPr>
          <w:rFonts w:ascii="Times New Roman" w:hAnsi="Times New Roman"/>
          <w:color w:val="2D332C"/>
          <w:sz w:val="24"/>
          <w:szCs w:val="24"/>
        </w:rPr>
        <w:t xml:space="preserve"> соответствии с Федеральным законом от 06 октября 2003 года № 131- </w:t>
      </w:r>
      <w:r w:rsidRPr="00D16054">
        <w:rPr>
          <w:rFonts w:ascii="Times New Roman" w:hAnsi="Times New Roman"/>
          <w:color w:val="2D332C"/>
          <w:sz w:val="24"/>
          <w:szCs w:val="24"/>
        </w:rPr>
        <w:br/>
        <w:t xml:space="preserve">ФЗ «Об общих принципах организации местного самоуправления в Российской </w:t>
      </w:r>
      <w:r w:rsidRPr="00D16054">
        <w:rPr>
          <w:rFonts w:ascii="Times New Roman" w:hAnsi="Times New Roman"/>
          <w:color w:val="2D332C"/>
          <w:sz w:val="24"/>
          <w:szCs w:val="24"/>
        </w:rPr>
        <w:br/>
        <w:t>Федерации», Федеральным законом Российской Федерации от 25 июня 2002</w:t>
      </w:r>
      <w:r>
        <w:rPr>
          <w:rFonts w:ascii="Times New Roman" w:hAnsi="Times New Roman"/>
          <w:color w:val="2D332C"/>
          <w:sz w:val="24"/>
          <w:szCs w:val="24"/>
        </w:rPr>
        <w:t xml:space="preserve"> </w:t>
      </w:r>
      <w:r w:rsidRPr="00D16054">
        <w:rPr>
          <w:rFonts w:ascii="Times New Roman" w:hAnsi="Times New Roman"/>
          <w:color w:val="2D332C"/>
          <w:sz w:val="24"/>
          <w:szCs w:val="24"/>
        </w:rPr>
        <w:t>года № 73-ФЗ «Об объектах культурного наследия (памятников истории и культуры)</w:t>
      </w:r>
      <w:r w:rsidRPr="00D16054">
        <w:rPr>
          <w:rFonts w:ascii="Times New Roman" w:hAnsi="Times New Roman"/>
          <w:color w:val="4C524D"/>
          <w:sz w:val="24"/>
          <w:szCs w:val="24"/>
        </w:rPr>
        <w:t xml:space="preserve">, </w:t>
      </w:r>
      <w:r w:rsidRPr="00D16054">
        <w:rPr>
          <w:rFonts w:ascii="Times New Roman" w:hAnsi="Times New Roman"/>
          <w:color w:val="2D332C"/>
          <w:sz w:val="24"/>
          <w:szCs w:val="24"/>
        </w:rPr>
        <w:t xml:space="preserve">народов Российской Федерации», Законом Российской Федерации от 09 октября 1992 года № 3612-1 «Основы законодательства Российской </w:t>
      </w:r>
      <w:bookmarkStart w:id="0" w:name="_GoBack"/>
      <w:bookmarkEnd w:id="0"/>
      <w:r w:rsidRPr="00D16054">
        <w:rPr>
          <w:rFonts w:ascii="Times New Roman" w:hAnsi="Times New Roman"/>
          <w:color w:val="2D332C"/>
          <w:sz w:val="24"/>
          <w:szCs w:val="24"/>
        </w:rPr>
        <w:t>Федерации о культуре</w:t>
      </w:r>
      <w:r w:rsidRPr="00D16054">
        <w:rPr>
          <w:rFonts w:ascii="Times New Roman" w:hAnsi="Times New Roman"/>
          <w:color w:val="4C524D"/>
          <w:sz w:val="24"/>
          <w:szCs w:val="24"/>
        </w:rPr>
        <w:t xml:space="preserve">», </w:t>
      </w:r>
      <w:r w:rsidRPr="00D16054">
        <w:rPr>
          <w:rFonts w:ascii="Times New Roman" w:hAnsi="Times New Roman"/>
          <w:color w:val="2D332C"/>
          <w:sz w:val="24"/>
          <w:szCs w:val="24"/>
        </w:rPr>
        <w:t>руководствуясь пунктом 14 части 1 статьи 4 Устава муниципального образования Виллозское сельское поселение</w:t>
      </w:r>
      <w:r w:rsidRPr="00D16054">
        <w:rPr>
          <w:rFonts w:ascii="Times New Roman" w:hAnsi="Times New Roman"/>
          <w:i/>
          <w:color w:val="4C524D"/>
          <w:sz w:val="24"/>
          <w:szCs w:val="24"/>
        </w:rPr>
        <w:t xml:space="preserve">, </w:t>
      </w:r>
      <w:r w:rsidRPr="00D16054">
        <w:rPr>
          <w:rFonts w:ascii="Times New Roman" w:hAnsi="Times New Roman"/>
          <w:color w:val="4C524D"/>
          <w:sz w:val="24"/>
          <w:szCs w:val="24"/>
        </w:rPr>
        <w:t>Совет депутатов муниципального образования Виллозское сельское поселение</w:t>
      </w:r>
    </w:p>
    <w:p w:rsidR="00D818BD" w:rsidRDefault="00D818BD" w:rsidP="00D16054">
      <w:pPr>
        <w:spacing w:after="0" w:line="240" w:lineRule="auto"/>
        <w:ind w:left="72" w:right="9" w:firstLine="729"/>
        <w:rPr>
          <w:rFonts w:ascii="Times New Roman" w:hAnsi="Times New Roman"/>
          <w:i/>
          <w:color w:val="2D332C"/>
          <w:sz w:val="24"/>
          <w:szCs w:val="24"/>
        </w:rPr>
      </w:pPr>
      <w:r w:rsidRPr="00D16054">
        <w:rPr>
          <w:rFonts w:ascii="Times New Roman" w:hAnsi="Times New Roman"/>
          <w:i/>
          <w:color w:val="2D332C"/>
          <w:sz w:val="24"/>
          <w:szCs w:val="24"/>
        </w:rPr>
        <w:t xml:space="preserve"> </w:t>
      </w:r>
    </w:p>
    <w:p w:rsidR="00D818BD" w:rsidRPr="00D16054" w:rsidRDefault="00D818BD" w:rsidP="00D16054">
      <w:pPr>
        <w:spacing w:after="0" w:line="240" w:lineRule="auto"/>
        <w:ind w:left="72" w:right="9" w:firstLine="729"/>
        <w:rPr>
          <w:rFonts w:ascii="Times New Roman" w:hAnsi="Times New Roman"/>
          <w:b/>
          <w:color w:val="2D332C"/>
          <w:sz w:val="24"/>
          <w:szCs w:val="24"/>
        </w:rPr>
      </w:pPr>
      <w:r w:rsidRPr="00D16054">
        <w:rPr>
          <w:rFonts w:ascii="Times New Roman" w:hAnsi="Times New Roman"/>
          <w:b/>
          <w:color w:val="2D332C"/>
          <w:sz w:val="24"/>
          <w:szCs w:val="24"/>
        </w:rPr>
        <w:t xml:space="preserve">РЕШИЛ: </w:t>
      </w:r>
    </w:p>
    <w:p w:rsidR="00D818BD" w:rsidRPr="00D16054" w:rsidRDefault="00D818BD" w:rsidP="002E266B">
      <w:pPr>
        <w:spacing w:after="0"/>
        <w:ind w:left="28" w:right="14" w:firstLine="744"/>
        <w:rPr>
          <w:rFonts w:ascii="Times New Roman" w:hAnsi="Times New Roman"/>
          <w:color w:val="2D332C"/>
          <w:sz w:val="24"/>
          <w:szCs w:val="24"/>
        </w:rPr>
      </w:pPr>
      <w:r w:rsidRPr="00D16054">
        <w:rPr>
          <w:rFonts w:ascii="Times New Roman" w:hAnsi="Times New Roman"/>
          <w:color w:val="2D332C"/>
          <w:sz w:val="24"/>
          <w:szCs w:val="24"/>
        </w:rPr>
        <w:t xml:space="preserve">1. Утвердить Положение о сохранении, использовании и популяризации </w:t>
      </w:r>
      <w:r w:rsidRPr="00D16054">
        <w:rPr>
          <w:rFonts w:ascii="Times New Roman" w:hAnsi="Times New Roman"/>
          <w:color w:val="2D332C"/>
          <w:sz w:val="24"/>
          <w:szCs w:val="24"/>
        </w:rPr>
        <w:br/>
        <w:t xml:space="preserve">объектов культурного наследия (памятников истории и культуры), </w:t>
      </w:r>
      <w:r w:rsidRPr="00D16054">
        <w:rPr>
          <w:rFonts w:ascii="Times New Roman" w:hAnsi="Times New Roman"/>
          <w:color w:val="2D332C"/>
          <w:sz w:val="24"/>
          <w:szCs w:val="24"/>
        </w:rPr>
        <w:br/>
        <w:t>находящихся в собственности муниципального образования Виллозское сельское поселение</w:t>
      </w:r>
      <w:r w:rsidRPr="00D16054">
        <w:rPr>
          <w:rFonts w:ascii="Times New Roman" w:hAnsi="Times New Roman"/>
          <w:i/>
          <w:color w:val="2D332C"/>
          <w:sz w:val="24"/>
          <w:szCs w:val="24"/>
        </w:rPr>
        <w:t xml:space="preserve">, </w:t>
      </w:r>
      <w:r w:rsidRPr="00D16054">
        <w:rPr>
          <w:rFonts w:ascii="Times New Roman" w:hAnsi="Times New Roman"/>
          <w:color w:val="2D332C"/>
          <w:sz w:val="24"/>
          <w:szCs w:val="24"/>
        </w:rPr>
        <w:t xml:space="preserve">охране объектов культурного наследия (памятников истории и культуры) местного </w:t>
      </w:r>
      <w:r>
        <w:rPr>
          <w:rFonts w:ascii="Times New Roman" w:hAnsi="Times New Roman"/>
          <w:color w:val="2D332C"/>
          <w:sz w:val="24"/>
          <w:szCs w:val="24"/>
        </w:rPr>
        <w:t xml:space="preserve">(муниципального) </w:t>
      </w:r>
      <w:r w:rsidRPr="00D16054">
        <w:rPr>
          <w:rFonts w:ascii="Times New Roman" w:hAnsi="Times New Roman"/>
          <w:color w:val="2D332C"/>
          <w:sz w:val="24"/>
          <w:szCs w:val="24"/>
        </w:rPr>
        <w:t>значения</w:t>
      </w:r>
      <w:r w:rsidRPr="00D16054">
        <w:rPr>
          <w:rFonts w:ascii="Times New Roman" w:hAnsi="Times New Roman"/>
          <w:color w:val="4C524D"/>
          <w:sz w:val="24"/>
          <w:szCs w:val="24"/>
        </w:rPr>
        <w:t xml:space="preserve">, </w:t>
      </w:r>
      <w:r w:rsidRPr="00D16054">
        <w:rPr>
          <w:rFonts w:ascii="Times New Roman" w:hAnsi="Times New Roman"/>
          <w:color w:val="2D332C"/>
          <w:sz w:val="24"/>
          <w:szCs w:val="24"/>
        </w:rPr>
        <w:t xml:space="preserve">расположенных на территории муниципального образования Виллозское сельское поселение согласно приложению. </w:t>
      </w:r>
    </w:p>
    <w:p w:rsidR="00D818BD" w:rsidRPr="00DE3DFC" w:rsidRDefault="00D818BD" w:rsidP="00696924">
      <w:pPr>
        <w:pStyle w:val="ListParagraph"/>
        <w:numPr>
          <w:ilvl w:val="0"/>
          <w:numId w:val="2"/>
        </w:numPr>
        <w:spacing w:after="0" w:line="283" w:lineRule="auto"/>
        <w:ind w:right="20"/>
        <w:rPr>
          <w:rFonts w:ascii="Times New Roman" w:hAnsi="Times New Roman"/>
          <w:sz w:val="24"/>
          <w:szCs w:val="24"/>
        </w:rPr>
      </w:pPr>
      <w:r w:rsidRPr="00DE3DFC">
        <w:rPr>
          <w:rFonts w:ascii="Times New Roman" w:hAnsi="Times New Roman"/>
          <w:sz w:val="24"/>
          <w:szCs w:val="24"/>
        </w:rPr>
        <w:t>Настоящее решение вступает в силу со дня официального опубликования (обнародования). Расходы на опубликование возложить на местную администрацию.</w:t>
      </w: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 xml:space="preserve"> </w:t>
      </w:r>
    </w:p>
    <w:p w:rsidR="00D818BD" w:rsidRPr="00DE3DFC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 xml:space="preserve"> Глава муниципального образования</w:t>
      </w: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 xml:space="preserve"> Виллозское сельское поселение                                                                  В.М. Иванов    </w:t>
      </w: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E3DFC">
        <w:rPr>
          <w:rFonts w:ascii="Times New Roman" w:hAnsi="Times New Roman"/>
          <w:b/>
          <w:sz w:val="24"/>
          <w:szCs w:val="24"/>
        </w:rPr>
        <w:t xml:space="preserve"> </w:t>
      </w: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32" w:type="dxa"/>
        <w:tblInd w:w="93" w:type="dxa"/>
        <w:tblLook w:val="0000"/>
      </w:tblPr>
      <w:tblGrid>
        <w:gridCol w:w="3672"/>
        <w:gridCol w:w="1231"/>
        <w:gridCol w:w="1345"/>
        <w:gridCol w:w="2294"/>
        <w:gridCol w:w="1390"/>
      </w:tblGrid>
      <w:tr w:rsidR="00D818BD" w:rsidTr="00CA1787">
        <w:trPr>
          <w:trHeight w:val="255"/>
        </w:trPr>
        <w:tc>
          <w:tcPr>
            <w:tcW w:w="3672" w:type="dxa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                  </w:t>
            </w:r>
          </w:p>
        </w:tc>
        <w:tc>
          <w:tcPr>
            <w:tcW w:w="1231" w:type="dxa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1345" w:type="dxa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2294" w:type="dxa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1390" w:type="dxa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Приложение 1</w:t>
            </w:r>
          </w:p>
        </w:tc>
      </w:tr>
      <w:tr w:rsidR="00D818BD" w:rsidTr="00CA1787">
        <w:trPr>
          <w:trHeight w:val="255"/>
        </w:trPr>
        <w:tc>
          <w:tcPr>
            <w:tcW w:w="9932" w:type="dxa"/>
            <w:gridSpan w:val="5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к решению Совета депутатов </w:t>
            </w:r>
          </w:p>
        </w:tc>
      </w:tr>
      <w:tr w:rsidR="00D818BD" w:rsidTr="00CA1787">
        <w:trPr>
          <w:trHeight w:val="255"/>
        </w:trPr>
        <w:tc>
          <w:tcPr>
            <w:tcW w:w="9932" w:type="dxa"/>
            <w:gridSpan w:val="5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МО Виллозское сельское поселение</w:t>
            </w:r>
          </w:p>
        </w:tc>
      </w:tr>
      <w:tr w:rsidR="00D818BD" w:rsidTr="00CA1787">
        <w:trPr>
          <w:trHeight w:val="255"/>
        </w:trPr>
        <w:tc>
          <w:tcPr>
            <w:tcW w:w="9932" w:type="dxa"/>
            <w:gridSpan w:val="5"/>
            <w:noWrap/>
            <w:vAlign w:val="bottom"/>
          </w:tcPr>
          <w:p w:rsidR="00D818BD" w:rsidRDefault="00D818BD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 xml:space="preserve">от  02 сентября 2013 года № 58 </w:t>
            </w:r>
          </w:p>
        </w:tc>
      </w:tr>
    </w:tbl>
    <w:p w:rsidR="00D818BD" w:rsidRDefault="00D818BD" w:rsidP="00CA1787">
      <w:pPr>
        <w:spacing w:before="638" w:after="0" w:line="290" w:lineRule="auto"/>
        <w:ind w:left="3911" w:right="5"/>
        <w:rPr>
          <w:rFonts w:ascii="Times New Roman" w:hAnsi="Times New Roman"/>
          <w:b/>
          <w:color w:val="2B312A"/>
          <w:sz w:val="26"/>
        </w:rPr>
      </w:pPr>
      <w:r>
        <w:rPr>
          <w:rFonts w:ascii="Times New Roman" w:hAnsi="Times New Roman"/>
          <w:b/>
          <w:color w:val="2B312A"/>
          <w:sz w:val="26"/>
        </w:rPr>
        <w:t xml:space="preserve">ПОЛОЖЕНИЕ </w:t>
      </w:r>
    </w:p>
    <w:p w:rsidR="00D818BD" w:rsidRDefault="00D818BD" w:rsidP="00CA1787">
      <w:pPr>
        <w:spacing w:before="4" w:after="0" w:line="319" w:lineRule="auto"/>
        <w:ind w:left="19" w:right="5"/>
        <w:jc w:val="center"/>
        <w:rPr>
          <w:rFonts w:ascii="Times New Roman" w:hAnsi="Times New Roman"/>
          <w:i/>
          <w:color w:val="2B312A"/>
          <w:sz w:val="27"/>
        </w:rPr>
      </w:pPr>
      <w:r>
        <w:rPr>
          <w:rFonts w:ascii="Times New Roman" w:hAnsi="Times New Roman"/>
          <w:b/>
          <w:color w:val="2B312A"/>
        </w:rPr>
        <w:t xml:space="preserve">О СОХРАНЕНИИ, ИСПОЛЬЗОВАНИИ И ПОПУЛЯРИЗАЦИИ ОБЪЕКТОВ КУЛЬТУРНОГО НАСЛЕДИЯ (ПАМЯТНИКОВ ИСТОРИИ И КУЛЬТУРЫ), НАХОДЯЩИХСЯ В СОБСТВЕННОСТИ </w:t>
      </w:r>
      <w:r>
        <w:rPr>
          <w:rFonts w:ascii="Times New Roman" w:hAnsi="Times New Roman"/>
          <w:b/>
          <w:color w:val="2D332C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2B312A"/>
        </w:rPr>
        <w:t xml:space="preserve">, </w:t>
      </w:r>
      <w:r>
        <w:rPr>
          <w:rFonts w:ascii="Times New Roman" w:hAnsi="Times New Roman"/>
          <w:b/>
          <w:color w:val="2B312A"/>
        </w:rPr>
        <w:t>ОХРАНЕ ОБЪЕКТОВ КУЛЬТУРНОГО НАСЛЕДИЯ (ПАМЯТНИКОВ ИСТОРИИ И КУЛЬТУРЫ) МЕСТНОГО (МУНИЦИПАЛЬНОГО) ЗНАЧЕНИЯ, РАСПОЛОЖЕННЫХ НА ТЕРРИТОРИИ</w:t>
      </w:r>
      <w:r>
        <w:rPr>
          <w:rFonts w:ascii="Times New Roman" w:hAnsi="Times New Roman"/>
          <w:b/>
          <w:color w:val="2B312A"/>
          <w:sz w:val="26"/>
        </w:rPr>
        <w:t xml:space="preserve"> </w:t>
      </w:r>
      <w:r>
        <w:rPr>
          <w:rFonts w:ascii="Times New Roman" w:hAnsi="Times New Roman"/>
          <w:b/>
          <w:color w:val="2D332C"/>
        </w:rPr>
        <w:t>МУНИЦИПАЛЬНОГО ОБРАЗОВАНИЯ ВИЛЛОЗСКОЕ СЕЛЬСКОЕ ПОСЕЛЕНИЕ</w:t>
      </w:r>
    </w:p>
    <w:p w:rsidR="00D818BD" w:rsidRDefault="00D818BD" w:rsidP="00CA1787">
      <w:pPr>
        <w:tabs>
          <w:tab w:val="left" w:pos="5245"/>
        </w:tabs>
        <w:spacing w:before="633" w:after="0" w:line="290" w:lineRule="auto"/>
        <w:ind w:right="5"/>
        <w:jc w:val="center"/>
        <w:rPr>
          <w:rFonts w:ascii="Times New Roman" w:hAnsi="Times New Roman"/>
          <w:b/>
          <w:color w:val="2B312A"/>
          <w:sz w:val="26"/>
        </w:rPr>
      </w:pPr>
      <w:r>
        <w:rPr>
          <w:rFonts w:ascii="Times New Roman" w:hAnsi="Times New Roman"/>
          <w:b/>
          <w:color w:val="2B312A"/>
          <w:sz w:val="26"/>
        </w:rPr>
        <w:t>1. Общие положения</w:t>
      </w:r>
    </w:p>
    <w:p w:rsidR="00D818BD" w:rsidRDefault="00D818BD" w:rsidP="00CA1787">
      <w:pPr>
        <w:spacing w:before="331" w:after="0" w:line="319" w:lineRule="auto"/>
        <w:ind w:left="19" w:right="4" w:firstLine="700"/>
        <w:rPr>
          <w:rFonts w:ascii="Times New Roman" w:hAnsi="Times New Roman"/>
          <w:i/>
          <w:color w:val="2B312A"/>
          <w:sz w:val="24"/>
          <w:szCs w:val="24"/>
        </w:rPr>
      </w:pPr>
      <w:r>
        <w:rPr>
          <w:rFonts w:ascii="Times New Roman" w:hAnsi="Times New Roman"/>
          <w:color w:val="2B312A"/>
          <w:sz w:val="27"/>
        </w:rPr>
        <w:t xml:space="preserve">1. </w:t>
      </w:r>
      <w:r>
        <w:rPr>
          <w:rFonts w:ascii="Times New Roman" w:hAnsi="Times New Roman"/>
          <w:color w:val="2B312A"/>
          <w:sz w:val="24"/>
          <w:szCs w:val="24"/>
        </w:rPr>
        <w:t xml:space="preserve">Настоящее Положение определяет деятельность органов местного </w:t>
      </w:r>
      <w:r>
        <w:rPr>
          <w:rFonts w:ascii="Times New Roman" w:hAnsi="Times New Roman"/>
          <w:color w:val="2B312A"/>
          <w:sz w:val="24"/>
          <w:szCs w:val="24"/>
        </w:rPr>
        <w:br/>
        <w:t xml:space="preserve">самоуправления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color w:val="2B312A"/>
          <w:sz w:val="24"/>
          <w:szCs w:val="24"/>
        </w:rPr>
        <w:t xml:space="preserve"> по организации, сохранению, использованию и популяризации объектов культурного наследия (памятников истории и культуры), находящихся в собственности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2B312A"/>
          <w:sz w:val="24"/>
          <w:szCs w:val="24"/>
        </w:rPr>
        <w:t xml:space="preserve">, </w:t>
      </w:r>
      <w:r>
        <w:rPr>
          <w:rFonts w:ascii="Times New Roman" w:hAnsi="Times New Roman"/>
          <w:color w:val="2B312A"/>
          <w:sz w:val="24"/>
          <w:szCs w:val="24"/>
        </w:rPr>
        <w:t xml:space="preserve">охране объектов культурного наследия (памятников истории и культуры)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" w:hAnsi="Times New Roman"/>
          <w:color w:val="2B312A"/>
          <w:sz w:val="24"/>
          <w:szCs w:val="24"/>
        </w:rPr>
        <w:t xml:space="preserve"> значения, расположенных на территории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color w:val="2B312A"/>
          <w:sz w:val="24"/>
          <w:szCs w:val="24"/>
        </w:rPr>
        <w:t xml:space="preserve">. </w:t>
      </w:r>
    </w:p>
    <w:p w:rsidR="00D818BD" w:rsidRDefault="00D818BD" w:rsidP="00CA1787">
      <w:pPr>
        <w:spacing w:after="0" w:line="319" w:lineRule="auto"/>
        <w:ind w:left="19" w:right="4" w:firstLine="700"/>
        <w:rPr>
          <w:rFonts w:ascii="Times New Roman" w:hAnsi="Times New Roman"/>
          <w:color w:val="2D332C"/>
          <w:sz w:val="24"/>
          <w:szCs w:val="24"/>
        </w:rPr>
      </w:pPr>
      <w:r>
        <w:rPr>
          <w:rFonts w:ascii="Times New Roman" w:hAnsi="Times New Roman"/>
          <w:color w:val="2B312A"/>
          <w:sz w:val="24"/>
          <w:szCs w:val="24"/>
        </w:rPr>
        <w:t xml:space="preserve">2. Настоящее Положение регулирует отношения, связанные с сохранением, использованием и популяризацией объектов культурного наследия (памятников истории и культуры)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" w:hAnsi="Times New Roman"/>
          <w:color w:val="2B312A"/>
          <w:sz w:val="24"/>
          <w:szCs w:val="24"/>
        </w:rPr>
        <w:t xml:space="preserve"> значения, расположенных на территории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поселение.</w:t>
      </w:r>
    </w:p>
    <w:p w:rsidR="00D818BD" w:rsidRDefault="00D818BD" w:rsidP="00CA1787">
      <w:pPr>
        <w:spacing w:after="0" w:line="319" w:lineRule="auto"/>
        <w:ind w:left="19" w:right="4" w:firstLine="700"/>
        <w:rPr>
          <w:rFonts w:ascii="Times New Roman" w:hAnsi="Times New Roman"/>
          <w:color w:val="2B312A"/>
          <w:sz w:val="24"/>
          <w:szCs w:val="24"/>
        </w:rPr>
      </w:pPr>
      <w:r>
        <w:rPr>
          <w:rFonts w:ascii="Times New Roman" w:hAnsi="Times New Roman"/>
          <w:color w:val="2B312A"/>
          <w:sz w:val="24"/>
          <w:szCs w:val="24"/>
        </w:rPr>
        <w:t xml:space="preserve"> 3. Под сохранением, использованием и популяризацией объектов культурного наследия понимается система правовых, организационных, материально-технических, информационных и иных принимаемых органами местного самоуправления в пределах своей компетенции мер, направленных на предотвращение разрушения или причинения вреда объектам культурного наследия. </w:t>
      </w:r>
    </w:p>
    <w:p w:rsidR="00D818BD" w:rsidRDefault="00D818BD" w:rsidP="00CA1787">
      <w:pPr>
        <w:spacing w:before="336" w:after="0" w:line="324" w:lineRule="auto"/>
        <w:ind w:left="479" w:right="134"/>
        <w:jc w:val="center"/>
        <w:rPr>
          <w:rFonts w:ascii="Times New Roman" w:hAnsi="Times New Roman"/>
          <w:b/>
          <w:color w:val="2B312A"/>
          <w:sz w:val="24"/>
          <w:szCs w:val="24"/>
        </w:rPr>
      </w:pPr>
      <w:r>
        <w:rPr>
          <w:rFonts w:ascii="Times New Roman" w:hAnsi="Times New Roman"/>
          <w:b/>
          <w:color w:val="2B312A"/>
          <w:sz w:val="24"/>
          <w:szCs w:val="24"/>
        </w:rPr>
        <w:t xml:space="preserve">2. Полномочия </w:t>
      </w:r>
      <w:r>
        <w:rPr>
          <w:rFonts w:ascii="Times New Roman" w:hAnsi="Times New Roman"/>
          <w:b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b/>
          <w:color w:val="2B312A"/>
          <w:sz w:val="24"/>
          <w:szCs w:val="24"/>
        </w:rPr>
        <w:t xml:space="preserve"> в области сохранения, использования и популяризации объектов культурного наследия</w:t>
      </w:r>
    </w:p>
    <w:p w:rsidR="00D818BD" w:rsidRDefault="00D818BD" w:rsidP="00CA1787">
      <w:pPr>
        <w:spacing w:before="336" w:after="0" w:line="319" w:lineRule="auto"/>
        <w:ind w:left="4" w:firstLine="70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2B312A"/>
          <w:sz w:val="24"/>
          <w:szCs w:val="24"/>
        </w:rPr>
        <w:t xml:space="preserve">4. К полномочиям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color w:val="2B312A"/>
          <w:sz w:val="24"/>
          <w:szCs w:val="24"/>
        </w:rPr>
        <w:t xml:space="preserve"> в области сохранения, использования и популяризации объектов культурного наследия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относятся</w:t>
      </w:r>
      <w:r>
        <w:rPr>
          <w:rFonts w:ascii="Times New Roman" w:hAnsi="Times New Roman"/>
          <w:color w:val="181F16"/>
          <w:sz w:val="24"/>
          <w:szCs w:val="24"/>
        </w:rPr>
        <w:t xml:space="preserve">: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i/>
          <w:iCs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4.1.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разработка программ по сохранению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использованию и популяризации объектов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расположенных на территории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6" w:lineRule="exact"/>
        <w:ind w:left="28" w:right="9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4.2.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осуществление контроля за состоянием объектов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.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i/>
          <w:iCs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5.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Вопросы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" w:hAnsi="Times New Roman"/>
          <w:bCs/>
          <w:color w:val="181F16"/>
          <w:sz w:val="24"/>
          <w:szCs w:val="24"/>
        </w:rPr>
        <w:t>связанные с</w:t>
      </w:r>
      <w:r>
        <w:rPr>
          <w:rFonts w:ascii="Arial CYR" w:hAnsi="Arial CYR" w:cs="Arial CYR"/>
          <w:b/>
          <w:bCs/>
          <w:color w:val="181F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сохранением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использованием и популяризацией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br/>
        <w:t>объектов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регулируются федеральным законодательством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законодательством Ленинградской области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а также муниципальными правовыми актами органов местного самоуправления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.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1" w:lineRule="exact"/>
        <w:ind w:left="72" w:right="24" w:firstLine="710"/>
        <w:rPr>
          <w:rFonts w:ascii="Times New Roman" w:hAnsi="Times New Roman"/>
          <w:i/>
          <w:iCs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6. Совет депутатов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: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6.1.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принимает нормативные право вые акты в области сохранения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использования и популяризации объектов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находящихся в собственности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а также в области охраны объектов культурного наследия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" w:hAnsi="Times New Roman"/>
          <w:color w:val="181F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значения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6" w:lineRule="exact"/>
        <w:ind w:left="28" w:right="9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6.2.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согласовывает перечень объектов культурного наследия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" w:hAnsi="Times New Roman"/>
          <w:color w:val="181F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значения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подлежащих включению в реестр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</w:t>
      </w:r>
      <w:r>
        <w:rPr>
          <w:rFonts w:ascii="Times New Roman" w:hAnsi="Times New Roman"/>
          <w:color w:val="181F16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дает согласие в случаях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установленных законом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на изменение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br/>
        <w:t xml:space="preserve">категории объекта культурного наследия федерального либо регионального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br/>
        <w:t>значения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i/>
          <w:iCs/>
          <w:color w:val="181F16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</w:t>
      </w:r>
      <w:r>
        <w:rPr>
          <w:rFonts w:ascii="Times New Roman" w:hAnsi="Times New Roman"/>
          <w:color w:val="181F16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устанавливает льготную арендную плату и ее размер в отношении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br/>
        <w:t>объектов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находящихся в собственности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748" w:right="148"/>
        <w:rPr>
          <w:rFonts w:ascii="Times New Roman" w:hAnsi="Times New Roman"/>
          <w:i/>
          <w:iCs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6.5.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осуществляет иные полномочия в соответствии с законодательством</w:t>
      </w:r>
      <w:r>
        <w:rPr>
          <w:rFonts w:ascii="Times New Roman" w:hAnsi="Times New Roman"/>
          <w:color w:val="181F16"/>
          <w:sz w:val="24"/>
          <w:szCs w:val="24"/>
        </w:rPr>
        <w:t xml:space="preserve">. </w:t>
      </w:r>
      <w:r>
        <w:rPr>
          <w:rFonts w:ascii="Times New Roman" w:hAnsi="Times New Roman"/>
          <w:color w:val="181F16"/>
          <w:sz w:val="24"/>
          <w:szCs w:val="24"/>
        </w:rPr>
        <w:br/>
        <w:t xml:space="preserve">7.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Администрация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: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6" w:lineRule="exact"/>
        <w:ind w:left="28" w:right="9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7.1.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взаимодействует с органами исполнительной власти Ленинградской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br/>
        <w:t>области по вопросам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7.2.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утверждает муниципальные целевые программы в области сохранения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использования и популяризации объектов культурного наследия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находящихся в собственности поселения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а также в области охраны объектов культурного наследия местного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 </w:t>
      </w:r>
      <w:r>
        <w:rPr>
          <w:rFonts w:ascii="Times New Roman" w:hAnsi="Times New Roman"/>
          <w:color w:val="181F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значения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181F16"/>
          <w:sz w:val="24"/>
          <w:szCs w:val="24"/>
        </w:rPr>
        <w:t xml:space="preserve">3.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выявляет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ведет учет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изучает объекты культурного наследия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" w:hAnsi="Times New Roman"/>
          <w:color w:val="181F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значения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в том числе находящиеся в собственности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принимает меры по их паспортизации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181F16"/>
          <w:sz w:val="24"/>
          <w:szCs w:val="24"/>
        </w:rPr>
        <w:t xml:space="preserve">4.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осуществляет меры по предотвращению разрушения объектов культурного наследия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" w:hAnsi="Times New Roman"/>
          <w:color w:val="181F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значения или причинения им вреда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4" w:after="0" w:line="326" w:lineRule="exact"/>
        <w:ind w:left="9" w:right="4" w:firstLine="710"/>
        <w:rPr>
          <w:rFonts w:ascii="Times New Roman" w:hAnsi="Times New Roman"/>
          <w:color w:val="181F16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7.5.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вносит предложения по включению объектов в реестр</w:t>
      </w:r>
      <w:r>
        <w:rPr>
          <w:rFonts w:ascii="Times New Roman" w:hAnsi="Times New Roman"/>
          <w:color w:val="181F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подготавливает необходимые документы для включения объектов культурного наследия в реестр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6" w:lineRule="exact"/>
        <w:ind w:left="28" w:right="9" w:firstLine="710"/>
        <w:rPr>
          <w:rFonts w:cs="Calibri"/>
          <w:sz w:val="24"/>
          <w:szCs w:val="24"/>
        </w:rPr>
      </w:pPr>
      <w:r>
        <w:rPr>
          <w:rFonts w:ascii="Times New Roman" w:hAnsi="Times New Roman"/>
          <w:color w:val="181F16"/>
          <w:sz w:val="24"/>
          <w:szCs w:val="24"/>
        </w:rPr>
        <w:t xml:space="preserve">7.6.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 xml:space="preserve">оформляет охранное обязательство пользователя объектом культурного наследия местного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(муниципального) </w:t>
      </w:r>
      <w:r>
        <w:rPr>
          <w:rFonts w:ascii="Times New Roman CYR" w:hAnsi="Times New Roman CYR" w:cs="Times New Roman CYR"/>
          <w:color w:val="181F16"/>
          <w:sz w:val="24"/>
          <w:szCs w:val="24"/>
        </w:rPr>
        <w:t>значения</w:t>
      </w:r>
      <w:r>
        <w:rPr>
          <w:rFonts w:ascii="Times New Roman" w:hAnsi="Times New Roman"/>
          <w:color w:val="181F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240" w:lineRule="auto"/>
        <w:ind w:left="18" w:right="5" w:firstLine="715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7.7.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организует работу по формированию на территории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 культурно</w:t>
      </w:r>
      <w:r>
        <w:rPr>
          <w:rFonts w:ascii="Times New Roman" w:hAnsi="Times New Roman"/>
          <w:color w:val="000200"/>
          <w:sz w:val="24"/>
          <w:szCs w:val="24"/>
        </w:rPr>
        <w:t>-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исторического пространства с целью популяризации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сохранения и развития объектов культурного наследия через сеть музеев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библиотек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выставок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а также посредством организации мероприятий культурно</w:t>
      </w:r>
      <w:r>
        <w:rPr>
          <w:rFonts w:ascii="Times New Roman" w:hAnsi="Times New Roman"/>
          <w:color w:val="192016"/>
          <w:sz w:val="24"/>
          <w:szCs w:val="24"/>
        </w:rPr>
        <w:t>-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досуговой формы</w:t>
      </w:r>
      <w:r>
        <w:rPr>
          <w:rFonts w:ascii="Times New Roman" w:hAnsi="Times New Roman"/>
          <w:color w:val="192016"/>
          <w:sz w:val="24"/>
          <w:szCs w:val="24"/>
        </w:rPr>
        <w:t xml:space="preserve">: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лекций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бесед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экскурсий и иных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br/>
        <w:t>мероприятий</w:t>
      </w:r>
      <w:r>
        <w:rPr>
          <w:rFonts w:ascii="Times New Roman" w:hAnsi="Times New Roman"/>
          <w:color w:val="1920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1" w:lineRule="exact"/>
        <w:ind w:left="18" w:right="5" w:firstLine="715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7.8.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осуществляет контроль за состоянием объектов культурного наследия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br/>
        <w:t xml:space="preserve">местного(муниципального)  </w:t>
      </w:r>
      <w:r>
        <w:rPr>
          <w:rFonts w:ascii="Times New Roman" w:hAnsi="Times New Roman"/>
          <w:color w:val="192016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значения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включенных в реестр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а также выявленных объектов культурного наследия</w:t>
      </w:r>
      <w:r>
        <w:rPr>
          <w:rFonts w:ascii="Times New Roman" w:hAnsi="Times New Roman"/>
          <w:color w:val="1920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1" w:lineRule="exact"/>
        <w:ind w:left="18" w:right="5" w:firstLine="715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7.9.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проводит в соответствии с федеральным законом обследование состояния и фотофикацию объектов культурного наследия местного(муниципального)  значения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включенных в реестр</w:t>
      </w:r>
      <w:r>
        <w:rPr>
          <w:rFonts w:ascii="Times New Roman" w:hAnsi="Times New Roman"/>
          <w:color w:val="1920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31" w:lineRule="exact"/>
        <w:ind w:left="71" w:right="39" w:firstLine="705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>7</w:t>
      </w:r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192016"/>
          <w:sz w:val="24"/>
          <w:szCs w:val="24"/>
        </w:rPr>
        <w:t xml:space="preserve">1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О</w:t>
      </w:r>
      <w:r>
        <w:rPr>
          <w:rFonts w:ascii="Times New Roman" w:hAnsi="Times New Roman"/>
          <w:color w:val="192016"/>
          <w:sz w:val="24"/>
          <w:szCs w:val="24"/>
        </w:rPr>
        <w:t xml:space="preserve">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осуществляет мониторинг данных об объектах культурного наследия местного(муниципального)  значения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включенных в реестр</w:t>
      </w:r>
      <w:r>
        <w:rPr>
          <w:rFonts w:ascii="Times New Roman" w:hAnsi="Times New Roman"/>
          <w:color w:val="1920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1" w:lineRule="exact"/>
        <w:ind w:left="18" w:right="5" w:firstLine="715"/>
        <w:rPr>
          <w:rFonts w:ascii="Times New Roman" w:hAnsi="Times New Roman"/>
          <w:i/>
          <w:iCs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7.11.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организует размещение муниципального заказа в отношении объектов культурного наследия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находящиеся в собственности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920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after="0" w:line="321" w:lineRule="exact"/>
        <w:ind w:left="18" w:right="5" w:firstLine="715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7.12.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обращается в суд с иском об изъятии у собственника бесхозяйственно содержимого объекта культурного наследия в отношении объектов культурного наследия местного (муниципального) значения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 в случае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если собственник объекта культурного наследия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включенного в реестр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не выполняет требований к сохранению этого объекта или совершает действия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угрожающие сохранности данного объекта и влекущие утрату им своего значения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в случае принятия судом решения об изъятии такого имущества выкупает данный объект или организует его продажу с торгов</w:t>
      </w:r>
      <w:r>
        <w:rPr>
          <w:rFonts w:ascii="Times New Roman" w:hAnsi="Times New Roman"/>
          <w:color w:val="192016"/>
          <w:sz w:val="24"/>
          <w:szCs w:val="24"/>
        </w:rPr>
        <w:t xml:space="preserve">; </w:t>
      </w:r>
    </w:p>
    <w:p w:rsidR="00D818BD" w:rsidRDefault="00D818BD" w:rsidP="00CA1787">
      <w:pPr>
        <w:widowControl w:val="0"/>
        <w:tabs>
          <w:tab w:val="left" w:pos="720"/>
          <w:tab w:val="left" w:pos="1747"/>
          <w:tab w:val="left" w:pos="3873"/>
          <w:tab w:val="left" w:pos="4944"/>
          <w:tab w:val="left" w:pos="6854"/>
          <w:tab w:val="left" w:pos="7454"/>
          <w:tab w:val="left" w:pos="9489"/>
        </w:tabs>
        <w:autoSpaceDE w:val="0"/>
        <w:autoSpaceDN w:val="0"/>
        <w:adjustRightInd w:val="0"/>
        <w:spacing w:after="0" w:line="331" w:lineRule="exact"/>
        <w:ind w:right="1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color w:val="192016"/>
          <w:sz w:val="24"/>
          <w:szCs w:val="24"/>
        </w:rPr>
        <w:t xml:space="preserve">7.13.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осуществляет иные полномочия  в соответствии с законодательством</w:t>
      </w:r>
      <w:r>
        <w:rPr>
          <w:rFonts w:ascii="Times New Roman" w:hAnsi="Times New Roman"/>
          <w:color w:val="192016"/>
          <w:sz w:val="24"/>
          <w:szCs w:val="24"/>
        </w:rPr>
        <w:t xml:space="preserve">.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336" w:after="0" w:line="326" w:lineRule="exact"/>
        <w:ind w:left="1208" w:right="620" w:firstLine="110"/>
        <w:rPr>
          <w:rFonts w:ascii="Times New Roman CYR" w:hAnsi="Times New Roman CYR" w:cs="Times New Roman CYR"/>
          <w:b/>
          <w:bCs/>
          <w:color w:val="192016"/>
          <w:sz w:val="24"/>
          <w:szCs w:val="24"/>
        </w:rPr>
      </w:pPr>
      <w:r>
        <w:rPr>
          <w:rFonts w:ascii="Times New Roman" w:hAnsi="Times New Roman"/>
          <w:b/>
          <w:bCs/>
          <w:color w:val="192016"/>
          <w:sz w:val="24"/>
          <w:szCs w:val="24"/>
        </w:rPr>
        <w:t xml:space="preserve">3. Источники </w:t>
      </w:r>
      <w:r>
        <w:rPr>
          <w:rFonts w:ascii="Times New Roman CYR" w:hAnsi="Times New Roman CYR" w:cs="Times New Roman CYR"/>
          <w:b/>
          <w:bCs/>
          <w:color w:val="192016"/>
          <w:sz w:val="24"/>
          <w:szCs w:val="24"/>
        </w:rPr>
        <w:t>финансирования мероприятий по сохранению</w:t>
      </w:r>
      <w:r>
        <w:rPr>
          <w:rFonts w:ascii="Times New Roman" w:hAnsi="Times New Roman"/>
          <w:b/>
          <w:bCs/>
          <w:color w:val="192016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color w:val="192016"/>
          <w:sz w:val="24"/>
          <w:szCs w:val="24"/>
        </w:rPr>
        <w:br/>
      </w:r>
      <w:r>
        <w:rPr>
          <w:rFonts w:ascii="Times New Roman CYR" w:hAnsi="Times New Roman CYR" w:cs="Times New Roman CYR"/>
          <w:b/>
          <w:bCs/>
          <w:color w:val="192016"/>
          <w:sz w:val="24"/>
          <w:szCs w:val="24"/>
        </w:rPr>
        <w:t xml:space="preserve">популяризации и охране объектов культурного наследия </w:t>
      </w:r>
    </w:p>
    <w:p w:rsidR="00D818BD" w:rsidRDefault="00D818BD" w:rsidP="00CA1787">
      <w:pPr>
        <w:widowControl w:val="0"/>
        <w:autoSpaceDE w:val="0"/>
        <w:autoSpaceDN w:val="0"/>
        <w:adjustRightInd w:val="0"/>
        <w:spacing w:before="297" w:after="0" w:line="321" w:lineRule="exact"/>
        <w:ind w:left="14" w:right="4" w:firstLine="715"/>
        <w:rPr>
          <w:rFonts w:ascii="Times New Roman" w:hAnsi="Times New Roman"/>
          <w:color w:val="192016"/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8.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Финансирование мероприятий по сохранению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популяризации и охране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br/>
        <w:t>объектов культурного наследия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расположенных в границах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может осуществляться за счет средств бюджета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 и иных источников в соответствии с действующим законодательством</w:t>
      </w:r>
      <w:r>
        <w:rPr>
          <w:rFonts w:ascii="Times New Roman" w:hAnsi="Times New Roman"/>
          <w:color w:val="192016"/>
          <w:sz w:val="24"/>
          <w:szCs w:val="24"/>
        </w:rPr>
        <w:t xml:space="preserve">. </w:t>
      </w:r>
    </w:p>
    <w:p w:rsidR="00D818BD" w:rsidRDefault="00D818BD" w:rsidP="00CA1787">
      <w:pPr>
        <w:ind w:firstLine="709"/>
        <w:rPr>
          <w:sz w:val="24"/>
          <w:szCs w:val="24"/>
        </w:rPr>
      </w:pPr>
      <w:r>
        <w:rPr>
          <w:rFonts w:ascii="Times New Roman" w:hAnsi="Times New Roman"/>
          <w:color w:val="192016"/>
          <w:sz w:val="24"/>
          <w:szCs w:val="24"/>
        </w:rPr>
        <w:t xml:space="preserve">9.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Финансирование мероприятий по сохранению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>популяризации и государственной охране объектов культурного наследия</w:t>
      </w:r>
      <w:r>
        <w:rPr>
          <w:rFonts w:ascii="Times New Roman" w:hAnsi="Times New Roman"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находящихся в собственности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</w:t>
      </w:r>
      <w:r>
        <w:rPr>
          <w:rFonts w:ascii="Times New Roman" w:hAnsi="Times New Roman"/>
          <w:i/>
          <w:iCs/>
          <w:color w:val="192016"/>
          <w:sz w:val="24"/>
          <w:szCs w:val="24"/>
        </w:rPr>
        <w:t xml:space="preserve">, 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t xml:space="preserve">охрана объектов культурного наследия местного (муниципального) значения осуществляется за счет средств бюджета </w:t>
      </w:r>
      <w:r>
        <w:rPr>
          <w:rFonts w:ascii="Times New Roman" w:hAnsi="Times New Roman"/>
          <w:color w:val="2D332C"/>
          <w:sz w:val="24"/>
          <w:szCs w:val="24"/>
        </w:rPr>
        <w:t>муниципального образования Виллозское сельское поселение, если иное не предусмотрено законом.</w:t>
      </w:r>
      <w:r>
        <w:rPr>
          <w:rFonts w:ascii="Times New Roman CYR" w:hAnsi="Times New Roman CYR" w:cs="Times New Roman CYR"/>
          <w:color w:val="192016"/>
          <w:sz w:val="24"/>
          <w:szCs w:val="24"/>
        </w:rPr>
        <w:br/>
      </w:r>
    </w:p>
    <w:p w:rsidR="00D818BD" w:rsidRDefault="00D818BD" w:rsidP="00CA1787"/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18BD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18BD" w:rsidRPr="00DE3DFC" w:rsidRDefault="00D818BD" w:rsidP="006969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D818BD" w:rsidRPr="00DE3DFC" w:rsidSect="006D03DB">
      <w:footerReference w:type="default" r:id="rId7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8BD" w:rsidRDefault="00D818BD" w:rsidP="006D03DB">
      <w:pPr>
        <w:spacing w:after="0" w:line="240" w:lineRule="auto"/>
      </w:pPr>
      <w:r>
        <w:separator/>
      </w:r>
    </w:p>
  </w:endnote>
  <w:endnote w:type="continuationSeparator" w:id="0">
    <w:p w:rsidR="00D818BD" w:rsidRDefault="00D818BD" w:rsidP="006D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BD" w:rsidRDefault="00D818BD">
    <w:pPr>
      <w:pStyle w:val="Footer"/>
      <w:jc w:val="center"/>
    </w:pPr>
  </w:p>
  <w:p w:rsidR="00D818BD" w:rsidRDefault="00D818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8BD" w:rsidRDefault="00D818BD" w:rsidP="006D03DB">
      <w:pPr>
        <w:spacing w:after="0" w:line="240" w:lineRule="auto"/>
      </w:pPr>
      <w:r>
        <w:separator/>
      </w:r>
    </w:p>
  </w:footnote>
  <w:footnote w:type="continuationSeparator" w:id="0">
    <w:p w:rsidR="00D818BD" w:rsidRDefault="00D818BD" w:rsidP="006D03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4CA"/>
    <w:multiLevelType w:val="hybridMultilevel"/>
    <w:tmpl w:val="3C82BF24"/>
    <w:lvl w:ilvl="0" w:tplc="6AA0EEDE">
      <w:start w:val="1"/>
      <w:numFmt w:val="decimal"/>
      <w:lvlText w:val="%1."/>
      <w:lvlJc w:val="left"/>
      <w:pPr>
        <w:ind w:left="2438" w:hanging="975"/>
      </w:pPr>
      <w:rPr>
        <w:rFonts w:cs="Times New Roman" w:hint="default"/>
        <w:color w:val="20281F"/>
      </w:rPr>
    </w:lvl>
    <w:lvl w:ilvl="1" w:tplc="04190019" w:tentative="1">
      <w:start w:val="1"/>
      <w:numFmt w:val="lowerLetter"/>
      <w:lvlText w:val="%2."/>
      <w:lvlJc w:val="left"/>
      <w:pPr>
        <w:ind w:left="254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6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8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0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2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4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6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83" w:hanging="180"/>
      </w:pPr>
      <w:rPr>
        <w:rFonts w:cs="Times New Roman"/>
      </w:rPr>
    </w:lvl>
  </w:abstractNum>
  <w:abstractNum w:abstractNumId="1">
    <w:nsid w:val="6BF14091"/>
    <w:multiLevelType w:val="hybridMultilevel"/>
    <w:tmpl w:val="A262011A"/>
    <w:lvl w:ilvl="0" w:tplc="39FCD36E">
      <w:start w:val="2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06EF"/>
    <w:rsid w:val="000F4633"/>
    <w:rsid w:val="001410D7"/>
    <w:rsid w:val="001571B2"/>
    <w:rsid w:val="002E266B"/>
    <w:rsid w:val="002F50E6"/>
    <w:rsid w:val="003D2643"/>
    <w:rsid w:val="00405063"/>
    <w:rsid w:val="0040566B"/>
    <w:rsid w:val="00470077"/>
    <w:rsid w:val="005B1A5A"/>
    <w:rsid w:val="005E6DD9"/>
    <w:rsid w:val="00682289"/>
    <w:rsid w:val="00696924"/>
    <w:rsid w:val="006D03DB"/>
    <w:rsid w:val="007762D3"/>
    <w:rsid w:val="008906EF"/>
    <w:rsid w:val="008D2824"/>
    <w:rsid w:val="00950DB8"/>
    <w:rsid w:val="009B6FCC"/>
    <w:rsid w:val="00B537D2"/>
    <w:rsid w:val="00CA1787"/>
    <w:rsid w:val="00D16054"/>
    <w:rsid w:val="00D805F9"/>
    <w:rsid w:val="00D818BD"/>
    <w:rsid w:val="00DA4707"/>
    <w:rsid w:val="00DE3DFC"/>
    <w:rsid w:val="00FF1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6EF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69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D0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D03DB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6D03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D03DB"/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93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4</Pages>
  <Words>1389</Words>
  <Characters>7923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AntonovE</cp:lastModifiedBy>
  <cp:revision>7</cp:revision>
  <cp:lastPrinted>2013-08-30T06:33:00Z</cp:lastPrinted>
  <dcterms:created xsi:type="dcterms:W3CDTF">2013-09-03T15:09:00Z</dcterms:created>
  <dcterms:modified xsi:type="dcterms:W3CDTF">2013-09-09T09:03:00Z</dcterms:modified>
</cp:coreProperties>
</file>