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525F" w:rsidRDefault="0065525F" w:rsidP="0092636E">
      <w:pPr>
        <w:pStyle w:val="a3"/>
        <w:spacing w:after="0"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525F" w:rsidRDefault="0065525F" w:rsidP="0092636E">
      <w:pPr>
        <w:pStyle w:val="a3"/>
        <w:spacing w:after="0"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525F" w:rsidRDefault="0065525F" w:rsidP="0092636E">
      <w:pPr>
        <w:pStyle w:val="a3"/>
        <w:spacing w:after="0"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636E" w:rsidRDefault="00B72750" w:rsidP="0092636E">
      <w:pPr>
        <w:pStyle w:val="a3"/>
        <w:spacing w:after="0"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3.15pt;margin-top:-38.75pt;width:52.5pt;height:63pt;z-index:251657728">
            <v:imagedata r:id="rId7" o:title="ВИЛЛОЗИ_ЧБ"/>
            <w10:wrap type="square" side="left"/>
          </v:shape>
        </w:pict>
      </w:r>
    </w:p>
    <w:p w:rsidR="0092636E" w:rsidRDefault="0092636E" w:rsidP="0092636E">
      <w:pPr>
        <w:pStyle w:val="a3"/>
        <w:spacing w:after="0"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636E" w:rsidRPr="004D6F86" w:rsidRDefault="0092636E" w:rsidP="0065525F">
      <w:pPr>
        <w:shd w:val="clear" w:color="auto" w:fill="FFFFFF"/>
        <w:ind w:firstLine="540"/>
        <w:jc w:val="center"/>
        <w:rPr>
          <w:rFonts w:ascii="Times New Roman" w:hAnsi="Times New Roman" w:cs="Times New Roman"/>
          <w:b/>
        </w:rPr>
      </w:pPr>
      <w:r w:rsidRPr="004D6F86">
        <w:rPr>
          <w:rFonts w:ascii="Times New Roman" w:hAnsi="Times New Roman" w:cs="Times New Roman"/>
          <w:b/>
        </w:rPr>
        <w:t>АДМИНИСТРАЦИЯ</w:t>
      </w:r>
    </w:p>
    <w:p w:rsidR="0092636E" w:rsidRPr="00E035E8" w:rsidRDefault="00DE043B" w:rsidP="0065525F">
      <w:pPr>
        <w:shd w:val="clear" w:color="auto" w:fill="FFFFFF"/>
        <w:ind w:firstLine="540"/>
        <w:jc w:val="center"/>
        <w:rPr>
          <w:rFonts w:ascii="Times New Roman" w:hAnsi="Times New Roman" w:cs="Times New Roman"/>
          <w:b/>
          <w:sz w:val="28"/>
        </w:rPr>
      </w:pPr>
      <w:r w:rsidRPr="00E035E8">
        <w:rPr>
          <w:rFonts w:ascii="Times New Roman" w:hAnsi="Times New Roman" w:cs="Times New Roman"/>
          <w:b/>
          <w:sz w:val="28"/>
        </w:rPr>
        <w:t>Виллозского</w:t>
      </w:r>
      <w:r w:rsidR="0092636E" w:rsidRPr="00E035E8">
        <w:rPr>
          <w:rFonts w:ascii="Times New Roman" w:hAnsi="Times New Roman" w:cs="Times New Roman"/>
          <w:b/>
          <w:sz w:val="28"/>
        </w:rPr>
        <w:t xml:space="preserve"> </w:t>
      </w:r>
      <w:r w:rsidRPr="00E035E8">
        <w:rPr>
          <w:rFonts w:ascii="Times New Roman" w:hAnsi="Times New Roman" w:cs="Times New Roman"/>
          <w:b/>
          <w:sz w:val="28"/>
        </w:rPr>
        <w:t>городского поселения</w:t>
      </w:r>
    </w:p>
    <w:p w:rsidR="0092636E" w:rsidRPr="00E035E8" w:rsidRDefault="00D82BDE" w:rsidP="0065525F">
      <w:pPr>
        <w:shd w:val="clear" w:color="auto" w:fill="FFFFFF"/>
        <w:ind w:firstLine="540"/>
        <w:jc w:val="center"/>
        <w:outlineLvl w:val="0"/>
        <w:rPr>
          <w:rFonts w:ascii="Times New Roman" w:hAnsi="Times New Roman" w:cs="Times New Roman"/>
          <w:b/>
          <w:sz w:val="28"/>
        </w:rPr>
      </w:pPr>
      <w:r w:rsidRPr="00E035E8">
        <w:rPr>
          <w:rFonts w:ascii="Times New Roman" w:hAnsi="Times New Roman" w:cs="Times New Roman"/>
          <w:b/>
          <w:sz w:val="28"/>
        </w:rPr>
        <w:t>Ломоносовского</w:t>
      </w:r>
      <w:r w:rsidR="0092636E" w:rsidRPr="00E035E8">
        <w:rPr>
          <w:rFonts w:ascii="Times New Roman" w:hAnsi="Times New Roman" w:cs="Times New Roman"/>
          <w:b/>
          <w:sz w:val="28"/>
        </w:rPr>
        <w:t xml:space="preserve"> район</w:t>
      </w:r>
      <w:r w:rsidRPr="00E035E8">
        <w:rPr>
          <w:rFonts w:ascii="Times New Roman" w:hAnsi="Times New Roman" w:cs="Times New Roman"/>
          <w:b/>
          <w:sz w:val="28"/>
        </w:rPr>
        <w:t>а</w:t>
      </w:r>
    </w:p>
    <w:p w:rsidR="0092636E" w:rsidRPr="004D6F86" w:rsidRDefault="0092636E" w:rsidP="0092636E">
      <w:pPr>
        <w:shd w:val="clear" w:color="auto" w:fill="FFFFFF"/>
        <w:jc w:val="both"/>
        <w:rPr>
          <w:rFonts w:ascii="Times New Roman" w:hAnsi="Times New Roman" w:cs="Times New Roman"/>
          <w:b/>
        </w:rPr>
      </w:pPr>
    </w:p>
    <w:p w:rsidR="0092636E" w:rsidRPr="004D6F86" w:rsidRDefault="0092636E" w:rsidP="0092636E">
      <w:pPr>
        <w:shd w:val="clear" w:color="auto" w:fill="FFFFFF"/>
        <w:jc w:val="both"/>
        <w:rPr>
          <w:rFonts w:ascii="Times New Roman" w:hAnsi="Times New Roman" w:cs="Times New Roman"/>
          <w:b/>
        </w:rPr>
      </w:pPr>
    </w:p>
    <w:p w:rsidR="0092636E" w:rsidRPr="004D6F86" w:rsidRDefault="0092636E" w:rsidP="0092636E">
      <w:pPr>
        <w:shd w:val="clear" w:color="auto" w:fill="FFFFFF"/>
        <w:jc w:val="center"/>
        <w:outlineLvl w:val="0"/>
        <w:rPr>
          <w:rFonts w:ascii="Times New Roman" w:hAnsi="Times New Roman" w:cs="Times New Roman"/>
          <w:b/>
        </w:rPr>
      </w:pPr>
      <w:r w:rsidRPr="004D6F86">
        <w:rPr>
          <w:rFonts w:ascii="Times New Roman" w:hAnsi="Times New Roman" w:cs="Times New Roman"/>
          <w:b/>
        </w:rPr>
        <w:t>ПОСТАНОВЛЕНИЕ №</w:t>
      </w:r>
      <w:r w:rsidR="00987ECE">
        <w:rPr>
          <w:rFonts w:ascii="Times New Roman" w:hAnsi="Times New Roman" w:cs="Times New Roman"/>
          <w:b/>
        </w:rPr>
        <w:t xml:space="preserve"> </w:t>
      </w:r>
      <w:r w:rsidR="00D66AEF">
        <w:rPr>
          <w:rFonts w:ascii="Times New Roman" w:hAnsi="Times New Roman" w:cs="Times New Roman"/>
          <w:b/>
        </w:rPr>
        <w:t>144</w:t>
      </w:r>
    </w:p>
    <w:p w:rsidR="0092636E" w:rsidRPr="00E61FE3" w:rsidRDefault="0092636E" w:rsidP="0092636E">
      <w:pPr>
        <w:shd w:val="clear" w:color="auto" w:fill="FFFFFF"/>
        <w:jc w:val="both"/>
        <w:rPr>
          <w:b/>
        </w:rPr>
      </w:pPr>
    </w:p>
    <w:p w:rsidR="0092636E" w:rsidRPr="004D6F86" w:rsidRDefault="00987ECE" w:rsidP="0092636E">
      <w:pPr>
        <w:shd w:val="clear" w:color="auto" w:fill="FFFFFF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</w:t>
      </w:r>
      <w:r w:rsidR="00D66AEF">
        <w:rPr>
          <w:rFonts w:ascii="Times New Roman" w:hAnsi="Times New Roman" w:cs="Times New Roman"/>
          <w:b/>
        </w:rPr>
        <w:t>29</w:t>
      </w:r>
      <w:r w:rsidR="008014F0">
        <w:rPr>
          <w:rFonts w:ascii="Times New Roman" w:hAnsi="Times New Roman" w:cs="Times New Roman"/>
          <w:b/>
        </w:rPr>
        <w:t>»</w:t>
      </w:r>
      <w:r w:rsidR="001B72CC">
        <w:rPr>
          <w:rFonts w:ascii="Times New Roman" w:hAnsi="Times New Roman" w:cs="Times New Roman"/>
          <w:b/>
        </w:rPr>
        <w:t xml:space="preserve">  марта  202</w:t>
      </w:r>
      <w:r w:rsidR="00EE1AEC">
        <w:rPr>
          <w:rFonts w:ascii="Times New Roman" w:hAnsi="Times New Roman" w:cs="Times New Roman"/>
          <w:b/>
        </w:rPr>
        <w:t>3</w:t>
      </w:r>
      <w:r w:rsidR="0092636E" w:rsidRPr="004D6F86">
        <w:rPr>
          <w:rFonts w:ascii="Times New Roman" w:hAnsi="Times New Roman" w:cs="Times New Roman"/>
          <w:b/>
        </w:rPr>
        <w:t xml:space="preserve"> года                                                                    </w:t>
      </w:r>
      <w:r w:rsidR="00EE1AEC">
        <w:rPr>
          <w:rFonts w:ascii="Times New Roman" w:hAnsi="Times New Roman" w:cs="Times New Roman"/>
          <w:b/>
        </w:rPr>
        <w:t xml:space="preserve">                     д. Виллози</w:t>
      </w:r>
    </w:p>
    <w:p w:rsidR="0092636E" w:rsidRDefault="0092636E" w:rsidP="0092636E">
      <w:pPr>
        <w:pStyle w:val="2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D7BA0" w:rsidRPr="004D6F86" w:rsidRDefault="002D7BA0" w:rsidP="0092636E">
      <w:pPr>
        <w:pStyle w:val="2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B72CC" w:rsidRDefault="001B72CC" w:rsidP="0092636E">
      <w:pPr>
        <w:pStyle w:val="22"/>
        <w:keepNext/>
        <w:keepLines/>
        <w:shd w:val="clear" w:color="auto" w:fill="auto"/>
        <w:spacing w:before="0" w:after="0" w:line="240" w:lineRule="auto"/>
        <w:ind w:right="27"/>
        <w:rPr>
          <w:sz w:val="24"/>
          <w:szCs w:val="24"/>
        </w:rPr>
      </w:pPr>
      <w:r>
        <w:rPr>
          <w:sz w:val="24"/>
          <w:szCs w:val="24"/>
        </w:rPr>
        <w:t xml:space="preserve">О внесении изменений в Постановление №227 от 03.06.20 г. </w:t>
      </w:r>
    </w:p>
    <w:p w:rsidR="0092636E" w:rsidRDefault="001B72CC" w:rsidP="0092636E">
      <w:pPr>
        <w:pStyle w:val="22"/>
        <w:keepNext/>
        <w:keepLines/>
        <w:shd w:val="clear" w:color="auto" w:fill="auto"/>
        <w:spacing w:before="0" w:after="0" w:line="240" w:lineRule="auto"/>
        <w:ind w:right="27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EE1AEC">
        <w:rPr>
          <w:sz w:val="24"/>
          <w:szCs w:val="24"/>
        </w:rPr>
        <w:t>«</w:t>
      </w:r>
      <w:r w:rsidR="0092636E" w:rsidRPr="004D6F86">
        <w:rPr>
          <w:sz w:val="24"/>
          <w:szCs w:val="24"/>
        </w:rPr>
        <w:t>Об обеспечении надлежащего состояния</w:t>
      </w:r>
    </w:p>
    <w:p w:rsidR="0092636E" w:rsidRDefault="0092636E" w:rsidP="0092636E">
      <w:pPr>
        <w:pStyle w:val="22"/>
        <w:keepNext/>
        <w:keepLines/>
        <w:shd w:val="clear" w:color="auto" w:fill="auto"/>
        <w:spacing w:before="0" w:after="0" w:line="240" w:lineRule="auto"/>
        <w:ind w:right="27"/>
        <w:rPr>
          <w:sz w:val="24"/>
          <w:szCs w:val="24"/>
        </w:rPr>
      </w:pPr>
      <w:r w:rsidRPr="004D6F86">
        <w:rPr>
          <w:sz w:val="24"/>
          <w:szCs w:val="24"/>
        </w:rPr>
        <w:t>наружного противопожарного водоснабжения</w:t>
      </w:r>
    </w:p>
    <w:p w:rsidR="0065525F" w:rsidRDefault="0092636E" w:rsidP="0092636E">
      <w:pPr>
        <w:pStyle w:val="22"/>
        <w:keepNext/>
        <w:keepLines/>
        <w:shd w:val="clear" w:color="auto" w:fill="auto"/>
        <w:spacing w:before="0" w:after="0" w:line="240" w:lineRule="auto"/>
        <w:ind w:right="27"/>
        <w:rPr>
          <w:sz w:val="24"/>
          <w:szCs w:val="24"/>
        </w:rPr>
      </w:pPr>
      <w:r w:rsidRPr="004D6F86">
        <w:rPr>
          <w:sz w:val="24"/>
          <w:szCs w:val="24"/>
        </w:rPr>
        <w:t xml:space="preserve">в границах </w:t>
      </w:r>
      <w:r w:rsidR="0065525F">
        <w:rPr>
          <w:sz w:val="24"/>
          <w:szCs w:val="24"/>
        </w:rPr>
        <w:t xml:space="preserve"> </w:t>
      </w:r>
      <w:r w:rsidRPr="004D6F86">
        <w:rPr>
          <w:sz w:val="24"/>
          <w:szCs w:val="24"/>
        </w:rPr>
        <w:t>В</w:t>
      </w:r>
      <w:r>
        <w:rPr>
          <w:sz w:val="24"/>
          <w:szCs w:val="24"/>
        </w:rPr>
        <w:t xml:space="preserve">иллозское </w:t>
      </w:r>
      <w:r w:rsidR="0065525F">
        <w:rPr>
          <w:sz w:val="24"/>
          <w:szCs w:val="24"/>
        </w:rPr>
        <w:t>городского поселения</w:t>
      </w:r>
    </w:p>
    <w:p w:rsidR="0092636E" w:rsidRPr="004D6F86" w:rsidRDefault="0092636E" w:rsidP="0092636E">
      <w:pPr>
        <w:pStyle w:val="22"/>
        <w:keepNext/>
        <w:keepLines/>
        <w:shd w:val="clear" w:color="auto" w:fill="auto"/>
        <w:spacing w:before="0" w:after="0" w:line="240" w:lineRule="auto"/>
        <w:ind w:right="27"/>
        <w:rPr>
          <w:sz w:val="24"/>
          <w:szCs w:val="24"/>
        </w:rPr>
      </w:pPr>
      <w:r w:rsidRPr="004D6F86">
        <w:rPr>
          <w:sz w:val="24"/>
          <w:szCs w:val="24"/>
        </w:rPr>
        <w:t xml:space="preserve"> </w:t>
      </w:r>
      <w:r>
        <w:rPr>
          <w:sz w:val="24"/>
          <w:szCs w:val="24"/>
        </w:rPr>
        <w:t>Ломоносовского</w:t>
      </w:r>
      <w:r w:rsidR="0065525F">
        <w:rPr>
          <w:sz w:val="24"/>
          <w:szCs w:val="24"/>
        </w:rPr>
        <w:t xml:space="preserve"> </w:t>
      </w:r>
      <w:r w:rsidRPr="004D6F86">
        <w:rPr>
          <w:sz w:val="24"/>
          <w:szCs w:val="24"/>
        </w:rPr>
        <w:t>района</w:t>
      </w:r>
      <w:r w:rsidR="00EE1AEC">
        <w:rPr>
          <w:sz w:val="24"/>
          <w:szCs w:val="24"/>
        </w:rPr>
        <w:t>»</w:t>
      </w:r>
    </w:p>
    <w:p w:rsidR="0092636E" w:rsidRPr="004D6F86" w:rsidRDefault="0092636E" w:rsidP="0092636E">
      <w:pPr>
        <w:pStyle w:val="23"/>
        <w:shd w:val="clear" w:color="auto" w:fill="auto"/>
        <w:spacing w:before="0" w:after="0" w:line="240" w:lineRule="auto"/>
        <w:ind w:right="27"/>
        <w:rPr>
          <w:rStyle w:val="1"/>
          <w:b/>
          <w:sz w:val="24"/>
          <w:szCs w:val="24"/>
        </w:rPr>
      </w:pPr>
    </w:p>
    <w:p w:rsidR="0092636E" w:rsidRPr="00221D92" w:rsidRDefault="0092636E" w:rsidP="0092636E">
      <w:pPr>
        <w:pStyle w:val="23"/>
        <w:shd w:val="clear" w:color="auto" w:fill="auto"/>
        <w:spacing w:before="0" w:after="0" w:line="240" w:lineRule="auto"/>
        <w:ind w:right="27"/>
        <w:jc w:val="both"/>
        <w:rPr>
          <w:sz w:val="28"/>
          <w:szCs w:val="28"/>
        </w:rPr>
      </w:pPr>
    </w:p>
    <w:p w:rsidR="0092636E" w:rsidRDefault="00767FCE" w:rsidP="0092636E">
      <w:pPr>
        <w:pStyle w:val="23"/>
        <w:shd w:val="clear" w:color="auto" w:fill="auto"/>
        <w:spacing w:before="0" w:after="0" w:line="240" w:lineRule="auto"/>
        <w:ind w:right="27" w:firstLine="708"/>
        <w:jc w:val="both"/>
        <w:rPr>
          <w:sz w:val="24"/>
          <w:szCs w:val="24"/>
        </w:rPr>
      </w:pPr>
      <w:r w:rsidRPr="00767FCE">
        <w:rPr>
          <w:sz w:val="24"/>
          <w:szCs w:val="24"/>
        </w:rPr>
        <w:t>В соответствии с Федеральными законами от 2</w:t>
      </w:r>
      <w:r w:rsidR="001B72CC">
        <w:rPr>
          <w:sz w:val="24"/>
          <w:szCs w:val="24"/>
        </w:rPr>
        <w:t xml:space="preserve">1 декабря 1994 года </w:t>
      </w:r>
      <w:r w:rsidRPr="00767FCE">
        <w:rPr>
          <w:sz w:val="24"/>
          <w:szCs w:val="24"/>
        </w:rPr>
        <w:t xml:space="preserve"> № 69-ФЗ «О пожарной безопасности», от 22 июля 2008 года № 123-Ф3 «Технический регламент о требованиях пожарной безопасности», от 07 декабря 2011 года № 416-ФЗ «О водоснабжении и водоотведении», Правилами противопожарного режима в Российской Федерации, утвержденными постановлением Правител</w:t>
      </w:r>
      <w:r w:rsidR="001B72CC">
        <w:rPr>
          <w:sz w:val="24"/>
          <w:szCs w:val="24"/>
        </w:rPr>
        <w:t xml:space="preserve">ьства Российской Федерации </w:t>
      </w:r>
      <w:proofErr w:type="gramStart"/>
      <w:r w:rsidR="001B72CC">
        <w:rPr>
          <w:sz w:val="24"/>
          <w:szCs w:val="24"/>
        </w:rPr>
        <w:t>от</w:t>
      </w:r>
      <w:proofErr w:type="gramEnd"/>
      <w:r w:rsidR="001B72CC">
        <w:rPr>
          <w:sz w:val="24"/>
          <w:szCs w:val="24"/>
        </w:rPr>
        <w:t xml:space="preserve"> </w:t>
      </w:r>
      <w:proofErr w:type="gramStart"/>
      <w:r w:rsidR="001B72CC">
        <w:rPr>
          <w:sz w:val="24"/>
          <w:szCs w:val="24"/>
        </w:rPr>
        <w:t>16 сентября 2020 года № 1479</w:t>
      </w:r>
      <w:r w:rsidRPr="00767FCE">
        <w:rPr>
          <w:sz w:val="24"/>
          <w:szCs w:val="24"/>
        </w:rPr>
        <w:t xml:space="preserve"> «О</w:t>
      </w:r>
      <w:r w:rsidR="001B72CC">
        <w:rPr>
          <w:sz w:val="24"/>
          <w:szCs w:val="24"/>
        </w:rPr>
        <w:t>б утверждении правил противопожарного режима в Российской Федерации</w:t>
      </w:r>
      <w:r w:rsidRPr="00767FCE">
        <w:rPr>
          <w:sz w:val="24"/>
          <w:szCs w:val="24"/>
        </w:rPr>
        <w:t>»</w:t>
      </w:r>
      <w:r w:rsidR="0092636E" w:rsidRPr="004D6F86">
        <w:rPr>
          <w:sz w:val="24"/>
          <w:szCs w:val="24"/>
        </w:rPr>
        <w:t xml:space="preserve">, в целях обеспечения пожарной безопасности на территории муниципального образования </w:t>
      </w:r>
      <w:r w:rsidR="0092636E">
        <w:rPr>
          <w:sz w:val="24"/>
          <w:szCs w:val="24"/>
        </w:rPr>
        <w:t xml:space="preserve">Виллозское  </w:t>
      </w:r>
      <w:r>
        <w:rPr>
          <w:sz w:val="24"/>
          <w:szCs w:val="24"/>
        </w:rPr>
        <w:t>городское</w:t>
      </w:r>
      <w:r w:rsidR="0092636E" w:rsidRPr="004D6F86">
        <w:rPr>
          <w:sz w:val="24"/>
          <w:szCs w:val="24"/>
        </w:rPr>
        <w:t xml:space="preserve"> поселени</w:t>
      </w:r>
      <w:r w:rsidR="0092636E">
        <w:rPr>
          <w:sz w:val="24"/>
          <w:szCs w:val="24"/>
        </w:rPr>
        <w:t>е</w:t>
      </w:r>
      <w:r w:rsidR="0092636E" w:rsidRPr="004D6F86">
        <w:rPr>
          <w:sz w:val="24"/>
          <w:szCs w:val="24"/>
        </w:rPr>
        <w:t xml:space="preserve"> </w:t>
      </w:r>
      <w:r w:rsidR="0092636E">
        <w:rPr>
          <w:sz w:val="24"/>
          <w:szCs w:val="24"/>
        </w:rPr>
        <w:t>Ломоносовского</w:t>
      </w:r>
      <w:r w:rsidR="0092636E" w:rsidRPr="004D6F86">
        <w:rPr>
          <w:sz w:val="24"/>
          <w:szCs w:val="24"/>
        </w:rPr>
        <w:t xml:space="preserve"> </w:t>
      </w:r>
      <w:r w:rsidR="0092636E">
        <w:rPr>
          <w:sz w:val="24"/>
          <w:szCs w:val="24"/>
        </w:rPr>
        <w:t>района,</w:t>
      </w:r>
      <w:r w:rsidR="0092636E" w:rsidRPr="004D6F86">
        <w:rPr>
          <w:sz w:val="24"/>
          <w:szCs w:val="24"/>
        </w:rPr>
        <w:t xml:space="preserve"> активизации работы по приведению наружного противопожарного водоснабжения в соответствие с нормами и правилами, а также создания в целях пожаротушения условий для забора в любое время года воды из источников наружного противопожарного водоснабжения</w:t>
      </w:r>
      <w:r w:rsidR="0092636E">
        <w:rPr>
          <w:sz w:val="24"/>
          <w:szCs w:val="24"/>
        </w:rPr>
        <w:t>,</w:t>
      </w:r>
      <w:proofErr w:type="gramEnd"/>
    </w:p>
    <w:p w:rsidR="0092636E" w:rsidRPr="004D6F86" w:rsidRDefault="0092636E" w:rsidP="0092636E">
      <w:pPr>
        <w:pStyle w:val="23"/>
        <w:shd w:val="clear" w:color="auto" w:fill="auto"/>
        <w:spacing w:before="0" w:after="0" w:line="240" w:lineRule="auto"/>
        <w:ind w:right="27" w:firstLine="708"/>
        <w:jc w:val="both"/>
        <w:rPr>
          <w:sz w:val="24"/>
          <w:szCs w:val="24"/>
        </w:rPr>
      </w:pPr>
      <w:r w:rsidRPr="004D6F86">
        <w:rPr>
          <w:sz w:val="24"/>
          <w:szCs w:val="24"/>
        </w:rPr>
        <w:t xml:space="preserve"> </w:t>
      </w:r>
    </w:p>
    <w:p w:rsidR="0092636E" w:rsidRDefault="0092636E" w:rsidP="0092636E">
      <w:pPr>
        <w:pStyle w:val="23"/>
        <w:shd w:val="clear" w:color="auto" w:fill="auto"/>
        <w:spacing w:before="0" w:after="0" w:line="240" w:lineRule="auto"/>
        <w:ind w:right="27"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ПОСТАНОВЛЯЮ</w:t>
      </w:r>
      <w:r w:rsidRPr="004D6F86">
        <w:rPr>
          <w:b/>
          <w:sz w:val="28"/>
          <w:szCs w:val="28"/>
        </w:rPr>
        <w:t>:</w:t>
      </w:r>
    </w:p>
    <w:p w:rsidR="001665B2" w:rsidRPr="000E39FE" w:rsidRDefault="001665B2" w:rsidP="0092636E">
      <w:pPr>
        <w:pStyle w:val="23"/>
        <w:shd w:val="clear" w:color="auto" w:fill="auto"/>
        <w:spacing w:before="0" w:after="0" w:line="240" w:lineRule="auto"/>
        <w:ind w:right="27" w:firstLine="708"/>
        <w:jc w:val="center"/>
        <w:rPr>
          <w:b/>
          <w:sz w:val="28"/>
          <w:szCs w:val="28"/>
        </w:rPr>
      </w:pPr>
    </w:p>
    <w:p w:rsidR="008021A0" w:rsidRPr="008021A0" w:rsidRDefault="008021A0" w:rsidP="008021A0">
      <w:pPr>
        <w:pStyle w:val="23"/>
        <w:numPr>
          <w:ilvl w:val="0"/>
          <w:numId w:val="3"/>
        </w:numPr>
        <w:shd w:val="clear" w:color="auto" w:fill="auto"/>
        <w:spacing w:before="0" w:after="0" w:line="240" w:lineRule="auto"/>
        <w:ind w:left="0" w:right="27" w:hanging="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Внести в постановление </w:t>
      </w:r>
      <w:r w:rsidRPr="008021A0">
        <w:rPr>
          <w:sz w:val="24"/>
          <w:szCs w:val="24"/>
        </w:rPr>
        <w:t>«Об обеспечении надлежащего состояния</w:t>
      </w:r>
      <w:r>
        <w:rPr>
          <w:sz w:val="24"/>
          <w:szCs w:val="24"/>
        </w:rPr>
        <w:t xml:space="preserve"> </w:t>
      </w:r>
      <w:r w:rsidRPr="008021A0">
        <w:rPr>
          <w:sz w:val="24"/>
          <w:szCs w:val="24"/>
        </w:rPr>
        <w:t>наружного противопожарного водоснабжения</w:t>
      </w:r>
      <w:r>
        <w:rPr>
          <w:sz w:val="24"/>
          <w:szCs w:val="24"/>
        </w:rPr>
        <w:t xml:space="preserve"> </w:t>
      </w:r>
      <w:r w:rsidRPr="008021A0">
        <w:rPr>
          <w:sz w:val="24"/>
          <w:szCs w:val="24"/>
        </w:rPr>
        <w:t>в границах  Виллозское городского поселения</w:t>
      </w:r>
      <w:r>
        <w:rPr>
          <w:sz w:val="24"/>
          <w:szCs w:val="24"/>
        </w:rPr>
        <w:t xml:space="preserve"> </w:t>
      </w:r>
      <w:r w:rsidRPr="008021A0">
        <w:rPr>
          <w:sz w:val="24"/>
          <w:szCs w:val="24"/>
        </w:rPr>
        <w:t>Ломоносовского района»</w:t>
      </w:r>
      <w:r>
        <w:rPr>
          <w:sz w:val="24"/>
          <w:szCs w:val="24"/>
        </w:rPr>
        <w:t xml:space="preserve"> </w:t>
      </w:r>
      <w:r w:rsidRPr="008021A0">
        <w:rPr>
          <w:sz w:val="24"/>
          <w:szCs w:val="24"/>
        </w:rPr>
        <w:t>№ 227 от 03.06.2020 года</w:t>
      </w:r>
      <w:r>
        <w:rPr>
          <w:sz w:val="24"/>
          <w:szCs w:val="24"/>
        </w:rPr>
        <w:t xml:space="preserve"> (далее – Постановление)</w:t>
      </w:r>
      <w:r w:rsidRPr="008021A0">
        <w:rPr>
          <w:sz w:val="24"/>
          <w:szCs w:val="24"/>
        </w:rPr>
        <w:t xml:space="preserve"> следующие изменения:</w:t>
      </w:r>
    </w:p>
    <w:p w:rsidR="008021A0" w:rsidRDefault="00BB5BE4" w:rsidP="008021A0">
      <w:pPr>
        <w:pStyle w:val="23"/>
        <w:numPr>
          <w:ilvl w:val="1"/>
          <w:numId w:val="3"/>
        </w:numPr>
        <w:shd w:val="clear" w:color="auto" w:fill="auto"/>
        <w:spacing w:before="0" w:after="0" w:line="240" w:lineRule="auto"/>
        <w:ind w:left="0" w:right="27" w:hanging="6"/>
        <w:jc w:val="both"/>
        <w:rPr>
          <w:sz w:val="24"/>
          <w:szCs w:val="24"/>
        </w:rPr>
      </w:pPr>
      <w:r>
        <w:rPr>
          <w:sz w:val="24"/>
          <w:szCs w:val="24"/>
        </w:rPr>
        <w:t>В преамбуле Постановления слова «</w:t>
      </w:r>
      <w:r w:rsidRPr="00BB5BE4">
        <w:rPr>
          <w:sz w:val="24"/>
          <w:szCs w:val="24"/>
        </w:rPr>
        <w:t>Правилами противопожарного режима в Российской Федерации, утвержденными постановлением Правительства Российской Федерации от 25 апреля 2012 года № 390 «О противопожарном режиме»</w:t>
      </w:r>
      <w:r>
        <w:rPr>
          <w:sz w:val="24"/>
          <w:szCs w:val="24"/>
        </w:rPr>
        <w:t xml:space="preserve"> заменить словами «</w:t>
      </w:r>
      <w:r w:rsidRPr="00BB5BE4">
        <w:rPr>
          <w:sz w:val="24"/>
          <w:szCs w:val="24"/>
        </w:rPr>
        <w:t>постановлением Правительства Российской Федерации от 16.10.2020 № 1479 «Об утверждении Правил противопожарного режима в Российской Федерации»</w:t>
      </w:r>
      <w:r>
        <w:rPr>
          <w:sz w:val="24"/>
          <w:szCs w:val="24"/>
        </w:rPr>
        <w:t>.</w:t>
      </w:r>
    </w:p>
    <w:p w:rsidR="008021A0" w:rsidRDefault="007A1ABF" w:rsidP="008021A0">
      <w:pPr>
        <w:pStyle w:val="23"/>
        <w:numPr>
          <w:ilvl w:val="1"/>
          <w:numId w:val="3"/>
        </w:numPr>
        <w:shd w:val="clear" w:color="auto" w:fill="auto"/>
        <w:spacing w:before="0" w:after="0" w:line="240" w:lineRule="auto"/>
        <w:ind w:left="0" w:right="27" w:hanging="6"/>
        <w:jc w:val="both"/>
        <w:rPr>
          <w:sz w:val="24"/>
          <w:szCs w:val="24"/>
        </w:rPr>
      </w:pPr>
      <w:r w:rsidRPr="008021A0">
        <w:rPr>
          <w:sz w:val="24"/>
          <w:szCs w:val="24"/>
        </w:rPr>
        <w:t>В пункте 2.2 Постановления слова «пожарной частью</w:t>
      </w:r>
      <w:r w:rsidR="005D2871" w:rsidRPr="008021A0">
        <w:rPr>
          <w:sz w:val="24"/>
          <w:szCs w:val="24"/>
        </w:rPr>
        <w:t xml:space="preserve"> №134» заменить словами «пожарной частью №153».</w:t>
      </w:r>
    </w:p>
    <w:p w:rsidR="008021A0" w:rsidRDefault="001D2DF5" w:rsidP="008021A0">
      <w:pPr>
        <w:pStyle w:val="23"/>
        <w:numPr>
          <w:ilvl w:val="1"/>
          <w:numId w:val="3"/>
        </w:numPr>
        <w:shd w:val="clear" w:color="auto" w:fill="auto"/>
        <w:spacing w:before="0" w:after="0" w:line="240" w:lineRule="auto"/>
        <w:ind w:left="0" w:right="27" w:hanging="6"/>
        <w:jc w:val="both"/>
        <w:rPr>
          <w:sz w:val="24"/>
          <w:szCs w:val="24"/>
        </w:rPr>
      </w:pPr>
      <w:r w:rsidRPr="008021A0">
        <w:rPr>
          <w:sz w:val="24"/>
          <w:szCs w:val="24"/>
        </w:rPr>
        <w:t>Пункт 2.3 Раздела 2. Содержание и эксплуатация источников ППВ</w:t>
      </w:r>
      <w:r w:rsidR="000D0C12">
        <w:rPr>
          <w:sz w:val="24"/>
          <w:szCs w:val="24"/>
        </w:rPr>
        <w:t xml:space="preserve"> приложения №1 к Постановлению</w:t>
      </w:r>
      <w:r w:rsidRPr="008021A0">
        <w:rPr>
          <w:sz w:val="24"/>
          <w:szCs w:val="24"/>
        </w:rPr>
        <w:t xml:space="preserve"> изложить в следующей редакции:</w:t>
      </w:r>
    </w:p>
    <w:p w:rsidR="008021A0" w:rsidRDefault="001D2DF5" w:rsidP="008021A0">
      <w:pPr>
        <w:pStyle w:val="23"/>
        <w:shd w:val="clear" w:color="auto" w:fill="auto"/>
        <w:spacing w:before="0" w:after="0" w:line="240" w:lineRule="auto"/>
        <w:ind w:right="27"/>
        <w:jc w:val="both"/>
        <w:rPr>
          <w:sz w:val="24"/>
          <w:szCs w:val="24"/>
        </w:rPr>
      </w:pPr>
      <w:r w:rsidRPr="008021A0">
        <w:rPr>
          <w:sz w:val="24"/>
          <w:szCs w:val="24"/>
        </w:rPr>
        <w:t xml:space="preserve">«2.3 Размещение источников наружного противопожарного водоснабжения на </w:t>
      </w:r>
      <w:r w:rsidRPr="008021A0">
        <w:rPr>
          <w:sz w:val="24"/>
          <w:szCs w:val="24"/>
        </w:rPr>
        <w:lastRenderedPageBreak/>
        <w:t>территории Виллозского городского поселения и организаций, их количество, ёмкость, водоотдача и другие технические характеристики определяются в соответствии с требованиями: СП 8.13130.2020 «Системы противопожарной защиты. Наружное противопожарное водоснабжение. Требования пожарной безопасности», Правилами противопожарного режима в Российской Федерации,  утвержденными постановление Правительства Российской Федерации от 16.09.2020 г. № 1479, СП 31.13330.2021 «</w:t>
      </w:r>
      <w:proofErr w:type="spellStart"/>
      <w:r w:rsidRPr="008021A0">
        <w:rPr>
          <w:sz w:val="24"/>
          <w:szCs w:val="24"/>
        </w:rPr>
        <w:t>СНиП</w:t>
      </w:r>
      <w:proofErr w:type="spellEnd"/>
      <w:r w:rsidRPr="008021A0">
        <w:rPr>
          <w:sz w:val="24"/>
          <w:szCs w:val="24"/>
        </w:rPr>
        <w:t xml:space="preserve"> 2.04.02-84* Водоснабжение. Наружные сети и сооружения».</w:t>
      </w:r>
    </w:p>
    <w:p w:rsidR="008021A0" w:rsidRDefault="002F1CAF" w:rsidP="008021A0">
      <w:pPr>
        <w:pStyle w:val="23"/>
        <w:numPr>
          <w:ilvl w:val="1"/>
          <w:numId w:val="3"/>
        </w:numPr>
        <w:shd w:val="clear" w:color="auto" w:fill="auto"/>
        <w:spacing w:before="0" w:after="0" w:line="240" w:lineRule="auto"/>
        <w:ind w:left="0" w:right="27" w:hanging="6"/>
        <w:jc w:val="both"/>
        <w:rPr>
          <w:sz w:val="24"/>
          <w:szCs w:val="24"/>
        </w:rPr>
      </w:pPr>
      <w:r w:rsidRPr="008021A0">
        <w:rPr>
          <w:sz w:val="24"/>
          <w:szCs w:val="24"/>
        </w:rPr>
        <w:t xml:space="preserve">Пункт 2.4 Раздела 2. Содержание и эксплуатация источников ППВ </w:t>
      </w:r>
      <w:r w:rsidR="000D0C12">
        <w:rPr>
          <w:sz w:val="24"/>
          <w:szCs w:val="24"/>
        </w:rPr>
        <w:t>приложения №1 к Постановлению</w:t>
      </w:r>
      <w:r w:rsidR="000D0C12" w:rsidRPr="008021A0">
        <w:rPr>
          <w:sz w:val="24"/>
          <w:szCs w:val="24"/>
        </w:rPr>
        <w:t xml:space="preserve"> </w:t>
      </w:r>
      <w:r w:rsidRPr="008021A0">
        <w:rPr>
          <w:sz w:val="24"/>
          <w:szCs w:val="24"/>
        </w:rPr>
        <w:t>изложить в следующей редакции:</w:t>
      </w:r>
    </w:p>
    <w:p w:rsidR="008D7417" w:rsidRPr="008021A0" w:rsidRDefault="008D7417" w:rsidP="008021A0">
      <w:pPr>
        <w:pStyle w:val="23"/>
        <w:shd w:val="clear" w:color="auto" w:fill="auto"/>
        <w:spacing w:before="0" w:after="0" w:line="240" w:lineRule="auto"/>
        <w:ind w:right="27" w:hanging="6"/>
        <w:jc w:val="both"/>
        <w:rPr>
          <w:sz w:val="24"/>
          <w:szCs w:val="24"/>
        </w:rPr>
      </w:pPr>
      <w:r w:rsidRPr="008021A0">
        <w:rPr>
          <w:sz w:val="24"/>
          <w:szCs w:val="24"/>
        </w:rPr>
        <w:t xml:space="preserve">«2.4 Указатели источников наружного противопожарного водоснабжения выполняются в соответствии с требованиями ГОСТ </w:t>
      </w:r>
      <w:proofErr w:type="gramStart"/>
      <w:r w:rsidRPr="008021A0">
        <w:rPr>
          <w:sz w:val="24"/>
          <w:szCs w:val="24"/>
        </w:rPr>
        <w:t>Р</w:t>
      </w:r>
      <w:proofErr w:type="gramEnd"/>
      <w:r w:rsidRPr="008021A0">
        <w:rPr>
          <w:sz w:val="24"/>
          <w:szCs w:val="24"/>
        </w:rPr>
        <w:t xml:space="preserve"> 12.4.026-2015 «Система стандартов безопасности труда. Цвета сигнальные, знаки безопасности и разметка сигнальная. Назначение и правила применения. Общие технические требования и характеристики. Методы испытания» (</w:t>
      </w:r>
      <w:proofErr w:type="gramStart"/>
      <w:r w:rsidRPr="008021A0">
        <w:rPr>
          <w:sz w:val="24"/>
          <w:szCs w:val="24"/>
        </w:rPr>
        <w:t>утвержден</w:t>
      </w:r>
      <w:proofErr w:type="gramEnd"/>
      <w:r w:rsidRPr="008021A0">
        <w:rPr>
          <w:sz w:val="24"/>
          <w:szCs w:val="24"/>
        </w:rPr>
        <w:t xml:space="preserve"> приказом федерального агентства по техническому регулированию и метрологии от 10.06.2016 № 614-ст). Установка указателей источников наружного противопожарного водоснабжения возлагается на администрацию Виллозского городского поселения</w:t>
      </w:r>
      <w:proofErr w:type="gramStart"/>
      <w:r w:rsidRPr="008021A0">
        <w:rPr>
          <w:sz w:val="24"/>
          <w:szCs w:val="24"/>
        </w:rPr>
        <w:t>.»</w:t>
      </w:r>
      <w:proofErr w:type="gramEnd"/>
    </w:p>
    <w:p w:rsidR="008D7417" w:rsidRPr="008D7417" w:rsidRDefault="002D7BA0" w:rsidP="008D7417">
      <w:pPr>
        <w:pStyle w:val="23"/>
        <w:numPr>
          <w:ilvl w:val="0"/>
          <w:numId w:val="3"/>
        </w:numPr>
        <w:shd w:val="clear" w:color="auto" w:fill="auto"/>
        <w:spacing w:before="0" w:after="0" w:line="240" w:lineRule="auto"/>
        <w:ind w:left="0" w:right="27" w:hanging="6"/>
        <w:jc w:val="both"/>
        <w:rPr>
          <w:sz w:val="24"/>
          <w:szCs w:val="24"/>
        </w:rPr>
      </w:pPr>
      <w:r w:rsidRPr="008D7417">
        <w:rPr>
          <w:sz w:val="24"/>
          <w:szCs w:val="24"/>
        </w:rPr>
        <w:t>Настоящее Постановление вступает в силу с момента его принятия.</w:t>
      </w:r>
    </w:p>
    <w:p w:rsidR="008D7417" w:rsidRPr="008D7417" w:rsidRDefault="002D7BA0" w:rsidP="008D7417">
      <w:pPr>
        <w:pStyle w:val="23"/>
        <w:numPr>
          <w:ilvl w:val="0"/>
          <w:numId w:val="3"/>
        </w:numPr>
        <w:shd w:val="clear" w:color="auto" w:fill="auto"/>
        <w:spacing w:before="0" w:after="0" w:line="240" w:lineRule="auto"/>
        <w:ind w:left="0" w:right="27" w:hanging="6"/>
        <w:jc w:val="both"/>
        <w:rPr>
          <w:sz w:val="24"/>
          <w:szCs w:val="24"/>
        </w:rPr>
      </w:pPr>
      <w:r w:rsidRPr="008D7417">
        <w:rPr>
          <w:sz w:val="24"/>
          <w:szCs w:val="24"/>
        </w:rPr>
        <w:t xml:space="preserve">Настоящее Постановление подлежит опубликованию на официальном сайте в сети  интернет муниципального образования Виллозское городское поселение </w:t>
      </w:r>
      <w:hyperlink r:id="rId8" w:history="1">
        <w:r w:rsidR="008D7417" w:rsidRPr="008D7417">
          <w:rPr>
            <w:sz w:val="24"/>
            <w:szCs w:val="24"/>
          </w:rPr>
          <w:t>www.villozi-adm.ru</w:t>
        </w:r>
      </w:hyperlink>
      <w:r w:rsidRPr="008D7417">
        <w:rPr>
          <w:sz w:val="24"/>
          <w:szCs w:val="24"/>
        </w:rPr>
        <w:t>.</w:t>
      </w:r>
    </w:p>
    <w:p w:rsidR="0092636E" w:rsidRPr="008D7417" w:rsidRDefault="002D7BA0" w:rsidP="008D7417">
      <w:pPr>
        <w:pStyle w:val="23"/>
        <w:numPr>
          <w:ilvl w:val="0"/>
          <w:numId w:val="3"/>
        </w:numPr>
        <w:shd w:val="clear" w:color="auto" w:fill="auto"/>
        <w:spacing w:before="0" w:after="0" w:line="240" w:lineRule="auto"/>
        <w:ind w:left="0" w:right="27" w:hanging="6"/>
        <w:jc w:val="both"/>
        <w:rPr>
          <w:sz w:val="24"/>
          <w:szCs w:val="24"/>
        </w:rPr>
      </w:pPr>
      <w:r w:rsidRPr="008D7417">
        <w:rPr>
          <w:sz w:val="24"/>
          <w:szCs w:val="24"/>
        </w:rPr>
        <w:t>Контроль над</w:t>
      </w:r>
      <w:r w:rsidR="0092636E" w:rsidRPr="008D7417">
        <w:rPr>
          <w:sz w:val="24"/>
          <w:szCs w:val="24"/>
        </w:rPr>
        <w:t xml:space="preserve"> исполнением настоящего постановления оставляю за собой.</w:t>
      </w:r>
    </w:p>
    <w:p w:rsidR="0092636E" w:rsidRPr="004D6F86" w:rsidRDefault="0092636E" w:rsidP="0092636E">
      <w:pPr>
        <w:pStyle w:val="23"/>
        <w:shd w:val="clear" w:color="auto" w:fill="auto"/>
        <w:spacing w:before="0" w:after="0" w:line="240" w:lineRule="auto"/>
        <w:ind w:right="27"/>
        <w:jc w:val="center"/>
        <w:rPr>
          <w:sz w:val="24"/>
          <w:szCs w:val="24"/>
        </w:rPr>
      </w:pPr>
    </w:p>
    <w:p w:rsidR="0092636E" w:rsidRDefault="0092636E" w:rsidP="0092636E">
      <w:pPr>
        <w:pStyle w:val="23"/>
        <w:shd w:val="clear" w:color="auto" w:fill="auto"/>
        <w:spacing w:before="0" w:after="0" w:line="240" w:lineRule="auto"/>
        <w:ind w:right="27"/>
        <w:jc w:val="both"/>
        <w:rPr>
          <w:sz w:val="24"/>
          <w:szCs w:val="24"/>
        </w:rPr>
      </w:pPr>
    </w:p>
    <w:p w:rsidR="0058097C" w:rsidRPr="004D6F86" w:rsidRDefault="0058097C" w:rsidP="0092636E">
      <w:pPr>
        <w:pStyle w:val="23"/>
        <w:shd w:val="clear" w:color="auto" w:fill="auto"/>
        <w:spacing w:before="0" w:after="0" w:line="240" w:lineRule="auto"/>
        <w:ind w:right="27"/>
        <w:jc w:val="both"/>
        <w:rPr>
          <w:sz w:val="24"/>
          <w:szCs w:val="24"/>
        </w:rPr>
      </w:pPr>
    </w:p>
    <w:p w:rsidR="0092636E" w:rsidRPr="004D6F86" w:rsidRDefault="0092636E" w:rsidP="0092636E">
      <w:pPr>
        <w:pStyle w:val="23"/>
        <w:shd w:val="clear" w:color="auto" w:fill="auto"/>
        <w:spacing w:before="0" w:after="0" w:line="240" w:lineRule="auto"/>
        <w:ind w:right="2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Глава </w:t>
      </w:r>
      <w:r w:rsidRPr="004D6F86">
        <w:rPr>
          <w:sz w:val="24"/>
          <w:szCs w:val="24"/>
        </w:rPr>
        <w:t xml:space="preserve">администрации  </w:t>
      </w:r>
    </w:p>
    <w:p w:rsidR="0092636E" w:rsidRPr="00880C56" w:rsidRDefault="0092636E" w:rsidP="0092636E">
      <w:pPr>
        <w:pStyle w:val="23"/>
        <w:shd w:val="clear" w:color="auto" w:fill="auto"/>
        <w:spacing w:before="0" w:after="0" w:line="240" w:lineRule="auto"/>
        <w:ind w:right="27"/>
        <w:jc w:val="both"/>
        <w:rPr>
          <w:sz w:val="24"/>
          <w:szCs w:val="24"/>
        </w:rPr>
      </w:pPr>
      <w:r>
        <w:rPr>
          <w:sz w:val="24"/>
          <w:szCs w:val="24"/>
        </w:rPr>
        <w:t>Виллозского</w:t>
      </w:r>
      <w:r w:rsidRPr="004D6F86">
        <w:rPr>
          <w:sz w:val="24"/>
          <w:szCs w:val="24"/>
        </w:rPr>
        <w:t xml:space="preserve"> </w:t>
      </w:r>
      <w:r w:rsidR="00880C56">
        <w:rPr>
          <w:sz w:val="24"/>
          <w:szCs w:val="24"/>
        </w:rPr>
        <w:t xml:space="preserve">городского </w:t>
      </w:r>
      <w:r w:rsidRPr="004D6F86">
        <w:rPr>
          <w:sz w:val="24"/>
          <w:szCs w:val="24"/>
        </w:rPr>
        <w:t xml:space="preserve">поселения                                        </w:t>
      </w:r>
      <w:r>
        <w:rPr>
          <w:sz w:val="24"/>
          <w:szCs w:val="24"/>
        </w:rPr>
        <w:t xml:space="preserve">                       </w:t>
      </w:r>
      <w:r w:rsidR="00880C56">
        <w:rPr>
          <w:sz w:val="24"/>
          <w:szCs w:val="24"/>
        </w:rPr>
        <w:t xml:space="preserve">  С.В.Андреева</w:t>
      </w:r>
    </w:p>
    <w:p w:rsidR="0092636E" w:rsidRPr="004D6F86" w:rsidRDefault="0092636E" w:rsidP="0092636E">
      <w:pPr>
        <w:pStyle w:val="23"/>
        <w:shd w:val="clear" w:color="auto" w:fill="auto"/>
        <w:spacing w:before="0" w:after="0" w:line="240" w:lineRule="auto"/>
        <w:ind w:right="27"/>
        <w:jc w:val="both"/>
        <w:rPr>
          <w:sz w:val="24"/>
          <w:szCs w:val="24"/>
        </w:rPr>
      </w:pPr>
      <w:r w:rsidRPr="004D6F86">
        <w:rPr>
          <w:sz w:val="24"/>
          <w:szCs w:val="24"/>
        </w:rPr>
        <w:t xml:space="preserve">                                                                                                    </w:t>
      </w:r>
      <w:r>
        <w:rPr>
          <w:sz w:val="24"/>
          <w:szCs w:val="24"/>
        </w:rPr>
        <w:t xml:space="preserve"> </w:t>
      </w:r>
      <w:r w:rsidRPr="004D6F86">
        <w:rPr>
          <w:sz w:val="24"/>
          <w:szCs w:val="24"/>
        </w:rPr>
        <w:t xml:space="preserve">                                   </w:t>
      </w:r>
    </w:p>
    <w:p w:rsidR="0092636E" w:rsidRPr="00AF18D6" w:rsidRDefault="0092636E" w:rsidP="001665B2">
      <w:pPr>
        <w:pStyle w:val="23"/>
        <w:shd w:val="clear" w:color="auto" w:fill="auto"/>
        <w:spacing w:before="0" w:after="0" w:line="240" w:lineRule="auto"/>
        <w:ind w:right="10"/>
      </w:pPr>
    </w:p>
    <w:sectPr w:rsidR="0092636E" w:rsidRPr="00AF18D6" w:rsidSect="0058097C">
      <w:pgSz w:w="11906" w:h="16838"/>
      <w:pgMar w:top="1222" w:right="1418" w:bottom="851" w:left="1418" w:header="720" w:footer="720" w:gutter="0"/>
      <w:cols w:space="708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1CAF" w:rsidRDefault="002F1CAF" w:rsidP="00DE043B">
      <w:r>
        <w:separator/>
      </w:r>
    </w:p>
  </w:endnote>
  <w:endnote w:type="continuationSeparator" w:id="0">
    <w:p w:rsidR="002F1CAF" w:rsidRDefault="002F1CAF" w:rsidP="00DE04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1CAF" w:rsidRDefault="002F1CAF" w:rsidP="00DE043B">
      <w:r>
        <w:separator/>
      </w:r>
    </w:p>
  </w:footnote>
  <w:footnote w:type="continuationSeparator" w:id="0">
    <w:p w:rsidR="002F1CAF" w:rsidRDefault="002F1CAF" w:rsidP="00DE043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100DBC"/>
    <w:multiLevelType w:val="multilevel"/>
    <w:tmpl w:val="D03C0F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4628398E"/>
    <w:multiLevelType w:val="multilevel"/>
    <w:tmpl w:val="4DB82214"/>
    <w:lvl w:ilvl="0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80" w:hanging="1800"/>
      </w:pPr>
      <w:rPr>
        <w:rFonts w:hint="default"/>
      </w:rPr>
    </w:lvl>
  </w:abstractNum>
  <w:abstractNum w:abstractNumId="2">
    <w:nsid w:val="4B275382"/>
    <w:multiLevelType w:val="multilevel"/>
    <w:tmpl w:val="AA4CB77A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drawingGridHorizontalSpacing w:val="100"/>
  <w:drawingGridVerticalSpacing w:val="136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2636E"/>
    <w:rsid w:val="000172FC"/>
    <w:rsid w:val="00040967"/>
    <w:rsid w:val="00047DF6"/>
    <w:rsid w:val="000D0C12"/>
    <w:rsid w:val="000E39FE"/>
    <w:rsid w:val="001665B2"/>
    <w:rsid w:val="001B0C62"/>
    <w:rsid w:val="001B72CC"/>
    <w:rsid w:val="001B77B4"/>
    <w:rsid w:val="001D2DF5"/>
    <w:rsid w:val="00215F01"/>
    <w:rsid w:val="002A5972"/>
    <w:rsid w:val="002D5B74"/>
    <w:rsid w:val="002D6598"/>
    <w:rsid w:val="002D7BA0"/>
    <w:rsid w:val="002F1CAF"/>
    <w:rsid w:val="00317D5B"/>
    <w:rsid w:val="00356EC4"/>
    <w:rsid w:val="00366D11"/>
    <w:rsid w:val="0037219A"/>
    <w:rsid w:val="003933CA"/>
    <w:rsid w:val="003C34EA"/>
    <w:rsid w:val="003E3F54"/>
    <w:rsid w:val="00427172"/>
    <w:rsid w:val="004669AC"/>
    <w:rsid w:val="004F33A2"/>
    <w:rsid w:val="004F4815"/>
    <w:rsid w:val="0058097C"/>
    <w:rsid w:val="0059545D"/>
    <w:rsid w:val="005D2871"/>
    <w:rsid w:val="005E085A"/>
    <w:rsid w:val="0065525F"/>
    <w:rsid w:val="006D2F65"/>
    <w:rsid w:val="0071051A"/>
    <w:rsid w:val="00767FCE"/>
    <w:rsid w:val="007A1ABF"/>
    <w:rsid w:val="008014F0"/>
    <w:rsid w:val="008021A0"/>
    <w:rsid w:val="00852DAF"/>
    <w:rsid w:val="00880C56"/>
    <w:rsid w:val="00884FBA"/>
    <w:rsid w:val="008B4842"/>
    <w:rsid w:val="008D7417"/>
    <w:rsid w:val="0092636E"/>
    <w:rsid w:val="0094580C"/>
    <w:rsid w:val="0098520D"/>
    <w:rsid w:val="00987ECE"/>
    <w:rsid w:val="00990D70"/>
    <w:rsid w:val="009A48FE"/>
    <w:rsid w:val="00A24C99"/>
    <w:rsid w:val="00AF18D6"/>
    <w:rsid w:val="00B202C1"/>
    <w:rsid w:val="00B569AF"/>
    <w:rsid w:val="00B72750"/>
    <w:rsid w:val="00BA597C"/>
    <w:rsid w:val="00BB5BE4"/>
    <w:rsid w:val="00BC54C5"/>
    <w:rsid w:val="00C74198"/>
    <w:rsid w:val="00C77A64"/>
    <w:rsid w:val="00CD5164"/>
    <w:rsid w:val="00D66AEF"/>
    <w:rsid w:val="00D82BDE"/>
    <w:rsid w:val="00DC41FF"/>
    <w:rsid w:val="00DD3EAC"/>
    <w:rsid w:val="00DE043B"/>
    <w:rsid w:val="00E035E8"/>
    <w:rsid w:val="00E35941"/>
    <w:rsid w:val="00EA0B35"/>
    <w:rsid w:val="00EA3956"/>
    <w:rsid w:val="00EE1AEC"/>
    <w:rsid w:val="00FC4E3C"/>
    <w:rsid w:val="00FF14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2636E"/>
    <w:pPr>
      <w:widowControl w:val="0"/>
    </w:pPr>
    <w:rPr>
      <w:rFonts w:ascii="Courier New" w:hAnsi="Courier New" w:cs="Courier New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92636E"/>
    <w:pPr>
      <w:suppressAutoHyphens/>
      <w:spacing w:after="200" w:line="276" w:lineRule="auto"/>
    </w:pPr>
    <w:rPr>
      <w:rFonts w:ascii="Calibri" w:hAnsi="Calibri" w:cs="Calibri"/>
      <w:color w:val="00000A"/>
      <w:sz w:val="22"/>
      <w:szCs w:val="22"/>
      <w:lang w:eastAsia="en-US"/>
    </w:rPr>
  </w:style>
  <w:style w:type="paragraph" w:styleId="2">
    <w:name w:val="Body Text Indent 2"/>
    <w:basedOn w:val="a"/>
    <w:link w:val="20"/>
    <w:semiHidden/>
    <w:unhideWhenUsed/>
    <w:rsid w:val="0092636E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semiHidden/>
    <w:locked/>
    <w:rsid w:val="0092636E"/>
    <w:rPr>
      <w:rFonts w:ascii="Courier New" w:hAnsi="Courier New" w:cs="Courier New"/>
      <w:color w:val="000000"/>
      <w:sz w:val="24"/>
      <w:szCs w:val="24"/>
      <w:lang w:val="ru-RU" w:eastAsia="ru-RU" w:bidi="ar-SA"/>
    </w:rPr>
  </w:style>
  <w:style w:type="character" w:customStyle="1" w:styleId="21">
    <w:name w:val="Заголовок №2_"/>
    <w:link w:val="22"/>
    <w:locked/>
    <w:rsid w:val="0092636E"/>
    <w:rPr>
      <w:b/>
      <w:bCs/>
      <w:sz w:val="34"/>
      <w:szCs w:val="34"/>
      <w:shd w:val="clear" w:color="auto" w:fill="FFFFFF"/>
      <w:lang w:bidi="ar-SA"/>
    </w:rPr>
  </w:style>
  <w:style w:type="character" w:customStyle="1" w:styleId="a4">
    <w:name w:val="Основной текст_"/>
    <w:link w:val="23"/>
    <w:locked/>
    <w:rsid w:val="0092636E"/>
    <w:rPr>
      <w:sz w:val="22"/>
      <w:szCs w:val="22"/>
      <w:shd w:val="clear" w:color="auto" w:fill="FFFFFF"/>
      <w:lang w:bidi="ar-SA"/>
    </w:rPr>
  </w:style>
  <w:style w:type="character" w:customStyle="1" w:styleId="1">
    <w:name w:val="Основной текст1"/>
    <w:qFormat/>
    <w:rsid w:val="0092636E"/>
    <w:rPr>
      <w:rFonts w:ascii="Times New Roman" w:hAnsi="Times New Roman" w:cs="Times New Roman"/>
      <w:color w:val="000000"/>
      <w:spacing w:val="0"/>
      <w:w w:val="100"/>
      <w:position w:val="0"/>
      <w:sz w:val="22"/>
      <w:szCs w:val="22"/>
      <w:u w:val="single"/>
      <w:shd w:val="clear" w:color="auto" w:fill="FFFFFF"/>
      <w:lang w:val="ru-RU" w:eastAsia="ru-RU"/>
    </w:rPr>
  </w:style>
  <w:style w:type="paragraph" w:customStyle="1" w:styleId="22">
    <w:name w:val="Заголовок №2"/>
    <w:basedOn w:val="a"/>
    <w:link w:val="21"/>
    <w:rsid w:val="0092636E"/>
    <w:pPr>
      <w:shd w:val="clear" w:color="auto" w:fill="FFFFFF"/>
      <w:spacing w:before="120" w:after="120" w:line="408" w:lineRule="exact"/>
      <w:outlineLvl w:val="1"/>
    </w:pPr>
    <w:rPr>
      <w:rFonts w:ascii="Times New Roman" w:hAnsi="Times New Roman" w:cs="Times New Roman"/>
      <w:b/>
      <w:bCs/>
      <w:color w:val="auto"/>
      <w:sz w:val="34"/>
      <w:szCs w:val="34"/>
      <w:shd w:val="clear" w:color="auto" w:fill="FFFFFF"/>
    </w:rPr>
  </w:style>
  <w:style w:type="paragraph" w:customStyle="1" w:styleId="23">
    <w:name w:val="Основной текст2"/>
    <w:basedOn w:val="a"/>
    <w:link w:val="a4"/>
    <w:qFormat/>
    <w:rsid w:val="0092636E"/>
    <w:pPr>
      <w:shd w:val="clear" w:color="auto" w:fill="FFFFFF"/>
      <w:spacing w:before="120" w:after="480" w:line="557" w:lineRule="exact"/>
    </w:pPr>
    <w:rPr>
      <w:rFonts w:ascii="Times New Roman" w:hAnsi="Times New Roman" w:cs="Times New Roman"/>
      <w:color w:val="auto"/>
      <w:sz w:val="22"/>
      <w:szCs w:val="22"/>
      <w:shd w:val="clear" w:color="auto" w:fill="FFFFFF"/>
    </w:rPr>
  </w:style>
  <w:style w:type="character" w:customStyle="1" w:styleId="3">
    <w:name w:val="Заголовок №3_"/>
    <w:link w:val="30"/>
    <w:locked/>
    <w:rsid w:val="0092636E"/>
    <w:rPr>
      <w:b/>
      <w:bCs/>
      <w:sz w:val="22"/>
      <w:szCs w:val="22"/>
      <w:shd w:val="clear" w:color="auto" w:fill="FFFFFF"/>
      <w:lang w:bidi="ar-SA"/>
    </w:rPr>
  </w:style>
  <w:style w:type="paragraph" w:customStyle="1" w:styleId="30">
    <w:name w:val="Заголовок №3"/>
    <w:basedOn w:val="a"/>
    <w:link w:val="3"/>
    <w:rsid w:val="0092636E"/>
    <w:pPr>
      <w:shd w:val="clear" w:color="auto" w:fill="FFFFFF"/>
      <w:spacing w:before="780" w:after="360" w:line="240" w:lineRule="atLeast"/>
      <w:jc w:val="both"/>
      <w:outlineLvl w:val="2"/>
    </w:pPr>
    <w:rPr>
      <w:rFonts w:ascii="Times New Roman" w:hAnsi="Times New Roman" w:cs="Times New Roman"/>
      <w:b/>
      <w:bCs/>
      <w:color w:val="auto"/>
      <w:sz w:val="22"/>
      <w:szCs w:val="22"/>
      <w:shd w:val="clear" w:color="auto" w:fill="FFFFFF"/>
    </w:rPr>
  </w:style>
  <w:style w:type="character" w:customStyle="1" w:styleId="10">
    <w:name w:val="Заголовок №1_"/>
    <w:link w:val="11"/>
    <w:locked/>
    <w:rsid w:val="0092636E"/>
    <w:rPr>
      <w:b/>
      <w:bCs/>
      <w:sz w:val="46"/>
      <w:szCs w:val="46"/>
      <w:shd w:val="clear" w:color="auto" w:fill="FFFFFF"/>
      <w:lang w:bidi="ar-SA"/>
    </w:rPr>
  </w:style>
  <w:style w:type="paragraph" w:customStyle="1" w:styleId="11">
    <w:name w:val="Заголовок №1"/>
    <w:basedOn w:val="a"/>
    <w:link w:val="10"/>
    <w:rsid w:val="0092636E"/>
    <w:pPr>
      <w:shd w:val="clear" w:color="auto" w:fill="FFFFFF"/>
      <w:spacing w:after="120" w:line="542" w:lineRule="exact"/>
      <w:outlineLvl w:val="0"/>
    </w:pPr>
    <w:rPr>
      <w:rFonts w:ascii="Times New Roman" w:hAnsi="Times New Roman" w:cs="Times New Roman"/>
      <w:b/>
      <w:bCs/>
      <w:color w:val="auto"/>
      <w:sz w:val="46"/>
      <w:szCs w:val="46"/>
      <w:shd w:val="clear" w:color="auto" w:fill="FFFFFF"/>
    </w:rPr>
  </w:style>
  <w:style w:type="table" w:styleId="a5">
    <w:name w:val="Table Grid"/>
    <w:basedOn w:val="a1"/>
    <w:rsid w:val="009263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rsid w:val="00DE043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DE043B"/>
    <w:rPr>
      <w:rFonts w:ascii="Courier New" w:hAnsi="Courier New" w:cs="Courier New"/>
      <w:color w:val="000000"/>
      <w:sz w:val="24"/>
      <w:szCs w:val="24"/>
    </w:rPr>
  </w:style>
  <w:style w:type="paragraph" w:styleId="a8">
    <w:name w:val="footer"/>
    <w:basedOn w:val="a"/>
    <w:link w:val="a9"/>
    <w:rsid w:val="00DE043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DE043B"/>
    <w:rPr>
      <w:rFonts w:ascii="Courier New" w:hAnsi="Courier New" w:cs="Courier New"/>
      <w:color w:val="000000"/>
      <w:sz w:val="24"/>
      <w:szCs w:val="24"/>
    </w:rPr>
  </w:style>
  <w:style w:type="paragraph" w:styleId="aa">
    <w:name w:val="No Spacing"/>
    <w:uiPriority w:val="99"/>
    <w:qFormat/>
    <w:rsid w:val="002D7BA0"/>
    <w:pPr>
      <w:widowControl w:val="0"/>
      <w:suppressAutoHyphens/>
    </w:pPr>
    <w:rPr>
      <w:rFonts w:eastAsia="DejaVu Sans"/>
      <w:color w:val="000000"/>
      <w:kern w:val="2"/>
      <w:sz w:val="24"/>
      <w:szCs w:val="24"/>
      <w:lang w:eastAsia="en-US"/>
    </w:rPr>
  </w:style>
  <w:style w:type="character" w:customStyle="1" w:styleId="210">
    <w:name w:val="Основной текст 2 Знак1"/>
    <w:basedOn w:val="a0"/>
    <w:uiPriority w:val="9"/>
    <w:qFormat/>
    <w:rsid w:val="008D7417"/>
    <w:rPr>
      <w:rFonts w:ascii="Times New Roman" w:eastAsia="Times New Roman" w:hAnsi="Times New Roman" w:cs="Times New Roman"/>
      <w:b/>
      <w:bCs/>
      <w:sz w:val="36"/>
      <w:szCs w:val="36"/>
      <w:lang w:bidi="ar-SA"/>
    </w:rPr>
  </w:style>
  <w:style w:type="character" w:styleId="ab">
    <w:name w:val="Hyperlink"/>
    <w:basedOn w:val="a0"/>
    <w:rsid w:val="008D74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llozi-adm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2</Pages>
  <Words>436</Words>
  <Characters>3616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ReunovV</dc:creator>
  <cp:lastModifiedBy>UserUr</cp:lastModifiedBy>
  <cp:revision>17</cp:revision>
  <dcterms:created xsi:type="dcterms:W3CDTF">2021-03-16T07:51:00Z</dcterms:created>
  <dcterms:modified xsi:type="dcterms:W3CDTF">2023-05-29T11:26:00Z</dcterms:modified>
</cp:coreProperties>
</file>