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166" w:rsidRDefault="00033166" w:rsidP="00033166">
      <w:pPr>
        <w:ind w:firstLine="540"/>
        <w:rPr>
          <w:b/>
          <w:sz w:val="28"/>
          <w:szCs w:val="28"/>
        </w:rPr>
      </w:pPr>
      <w:bookmarkStart w:id="0" w:name="_Toc328665479"/>
      <w:bookmarkStart w:id="1" w:name="_Toc340577097"/>
      <w:bookmarkStart w:id="2" w:name="_Toc340585653"/>
      <w:r w:rsidRPr="00033166">
        <w:rPr>
          <w:b/>
          <w:bCs/>
          <w:noProof/>
          <w:sz w:val="28"/>
          <w:lang w:eastAsia="ru-RU"/>
        </w:rPr>
        <w:drawing>
          <wp:inline distT="0" distB="0" distL="0" distR="0">
            <wp:extent cx="962849" cy="1142532"/>
            <wp:effectExtent l="0" t="0" r="8890" b="635"/>
            <wp:docPr id="3" name="Рисунок 29" descr="C:\Users\m.borisov\Downloads\СВСиВО-ГП-ВИЛЛОЗСКОЕ-ПЗ-В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8" descr="C:\Users\m.borisov\Downloads\СВСиВО-ГП-ВИЛЛОЗСКОЕ-ПЗ-ВС.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66918" cy="1147360"/>
                    </a:xfrm>
                    <a:prstGeom prst="rect">
                      <a:avLst/>
                    </a:prstGeom>
                    <a:noFill/>
                    <a:ln>
                      <a:noFill/>
                    </a:ln>
                  </pic:spPr>
                </pic:pic>
              </a:graphicData>
            </a:graphic>
          </wp:inline>
        </w:drawing>
      </w:r>
    </w:p>
    <w:p w:rsidR="00033166" w:rsidRDefault="00033166" w:rsidP="00033166">
      <w:pPr>
        <w:ind w:firstLine="540"/>
        <w:rPr>
          <w:b/>
          <w:sz w:val="28"/>
          <w:szCs w:val="28"/>
        </w:rPr>
      </w:pPr>
      <w:r>
        <w:rPr>
          <w:b/>
          <w:sz w:val="28"/>
          <w:szCs w:val="28"/>
        </w:rPr>
        <w:t>АДМИНИСТРАЦИЯ</w:t>
      </w:r>
    </w:p>
    <w:p w:rsidR="00033166" w:rsidRDefault="00033166" w:rsidP="00033166">
      <w:pPr>
        <w:ind w:firstLine="540"/>
        <w:rPr>
          <w:b/>
          <w:sz w:val="28"/>
          <w:szCs w:val="28"/>
        </w:rPr>
      </w:pPr>
      <w:proofErr w:type="spellStart"/>
      <w:r>
        <w:rPr>
          <w:b/>
          <w:sz w:val="28"/>
          <w:szCs w:val="28"/>
        </w:rPr>
        <w:t>Виллозского</w:t>
      </w:r>
      <w:proofErr w:type="spellEnd"/>
      <w:r>
        <w:rPr>
          <w:b/>
          <w:sz w:val="28"/>
          <w:szCs w:val="28"/>
        </w:rPr>
        <w:t xml:space="preserve"> городского поселения</w:t>
      </w:r>
    </w:p>
    <w:p w:rsidR="00033166" w:rsidRDefault="00033166" w:rsidP="00033166">
      <w:pPr>
        <w:ind w:firstLine="540"/>
        <w:rPr>
          <w:b/>
          <w:sz w:val="28"/>
          <w:szCs w:val="28"/>
        </w:rPr>
      </w:pPr>
      <w:r>
        <w:rPr>
          <w:b/>
          <w:sz w:val="28"/>
          <w:szCs w:val="28"/>
        </w:rPr>
        <w:t>Ломоносовского муниципального района</w:t>
      </w:r>
    </w:p>
    <w:p w:rsidR="00033166" w:rsidRDefault="00033166" w:rsidP="00033166">
      <w:pPr>
        <w:ind w:firstLine="540"/>
        <w:rPr>
          <w:b/>
          <w:sz w:val="28"/>
          <w:szCs w:val="28"/>
        </w:rPr>
      </w:pPr>
    </w:p>
    <w:p w:rsidR="00033166" w:rsidRDefault="00033166" w:rsidP="00033166">
      <w:pPr>
        <w:ind w:firstLine="540"/>
        <w:rPr>
          <w:b/>
          <w:sz w:val="28"/>
          <w:szCs w:val="28"/>
        </w:rPr>
      </w:pPr>
      <w:r>
        <w:rPr>
          <w:b/>
          <w:sz w:val="28"/>
          <w:szCs w:val="28"/>
        </w:rPr>
        <w:t xml:space="preserve">ПОСТАНОВЛЕНИЕ № 265 </w:t>
      </w:r>
    </w:p>
    <w:p w:rsidR="00033166" w:rsidRDefault="00033166" w:rsidP="00033166">
      <w:pPr>
        <w:tabs>
          <w:tab w:val="left" w:pos="7275"/>
        </w:tabs>
        <w:ind w:firstLine="540"/>
        <w:rPr>
          <w:b/>
          <w:sz w:val="28"/>
          <w:szCs w:val="28"/>
        </w:rPr>
      </w:pPr>
      <w:r>
        <w:rPr>
          <w:b/>
          <w:sz w:val="28"/>
          <w:szCs w:val="28"/>
        </w:rPr>
        <w:tab/>
      </w:r>
    </w:p>
    <w:p w:rsidR="00033166" w:rsidRPr="004F07BC" w:rsidRDefault="00033166" w:rsidP="00033166">
      <w:pPr>
        <w:tabs>
          <w:tab w:val="left" w:pos="7275"/>
        </w:tabs>
        <w:rPr>
          <w:szCs w:val="24"/>
        </w:rPr>
      </w:pPr>
      <w:r>
        <w:rPr>
          <w:szCs w:val="24"/>
        </w:rPr>
        <w:t>«28» марта</w:t>
      </w:r>
      <w:r w:rsidRPr="004F07BC">
        <w:rPr>
          <w:szCs w:val="24"/>
        </w:rPr>
        <w:t xml:space="preserve"> 20</w:t>
      </w:r>
      <w:r>
        <w:rPr>
          <w:szCs w:val="24"/>
        </w:rPr>
        <w:t>25</w:t>
      </w:r>
      <w:r w:rsidRPr="004F07BC">
        <w:rPr>
          <w:szCs w:val="24"/>
        </w:rPr>
        <w:t xml:space="preserve"> года              </w:t>
      </w:r>
      <w:r>
        <w:rPr>
          <w:szCs w:val="24"/>
        </w:rPr>
        <w:t xml:space="preserve"> </w:t>
      </w:r>
      <w:r w:rsidRPr="004F07BC">
        <w:rPr>
          <w:szCs w:val="24"/>
        </w:rPr>
        <w:t xml:space="preserve">                                                      </w:t>
      </w:r>
      <w:r>
        <w:rPr>
          <w:szCs w:val="24"/>
        </w:rPr>
        <w:t xml:space="preserve">                  </w:t>
      </w:r>
      <w:r w:rsidRPr="004F07BC">
        <w:rPr>
          <w:szCs w:val="24"/>
        </w:rPr>
        <w:t xml:space="preserve">      </w:t>
      </w:r>
      <w:proofErr w:type="spellStart"/>
      <w:r w:rsidRPr="004F07BC">
        <w:rPr>
          <w:szCs w:val="24"/>
        </w:rPr>
        <w:t>гп</w:t>
      </w:r>
      <w:proofErr w:type="spellEnd"/>
      <w:r w:rsidRPr="004F07BC">
        <w:rPr>
          <w:szCs w:val="24"/>
        </w:rPr>
        <w:t xml:space="preserve">. </w:t>
      </w:r>
      <w:proofErr w:type="spellStart"/>
      <w:r w:rsidRPr="004F07BC">
        <w:rPr>
          <w:szCs w:val="24"/>
        </w:rPr>
        <w:t>Виллози</w:t>
      </w:r>
      <w:proofErr w:type="spellEnd"/>
    </w:p>
    <w:p w:rsidR="00033166" w:rsidRDefault="00033166" w:rsidP="00033166">
      <w:pPr>
        <w:tabs>
          <w:tab w:val="left" w:pos="7275"/>
        </w:tabs>
        <w:rPr>
          <w:sz w:val="28"/>
          <w:szCs w:val="28"/>
        </w:rPr>
      </w:pPr>
    </w:p>
    <w:p w:rsidR="00033166" w:rsidRPr="00CF0884" w:rsidRDefault="00033166" w:rsidP="00033166">
      <w:pPr>
        <w:rPr>
          <w:szCs w:val="24"/>
        </w:rPr>
      </w:pPr>
      <w:r w:rsidRPr="00CF0884">
        <w:rPr>
          <w:szCs w:val="24"/>
        </w:rPr>
        <w:t>Об утверждении «Поряд</w:t>
      </w:r>
      <w:r>
        <w:rPr>
          <w:szCs w:val="24"/>
        </w:rPr>
        <w:t>ка</w:t>
      </w:r>
      <w:r w:rsidRPr="00CF0884">
        <w:rPr>
          <w:szCs w:val="24"/>
        </w:rPr>
        <w:t xml:space="preserve"> (план</w:t>
      </w:r>
      <w:r>
        <w:rPr>
          <w:szCs w:val="24"/>
        </w:rPr>
        <w:t>а</w:t>
      </w:r>
      <w:r w:rsidRPr="00CF0884">
        <w:rPr>
          <w:szCs w:val="24"/>
        </w:rPr>
        <w:t xml:space="preserve">) действий по ликвидации последствий аварийных ситуаций в сфере теплоснабжения (с применением электронного моделирования аварийных ситуаций) </w:t>
      </w:r>
      <w:proofErr w:type="spellStart"/>
      <w:r w:rsidRPr="00CF0884">
        <w:rPr>
          <w:szCs w:val="24"/>
        </w:rPr>
        <w:t>Виллозского</w:t>
      </w:r>
      <w:proofErr w:type="spellEnd"/>
      <w:r w:rsidRPr="00CF0884">
        <w:rPr>
          <w:szCs w:val="24"/>
        </w:rPr>
        <w:t xml:space="preserve"> городского поселения Ломоносовского района» </w:t>
      </w:r>
    </w:p>
    <w:p w:rsidR="00033166" w:rsidRDefault="00033166" w:rsidP="00033166"/>
    <w:p w:rsidR="00033166" w:rsidRPr="00CF0884" w:rsidRDefault="00033166" w:rsidP="00033166">
      <w:pPr>
        <w:ind w:firstLine="567"/>
        <w:jc w:val="both"/>
        <w:rPr>
          <w:szCs w:val="24"/>
          <w:shd w:val="clear" w:color="auto" w:fill="FFFFFF"/>
        </w:rPr>
      </w:pPr>
      <w:proofErr w:type="gramStart"/>
      <w:r w:rsidRPr="00CF0884">
        <w:rPr>
          <w:szCs w:val="24"/>
          <w:shd w:val="clear" w:color="auto" w:fill="FFFFFF"/>
        </w:rPr>
        <w:t xml:space="preserve">В соответствии с Федеральным законом от 06.10.2003 № 131-ФЗ «Об общих принципах организации местного самоуправления в Российской Федерации», </w:t>
      </w:r>
      <w:r w:rsidRPr="00CF0884">
        <w:rPr>
          <w:szCs w:val="24"/>
        </w:rPr>
        <w:t xml:space="preserve">во исполнение требований пункта 1 части 3 статьи 20 Федерального закона от 27.07.2010 № 190-ФЗ «О теплоснабжении», </w:t>
      </w:r>
      <w:r>
        <w:rPr>
          <w:szCs w:val="24"/>
        </w:rPr>
        <w:t>в соответствии с п</w:t>
      </w:r>
      <w:r w:rsidRPr="00CF0884">
        <w:rPr>
          <w:szCs w:val="24"/>
        </w:rPr>
        <w:t>риказ</w:t>
      </w:r>
      <w:r>
        <w:rPr>
          <w:szCs w:val="24"/>
        </w:rPr>
        <w:t>ом</w:t>
      </w:r>
      <w:r w:rsidRPr="00CF0884">
        <w:rPr>
          <w:szCs w:val="24"/>
        </w:rPr>
        <w:t xml:space="preserve">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w:t>
      </w:r>
      <w:proofErr w:type="gramEnd"/>
      <w:r w:rsidRPr="00CF0884">
        <w:rPr>
          <w:szCs w:val="24"/>
        </w:rPr>
        <w:t xml:space="preserve"> периоду»</w:t>
      </w:r>
      <w:r w:rsidRPr="00CF0884">
        <w:rPr>
          <w:szCs w:val="24"/>
          <w:shd w:val="clear" w:color="auto" w:fill="FFFFFF"/>
        </w:rPr>
        <w:t>,</w:t>
      </w:r>
      <w:r w:rsidRPr="00CF0884">
        <w:rPr>
          <w:rFonts w:eastAsia="Times New Roman"/>
          <w:szCs w:val="24"/>
        </w:rPr>
        <w:t xml:space="preserve"> администрация: </w:t>
      </w:r>
    </w:p>
    <w:p w:rsidR="00033166" w:rsidRPr="00CD2A24" w:rsidRDefault="00033166" w:rsidP="00033166">
      <w:pPr>
        <w:ind w:firstLine="708"/>
        <w:jc w:val="both"/>
        <w:rPr>
          <w:szCs w:val="24"/>
        </w:rPr>
      </w:pPr>
    </w:p>
    <w:p w:rsidR="00033166" w:rsidRPr="00CD2A24" w:rsidRDefault="00033166" w:rsidP="00033166">
      <w:pPr>
        <w:ind w:firstLine="540"/>
        <w:rPr>
          <w:sz w:val="28"/>
          <w:szCs w:val="28"/>
        </w:rPr>
      </w:pPr>
      <w:r w:rsidRPr="007C5B89">
        <w:rPr>
          <w:sz w:val="28"/>
          <w:szCs w:val="28"/>
        </w:rPr>
        <w:t>ПОСТАНОВЛЯЕТ:</w:t>
      </w:r>
    </w:p>
    <w:p w:rsidR="00033166" w:rsidRPr="00BF4124" w:rsidRDefault="00033166" w:rsidP="00033166">
      <w:pPr>
        <w:pStyle w:val="aff5"/>
        <w:widowControl/>
        <w:numPr>
          <w:ilvl w:val="0"/>
          <w:numId w:val="47"/>
        </w:numPr>
        <w:spacing w:before="120" w:after="280" w:line="259" w:lineRule="auto"/>
        <w:ind w:left="0" w:right="0" w:firstLine="567"/>
        <w:jc w:val="both"/>
        <w:rPr>
          <w:sz w:val="26"/>
          <w:szCs w:val="26"/>
        </w:rPr>
      </w:pPr>
      <w:r w:rsidRPr="00BF4124">
        <w:rPr>
          <w:sz w:val="26"/>
          <w:szCs w:val="26"/>
        </w:rPr>
        <w:t>Утвердить «</w:t>
      </w:r>
      <w:r>
        <w:rPr>
          <w:sz w:val="26"/>
          <w:szCs w:val="26"/>
        </w:rPr>
        <w:t>П</w:t>
      </w:r>
      <w:r w:rsidRPr="004B03F7">
        <w:rPr>
          <w:sz w:val="26"/>
          <w:szCs w:val="26"/>
        </w:rPr>
        <w:t>орядок (план) действий по ликвидации последствий аварийных ситуаций в сфере теплоснабжения</w:t>
      </w:r>
      <w:r>
        <w:rPr>
          <w:sz w:val="26"/>
          <w:szCs w:val="26"/>
        </w:rPr>
        <w:t xml:space="preserve"> (с применением электронного моделирования аварийных ситуаций)</w:t>
      </w:r>
      <w:r w:rsidRPr="004B03F7">
        <w:rPr>
          <w:sz w:val="26"/>
          <w:szCs w:val="26"/>
        </w:rPr>
        <w:t xml:space="preserve"> </w:t>
      </w:r>
      <w:proofErr w:type="spellStart"/>
      <w:r>
        <w:rPr>
          <w:sz w:val="26"/>
          <w:szCs w:val="26"/>
        </w:rPr>
        <w:t>Виллозского</w:t>
      </w:r>
      <w:proofErr w:type="spellEnd"/>
      <w:r w:rsidRPr="004B03F7">
        <w:rPr>
          <w:sz w:val="26"/>
          <w:szCs w:val="26"/>
        </w:rPr>
        <w:t xml:space="preserve"> городского поселения </w:t>
      </w:r>
      <w:r>
        <w:rPr>
          <w:sz w:val="26"/>
          <w:szCs w:val="26"/>
        </w:rPr>
        <w:t>Ломоносовского</w:t>
      </w:r>
      <w:r w:rsidRPr="004B03F7">
        <w:rPr>
          <w:sz w:val="26"/>
          <w:szCs w:val="26"/>
        </w:rPr>
        <w:t xml:space="preserve"> района</w:t>
      </w:r>
      <w:r w:rsidRPr="00BF4124">
        <w:rPr>
          <w:sz w:val="26"/>
          <w:szCs w:val="26"/>
        </w:rPr>
        <w:t>».</w:t>
      </w:r>
    </w:p>
    <w:p w:rsidR="00033166" w:rsidRPr="00BF4124" w:rsidRDefault="00033166" w:rsidP="00033166">
      <w:pPr>
        <w:pStyle w:val="aff5"/>
        <w:widowControl/>
        <w:numPr>
          <w:ilvl w:val="0"/>
          <w:numId w:val="47"/>
        </w:numPr>
        <w:spacing w:before="120" w:after="280" w:line="259" w:lineRule="auto"/>
        <w:ind w:left="0" w:right="0" w:firstLine="360"/>
        <w:jc w:val="both"/>
        <w:rPr>
          <w:sz w:val="26"/>
          <w:szCs w:val="26"/>
        </w:rPr>
      </w:pPr>
      <w:r w:rsidRPr="00BF4124">
        <w:rPr>
          <w:sz w:val="26"/>
          <w:szCs w:val="26"/>
        </w:rPr>
        <w:t xml:space="preserve"> Опубликовать настоящее постановление и разместить на официальном сайте муниципального образования </w:t>
      </w:r>
      <w:proofErr w:type="spellStart"/>
      <w:r w:rsidRPr="00BF4124">
        <w:rPr>
          <w:sz w:val="26"/>
          <w:szCs w:val="26"/>
        </w:rPr>
        <w:t>Виллозское</w:t>
      </w:r>
      <w:proofErr w:type="spellEnd"/>
      <w:r w:rsidRPr="00BF4124">
        <w:rPr>
          <w:sz w:val="26"/>
          <w:szCs w:val="26"/>
        </w:rPr>
        <w:t xml:space="preserve"> городское поселение по электронному адресу: </w:t>
      </w:r>
      <w:hyperlink r:id="rId9" w:history="1">
        <w:r w:rsidRPr="00BF4124">
          <w:rPr>
            <w:rStyle w:val="af4"/>
            <w:szCs w:val="26"/>
          </w:rPr>
          <w:t>www.villozi-adm.ru</w:t>
        </w:r>
      </w:hyperlink>
      <w:r w:rsidRPr="00BF4124">
        <w:rPr>
          <w:sz w:val="26"/>
          <w:szCs w:val="26"/>
        </w:rPr>
        <w:t>.</w:t>
      </w:r>
    </w:p>
    <w:p w:rsidR="00033166" w:rsidRPr="00BF4124" w:rsidRDefault="00033166" w:rsidP="00033166">
      <w:pPr>
        <w:pStyle w:val="aff5"/>
        <w:widowControl/>
        <w:numPr>
          <w:ilvl w:val="0"/>
          <w:numId w:val="47"/>
        </w:numPr>
        <w:spacing w:line="259" w:lineRule="auto"/>
        <w:ind w:left="0" w:right="0" w:firstLine="360"/>
        <w:jc w:val="both"/>
        <w:rPr>
          <w:sz w:val="26"/>
          <w:szCs w:val="26"/>
        </w:rPr>
      </w:pPr>
      <w:r w:rsidRPr="00BF4124">
        <w:rPr>
          <w:sz w:val="26"/>
          <w:szCs w:val="26"/>
        </w:rPr>
        <w:t xml:space="preserve"> </w:t>
      </w:r>
      <w:proofErr w:type="gramStart"/>
      <w:r w:rsidRPr="00BF4124">
        <w:rPr>
          <w:sz w:val="26"/>
          <w:szCs w:val="26"/>
        </w:rPr>
        <w:t>Контроль за</w:t>
      </w:r>
      <w:proofErr w:type="gramEnd"/>
      <w:r w:rsidRPr="00BF4124">
        <w:rPr>
          <w:sz w:val="26"/>
          <w:szCs w:val="26"/>
        </w:rPr>
        <w:t xml:space="preserve"> исполнением настоящего Постановления возложить на начальника отдела по ЖКХ, строительству и землепользованию.</w:t>
      </w:r>
    </w:p>
    <w:p w:rsidR="00033166" w:rsidRDefault="00033166" w:rsidP="00033166">
      <w:pPr>
        <w:jc w:val="both"/>
      </w:pPr>
    </w:p>
    <w:p w:rsidR="00033166" w:rsidRDefault="00033166" w:rsidP="00033166">
      <w:pPr>
        <w:jc w:val="both"/>
      </w:pPr>
    </w:p>
    <w:p w:rsidR="00033166" w:rsidRPr="00BF4124" w:rsidRDefault="00033166" w:rsidP="00033166">
      <w:pPr>
        <w:jc w:val="both"/>
        <w:rPr>
          <w:sz w:val="26"/>
          <w:szCs w:val="26"/>
        </w:rPr>
      </w:pPr>
      <w:r w:rsidRPr="00BF4124">
        <w:rPr>
          <w:sz w:val="26"/>
          <w:szCs w:val="26"/>
        </w:rPr>
        <w:t xml:space="preserve">Глава администрации </w:t>
      </w:r>
    </w:p>
    <w:p w:rsidR="00033166" w:rsidRPr="00BF4124" w:rsidRDefault="00033166" w:rsidP="00033166">
      <w:pPr>
        <w:jc w:val="both"/>
        <w:rPr>
          <w:sz w:val="26"/>
          <w:szCs w:val="26"/>
        </w:rPr>
      </w:pPr>
      <w:proofErr w:type="spellStart"/>
      <w:r w:rsidRPr="00BF4124">
        <w:rPr>
          <w:sz w:val="26"/>
          <w:szCs w:val="26"/>
        </w:rPr>
        <w:t>Виллозского</w:t>
      </w:r>
      <w:proofErr w:type="spellEnd"/>
      <w:r w:rsidRPr="00BF4124">
        <w:rPr>
          <w:sz w:val="26"/>
          <w:szCs w:val="26"/>
        </w:rPr>
        <w:t xml:space="preserve"> городского поселения                                                          С.В. Андреева</w:t>
      </w:r>
    </w:p>
    <w:p w:rsidR="00033166" w:rsidRDefault="00033166" w:rsidP="00F71169">
      <w:pPr>
        <w:spacing w:line="360" w:lineRule="auto"/>
        <w:rPr>
          <w:lang w:eastAsia="ru-RU"/>
        </w:rPr>
      </w:pPr>
    </w:p>
    <w:p w:rsidR="00033166" w:rsidRDefault="00033166" w:rsidP="00F71169">
      <w:pPr>
        <w:spacing w:line="360" w:lineRule="auto"/>
        <w:rPr>
          <w:lang w:eastAsia="ru-RU"/>
        </w:rPr>
      </w:pPr>
    </w:p>
    <w:p w:rsidR="00033166" w:rsidRDefault="00033166" w:rsidP="00F71169">
      <w:pPr>
        <w:spacing w:line="360" w:lineRule="auto"/>
        <w:rPr>
          <w:lang w:eastAsia="ru-RU"/>
        </w:rPr>
      </w:pPr>
    </w:p>
    <w:p w:rsidR="00033166" w:rsidRDefault="00033166" w:rsidP="00F71169">
      <w:pPr>
        <w:spacing w:line="360" w:lineRule="auto"/>
        <w:rPr>
          <w:lang w:eastAsia="ru-RU"/>
        </w:rPr>
      </w:pPr>
    </w:p>
    <w:p w:rsidR="00033166" w:rsidRDefault="00033166" w:rsidP="00F71169">
      <w:pPr>
        <w:spacing w:line="360" w:lineRule="auto"/>
        <w:rPr>
          <w:lang w:eastAsia="ru-RU"/>
        </w:rPr>
      </w:pPr>
    </w:p>
    <w:p w:rsidR="00033166" w:rsidRDefault="00033166" w:rsidP="00F71169">
      <w:pPr>
        <w:spacing w:line="360" w:lineRule="auto"/>
        <w:rPr>
          <w:lang w:eastAsia="ru-RU"/>
        </w:rPr>
      </w:pPr>
    </w:p>
    <w:p w:rsidR="00033166" w:rsidRDefault="00033166" w:rsidP="00F71169">
      <w:pPr>
        <w:spacing w:line="360" w:lineRule="auto"/>
        <w:rPr>
          <w:lang w:eastAsia="ru-RU"/>
        </w:rPr>
      </w:pPr>
    </w:p>
    <w:p w:rsidR="00DD7C01" w:rsidRDefault="00BD01A7" w:rsidP="00F71169">
      <w:pPr>
        <w:spacing w:line="360" w:lineRule="auto"/>
        <w:rPr>
          <w:lang w:eastAsia="ru-RU"/>
        </w:rPr>
      </w:pPr>
      <w:r w:rsidRPr="00D84931">
        <w:rPr>
          <w:b/>
          <w:noProof/>
          <w:lang w:eastAsia="ru-RU"/>
        </w:rPr>
        <w:drawing>
          <wp:inline distT="0" distB="0" distL="0" distR="0">
            <wp:extent cx="962849" cy="1142532"/>
            <wp:effectExtent l="0" t="0" r="8890" b="635"/>
            <wp:docPr id="29" name="Рисунок 29" descr="C:\Users\m.borisov\Downloads\СВСиВО-ГП-ВИЛЛОЗСКОЕ-ПЗ-В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8" descr="C:\Users\m.borisov\Downloads\СВСиВО-ГП-ВИЛЛОЗСКОЕ-ПЗ-ВС.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66918" cy="1147360"/>
                    </a:xfrm>
                    <a:prstGeom prst="rect">
                      <a:avLst/>
                    </a:prstGeom>
                    <a:noFill/>
                    <a:ln>
                      <a:noFill/>
                    </a:ln>
                  </pic:spPr>
                </pic:pic>
              </a:graphicData>
            </a:graphic>
          </wp:inline>
        </w:drawing>
      </w:r>
    </w:p>
    <w:p w:rsidR="00BD01A7" w:rsidRPr="004B03F7" w:rsidRDefault="00BD01A7" w:rsidP="00F71169">
      <w:pPr>
        <w:spacing w:line="360" w:lineRule="auto"/>
        <w:rPr>
          <w:lang w:eastAsia="ru-RU"/>
        </w:rPr>
      </w:pPr>
    </w:p>
    <w:p w:rsidR="006E5649" w:rsidRPr="004B03F7" w:rsidRDefault="006E5649" w:rsidP="006E5649">
      <w:pPr>
        <w:tabs>
          <w:tab w:val="left" w:pos="1305"/>
          <w:tab w:val="center" w:pos="6686"/>
        </w:tabs>
        <w:autoSpaceDE w:val="0"/>
        <w:autoSpaceDN w:val="0"/>
        <w:adjustRightInd w:val="0"/>
        <w:jc w:val="right"/>
        <w:rPr>
          <w:rFonts w:eastAsia="Times New Roman"/>
          <w:sz w:val="24"/>
          <w:szCs w:val="24"/>
          <w:lang w:eastAsia="ru-RU"/>
        </w:rPr>
      </w:pPr>
      <w:r w:rsidRPr="004B03F7">
        <w:rPr>
          <w:rFonts w:eastAsia="Times New Roman"/>
          <w:sz w:val="24"/>
          <w:szCs w:val="24"/>
          <w:lang w:eastAsia="ru-RU"/>
        </w:rPr>
        <w:t>Утвержден</w:t>
      </w:r>
      <w:r w:rsidR="00D26AEB" w:rsidRPr="004B03F7">
        <w:rPr>
          <w:rFonts w:eastAsia="Times New Roman"/>
          <w:sz w:val="24"/>
          <w:szCs w:val="24"/>
          <w:lang w:eastAsia="ru-RU"/>
        </w:rPr>
        <w:t xml:space="preserve"> </w:t>
      </w:r>
      <w:r w:rsidR="00BD01A7">
        <w:rPr>
          <w:rFonts w:eastAsia="Times New Roman"/>
          <w:sz w:val="24"/>
          <w:szCs w:val="24"/>
          <w:lang w:eastAsia="ru-RU"/>
        </w:rPr>
        <w:t>Постановлением администрации</w:t>
      </w:r>
      <w:r w:rsidR="00BD01A7">
        <w:rPr>
          <w:rFonts w:eastAsia="Times New Roman"/>
          <w:sz w:val="24"/>
          <w:szCs w:val="24"/>
          <w:lang w:eastAsia="ru-RU"/>
        </w:rPr>
        <w:br/>
      </w:r>
      <w:proofErr w:type="spellStart"/>
      <w:r w:rsidR="00BD01A7">
        <w:rPr>
          <w:rFonts w:eastAsia="Times New Roman"/>
          <w:sz w:val="24"/>
          <w:szCs w:val="24"/>
          <w:lang w:eastAsia="ru-RU"/>
        </w:rPr>
        <w:t>Виллозского</w:t>
      </w:r>
      <w:proofErr w:type="spellEnd"/>
      <w:r w:rsidR="00F53E9B" w:rsidRPr="004B03F7">
        <w:rPr>
          <w:rFonts w:eastAsia="Times New Roman"/>
          <w:sz w:val="24"/>
          <w:szCs w:val="24"/>
          <w:lang w:eastAsia="ru-RU"/>
        </w:rPr>
        <w:t xml:space="preserve"> </w:t>
      </w:r>
      <w:r w:rsidR="00BD01A7">
        <w:rPr>
          <w:rFonts w:eastAsia="Times New Roman"/>
          <w:sz w:val="24"/>
          <w:szCs w:val="24"/>
          <w:lang w:eastAsia="ru-RU"/>
        </w:rPr>
        <w:t>городского поселения</w:t>
      </w:r>
      <w:r w:rsidR="00BD01A7">
        <w:rPr>
          <w:rFonts w:eastAsia="Times New Roman"/>
          <w:sz w:val="24"/>
          <w:szCs w:val="24"/>
          <w:lang w:eastAsia="ru-RU"/>
        </w:rPr>
        <w:br/>
        <w:t xml:space="preserve">Ломоносовского </w:t>
      </w:r>
      <w:r w:rsidR="00F53E9B" w:rsidRPr="004B03F7">
        <w:rPr>
          <w:rFonts w:eastAsia="Times New Roman"/>
          <w:sz w:val="24"/>
          <w:szCs w:val="24"/>
          <w:lang w:eastAsia="ru-RU"/>
        </w:rPr>
        <w:t>района</w:t>
      </w:r>
      <w:r w:rsidR="00BD01A7">
        <w:rPr>
          <w:rFonts w:eastAsia="Times New Roman"/>
          <w:sz w:val="24"/>
          <w:szCs w:val="24"/>
          <w:lang w:eastAsia="ru-RU"/>
        </w:rPr>
        <w:br/>
      </w:r>
      <w:r w:rsidR="00BF2179" w:rsidRPr="004B03F7">
        <w:rPr>
          <w:rFonts w:eastAsia="Times New Roman"/>
          <w:sz w:val="24"/>
          <w:szCs w:val="24"/>
          <w:lang w:eastAsia="ru-RU"/>
        </w:rPr>
        <w:t xml:space="preserve"> </w:t>
      </w:r>
      <w:r w:rsidR="00BD01A7">
        <w:rPr>
          <w:rFonts w:eastAsia="Times New Roman"/>
          <w:sz w:val="24"/>
          <w:szCs w:val="24"/>
          <w:lang w:eastAsia="ru-RU"/>
        </w:rPr>
        <w:br/>
      </w:r>
      <w:r w:rsidRPr="004B03F7">
        <w:rPr>
          <w:rFonts w:eastAsia="Times New Roman"/>
          <w:sz w:val="24"/>
          <w:szCs w:val="24"/>
          <w:lang w:eastAsia="ru-RU"/>
        </w:rPr>
        <w:t>№</w:t>
      </w:r>
      <w:r w:rsidR="00D26AEB" w:rsidRPr="004B03F7">
        <w:rPr>
          <w:rFonts w:eastAsia="Times New Roman"/>
          <w:sz w:val="24"/>
          <w:szCs w:val="24"/>
          <w:lang w:eastAsia="ru-RU"/>
        </w:rPr>
        <w:t xml:space="preserve"> </w:t>
      </w:r>
      <w:r w:rsidR="004773E0">
        <w:rPr>
          <w:rFonts w:eastAsia="Times New Roman"/>
          <w:sz w:val="24"/>
          <w:szCs w:val="24"/>
          <w:lang w:eastAsia="ru-RU"/>
        </w:rPr>
        <w:t>265</w:t>
      </w:r>
      <w:r w:rsidRPr="004B03F7">
        <w:rPr>
          <w:rFonts w:eastAsia="Times New Roman"/>
          <w:sz w:val="24"/>
          <w:szCs w:val="24"/>
          <w:lang w:eastAsia="ru-RU"/>
        </w:rPr>
        <w:t xml:space="preserve"> от «</w:t>
      </w:r>
      <w:r w:rsidR="004773E0">
        <w:rPr>
          <w:rFonts w:eastAsia="Times New Roman"/>
          <w:sz w:val="24"/>
          <w:szCs w:val="24"/>
          <w:lang w:eastAsia="ru-RU"/>
        </w:rPr>
        <w:t>28</w:t>
      </w:r>
      <w:r w:rsidRPr="004B03F7">
        <w:rPr>
          <w:rFonts w:eastAsia="Times New Roman"/>
          <w:sz w:val="24"/>
          <w:szCs w:val="24"/>
          <w:lang w:eastAsia="ru-RU"/>
        </w:rPr>
        <w:t xml:space="preserve">» </w:t>
      </w:r>
      <w:r w:rsidR="004773E0">
        <w:rPr>
          <w:rFonts w:eastAsia="Times New Roman"/>
          <w:sz w:val="24"/>
          <w:szCs w:val="24"/>
          <w:lang w:eastAsia="ru-RU"/>
        </w:rPr>
        <w:t>марта</w:t>
      </w:r>
      <w:r w:rsidRPr="004B03F7">
        <w:rPr>
          <w:rFonts w:eastAsia="Times New Roman"/>
          <w:sz w:val="24"/>
          <w:szCs w:val="24"/>
          <w:lang w:eastAsia="ru-RU"/>
        </w:rPr>
        <w:t xml:space="preserve"> 2025 г.</w:t>
      </w:r>
    </w:p>
    <w:p w:rsidR="005E3BBE" w:rsidRPr="004B03F7" w:rsidRDefault="005E3BBE" w:rsidP="00BF2179">
      <w:pPr>
        <w:suppressAutoHyphens/>
        <w:spacing w:line="336" w:lineRule="auto"/>
        <w:rPr>
          <w:rFonts w:eastAsia="Times New Roman"/>
          <w:b/>
          <w:szCs w:val="20"/>
          <w:lang w:eastAsia="ru-RU"/>
        </w:rPr>
      </w:pPr>
    </w:p>
    <w:p w:rsidR="00DB0FF7" w:rsidRPr="004B03F7" w:rsidRDefault="00DB0FF7" w:rsidP="005E3BBE">
      <w:pPr>
        <w:suppressAutoHyphens/>
        <w:spacing w:line="336" w:lineRule="auto"/>
        <w:rPr>
          <w:rFonts w:eastAsia="Times New Roman"/>
          <w:b/>
          <w:caps/>
          <w:sz w:val="24"/>
          <w:szCs w:val="24"/>
          <w:lang w:eastAsia="ru-RU"/>
        </w:rPr>
      </w:pPr>
      <w:r w:rsidRPr="004B03F7">
        <w:rPr>
          <w:rFonts w:eastAsia="Times New Roman"/>
          <w:b/>
          <w:caps/>
          <w:sz w:val="24"/>
          <w:szCs w:val="24"/>
          <w:lang w:eastAsia="ru-RU"/>
        </w:rPr>
        <w:t xml:space="preserve">ПОРЯДОК (план) действий по ликвидации последствий аварийных ситуаций на системах теплоснабжения (с применением электронного моделирования аварийных ситуаций) </w:t>
      </w:r>
      <w:r w:rsidR="005E3BBE" w:rsidRPr="005E3BBE">
        <w:rPr>
          <w:rFonts w:eastAsia="Times New Roman"/>
          <w:b/>
          <w:caps/>
          <w:sz w:val="24"/>
          <w:szCs w:val="24"/>
          <w:lang w:eastAsia="ru-RU"/>
        </w:rPr>
        <w:t>ВИЛЛОЗСКОГО ГОРОДСКОГО ПОСЕЛЕНИЯ</w:t>
      </w:r>
      <w:r w:rsidR="005E3BBE">
        <w:rPr>
          <w:rFonts w:eastAsia="Times New Roman"/>
          <w:b/>
          <w:caps/>
          <w:sz w:val="24"/>
          <w:szCs w:val="24"/>
          <w:lang w:eastAsia="ru-RU"/>
        </w:rPr>
        <w:t xml:space="preserve"> </w:t>
      </w:r>
      <w:r w:rsidR="005E3BBE" w:rsidRPr="005E3BBE">
        <w:rPr>
          <w:rFonts w:eastAsia="Times New Roman"/>
          <w:b/>
          <w:caps/>
          <w:sz w:val="24"/>
          <w:szCs w:val="24"/>
          <w:lang w:eastAsia="ru-RU"/>
        </w:rPr>
        <w:t>ЛОМОНОСОВСКОГО МУНИЦИПАЛЬНОГО РАЙОНА</w:t>
      </w:r>
      <w:r w:rsidR="005E3BBE">
        <w:rPr>
          <w:rFonts w:eastAsia="Times New Roman"/>
          <w:b/>
          <w:caps/>
          <w:sz w:val="24"/>
          <w:szCs w:val="24"/>
          <w:lang w:eastAsia="ru-RU"/>
        </w:rPr>
        <w:t xml:space="preserve"> </w:t>
      </w:r>
      <w:r w:rsidR="005E3BBE">
        <w:rPr>
          <w:rFonts w:eastAsia="Times New Roman"/>
          <w:b/>
          <w:caps/>
          <w:sz w:val="24"/>
          <w:szCs w:val="24"/>
          <w:lang w:eastAsia="ru-RU"/>
        </w:rPr>
        <w:br/>
      </w:r>
      <w:r w:rsidR="005E3BBE" w:rsidRPr="005E3BBE">
        <w:rPr>
          <w:rFonts w:eastAsia="Times New Roman"/>
          <w:b/>
          <w:caps/>
          <w:sz w:val="24"/>
          <w:szCs w:val="24"/>
          <w:lang w:eastAsia="ru-RU"/>
        </w:rPr>
        <w:t>ЛЕНИНГР</w:t>
      </w:r>
      <w:bookmarkStart w:id="3" w:name="_GoBack"/>
      <w:bookmarkEnd w:id="3"/>
      <w:r w:rsidR="005E3BBE" w:rsidRPr="005E3BBE">
        <w:rPr>
          <w:rFonts w:eastAsia="Times New Roman"/>
          <w:b/>
          <w:caps/>
          <w:sz w:val="24"/>
          <w:szCs w:val="24"/>
          <w:lang w:eastAsia="ru-RU"/>
        </w:rPr>
        <w:t>АДСКОЙ ОБЛАСТИ</w:t>
      </w:r>
    </w:p>
    <w:p w:rsidR="005E3BBE" w:rsidRDefault="005E3BBE" w:rsidP="008054D2">
      <w:pPr>
        <w:tabs>
          <w:tab w:val="left" w:pos="1305"/>
          <w:tab w:val="center" w:pos="6686"/>
        </w:tabs>
        <w:autoSpaceDE w:val="0"/>
        <w:autoSpaceDN w:val="0"/>
        <w:adjustRightInd w:val="0"/>
        <w:jc w:val="left"/>
        <w:rPr>
          <w:rFonts w:eastAsia="Times New Roman"/>
          <w:sz w:val="24"/>
          <w:szCs w:val="24"/>
          <w:lang w:eastAsia="ru-RU"/>
        </w:rPr>
      </w:pPr>
    </w:p>
    <w:p w:rsidR="006E5649" w:rsidRPr="004B03F7" w:rsidRDefault="006E564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Должность ответственного лица</w:t>
      </w:r>
    </w:p>
    <w:p w:rsidR="006E5649" w:rsidRPr="004B03F7" w:rsidRDefault="006E5649" w:rsidP="008054D2">
      <w:pPr>
        <w:tabs>
          <w:tab w:val="left" w:pos="1305"/>
          <w:tab w:val="center" w:pos="9355"/>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от муниципального образования</w:t>
      </w:r>
      <w:r w:rsidRPr="004B03F7">
        <w:rPr>
          <w:rFonts w:eastAsia="Times New Roman"/>
          <w:sz w:val="24"/>
          <w:szCs w:val="24"/>
          <w:lang w:eastAsia="ru-RU"/>
        </w:rPr>
        <w:tab/>
        <w:t>____________ / __________________</w:t>
      </w:r>
    </w:p>
    <w:p w:rsidR="006E5649" w:rsidRPr="004B03F7" w:rsidRDefault="006E5649" w:rsidP="008054D2">
      <w:pPr>
        <w:tabs>
          <w:tab w:val="left" w:pos="1305"/>
          <w:tab w:val="center" w:pos="9355"/>
        </w:tabs>
        <w:autoSpaceDE w:val="0"/>
        <w:autoSpaceDN w:val="0"/>
        <w:adjustRightInd w:val="0"/>
        <w:rPr>
          <w:rFonts w:eastAsia="Times New Roman"/>
          <w:sz w:val="24"/>
          <w:szCs w:val="24"/>
          <w:lang w:eastAsia="ru-RU"/>
        </w:rPr>
      </w:pPr>
      <w:r w:rsidRPr="004B03F7">
        <w:rPr>
          <w:rFonts w:eastAsia="Times New Roman"/>
          <w:sz w:val="24"/>
          <w:szCs w:val="24"/>
          <w:lang w:eastAsia="ru-RU"/>
        </w:rPr>
        <w:t xml:space="preserve">                                  </w:t>
      </w:r>
      <w:r w:rsidR="00BF2179" w:rsidRPr="004B03F7">
        <w:rPr>
          <w:rFonts w:eastAsia="Times New Roman"/>
          <w:sz w:val="24"/>
          <w:szCs w:val="24"/>
          <w:lang w:eastAsia="ru-RU"/>
        </w:rPr>
        <w:t xml:space="preserve">    </w:t>
      </w:r>
      <w:r w:rsidRPr="004B03F7">
        <w:rPr>
          <w:rFonts w:eastAsia="Times New Roman"/>
          <w:sz w:val="24"/>
          <w:szCs w:val="24"/>
          <w:lang w:eastAsia="ru-RU"/>
        </w:rPr>
        <w:t xml:space="preserve">    </w:t>
      </w:r>
      <w:r w:rsidR="00BF2179" w:rsidRPr="004B03F7">
        <w:rPr>
          <w:rFonts w:eastAsia="Times New Roman"/>
          <w:sz w:val="24"/>
          <w:szCs w:val="24"/>
          <w:lang w:eastAsia="ru-RU"/>
        </w:rPr>
        <w:t xml:space="preserve">    </w:t>
      </w:r>
      <w:r w:rsidRPr="004B03F7">
        <w:rPr>
          <w:rFonts w:eastAsia="Times New Roman"/>
          <w:sz w:val="24"/>
          <w:szCs w:val="24"/>
          <w:lang w:eastAsia="ru-RU"/>
        </w:rPr>
        <w:t xml:space="preserve">   </w:t>
      </w:r>
      <w:r w:rsidR="00DF64F0" w:rsidRPr="004B03F7">
        <w:rPr>
          <w:rFonts w:eastAsia="Times New Roman"/>
          <w:sz w:val="24"/>
          <w:szCs w:val="24"/>
          <w:lang w:eastAsia="ru-RU"/>
        </w:rPr>
        <w:t xml:space="preserve"> </w:t>
      </w:r>
      <w:r w:rsidRPr="004B03F7">
        <w:rPr>
          <w:rFonts w:eastAsia="Times New Roman"/>
          <w:sz w:val="24"/>
          <w:szCs w:val="24"/>
          <w:lang w:eastAsia="ru-RU"/>
        </w:rPr>
        <w:t xml:space="preserve">   подпись, печать</w:t>
      </w:r>
    </w:p>
    <w:p w:rsidR="006E5649" w:rsidRPr="004B03F7" w:rsidRDefault="006E564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Должность ответственного лица</w:t>
      </w:r>
    </w:p>
    <w:p w:rsidR="006E5649" w:rsidRPr="004B03F7" w:rsidRDefault="006E564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от организации разработчика документа</w:t>
      </w:r>
    </w:p>
    <w:p w:rsidR="006E5649" w:rsidRPr="004B03F7" w:rsidRDefault="00DF64F0" w:rsidP="008054D2">
      <w:pPr>
        <w:tabs>
          <w:tab w:val="left" w:pos="1305"/>
          <w:tab w:val="center" w:pos="9355"/>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(при наличии)</w:t>
      </w:r>
      <w:r w:rsidRPr="004B03F7">
        <w:rPr>
          <w:rFonts w:eastAsia="Times New Roman"/>
          <w:sz w:val="24"/>
          <w:szCs w:val="24"/>
          <w:lang w:eastAsia="ru-RU"/>
        </w:rPr>
        <w:tab/>
      </w:r>
      <w:r w:rsidR="006E5649" w:rsidRPr="004B03F7">
        <w:rPr>
          <w:rFonts w:eastAsia="Times New Roman"/>
          <w:sz w:val="24"/>
          <w:szCs w:val="24"/>
          <w:lang w:eastAsia="ru-RU"/>
        </w:rPr>
        <w:t>____________ / __________________</w:t>
      </w:r>
    </w:p>
    <w:p w:rsidR="006E5649" w:rsidRPr="004B03F7" w:rsidRDefault="006E5649" w:rsidP="008054D2">
      <w:pPr>
        <w:tabs>
          <w:tab w:val="left" w:pos="1305"/>
          <w:tab w:val="center" w:pos="9355"/>
        </w:tabs>
        <w:autoSpaceDE w:val="0"/>
        <w:autoSpaceDN w:val="0"/>
        <w:adjustRightInd w:val="0"/>
        <w:rPr>
          <w:rFonts w:eastAsia="Times New Roman"/>
          <w:sz w:val="24"/>
          <w:szCs w:val="24"/>
          <w:lang w:eastAsia="ru-RU"/>
        </w:rPr>
      </w:pPr>
      <w:r w:rsidRPr="004B03F7">
        <w:rPr>
          <w:rFonts w:eastAsia="Times New Roman"/>
          <w:sz w:val="24"/>
          <w:szCs w:val="24"/>
          <w:lang w:eastAsia="ru-RU"/>
        </w:rPr>
        <w:t xml:space="preserve">                    </w:t>
      </w:r>
      <w:r w:rsidR="00BF2179" w:rsidRPr="004B03F7">
        <w:rPr>
          <w:rFonts w:eastAsia="Times New Roman"/>
          <w:sz w:val="24"/>
          <w:szCs w:val="24"/>
          <w:lang w:eastAsia="ru-RU"/>
        </w:rPr>
        <w:t xml:space="preserve">      </w:t>
      </w:r>
      <w:r w:rsidRPr="004B03F7">
        <w:rPr>
          <w:rFonts w:eastAsia="Times New Roman"/>
          <w:sz w:val="24"/>
          <w:szCs w:val="24"/>
          <w:lang w:eastAsia="ru-RU"/>
        </w:rPr>
        <w:t xml:space="preserve">                     </w:t>
      </w:r>
      <w:r w:rsidR="00BF2179" w:rsidRPr="004B03F7">
        <w:rPr>
          <w:rFonts w:eastAsia="Times New Roman"/>
          <w:sz w:val="24"/>
          <w:szCs w:val="24"/>
          <w:lang w:eastAsia="ru-RU"/>
        </w:rPr>
        <w:t xml:space="preserve">  </w:t>
      </w:r>
      <w:r w:rsidR="00422815" w:rsidRPr="004B03F7">
        <w:rPr>
          <w:rFonts w:eastAsia="Times New Roman"/>
          <w:sz w:val="24"/>
          <w:szCs w:val="24"/>
          <w:lang w:eastAsia="ru-RU"/>
        </w:rPr>
        <w:t xml:space="preserve"> </w:t>
      </w:r>
      <w:r w:rsidRPr="004B03F7">
        <w:rPr>
          <w:rFonts w:eastAsia="Times New Roman"/>
          <w:sz w:val="24"/>
          <w:szCs w:val="24"/>
          <w:lang w:eastAsia="ru-RU"/>
        </w:rPr>
        <w:t xml:space="preserve">   подпись, печать</w:t>
      </w:r>
    </w:p>
    <w:p w:rsidR="00BF2179" w:rsidRPr="004B03F7" w:rsidRDefault="00BF217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«Согласовано»</w:t>
      </w:r>
    </w:p>
    <w:p w:rsidR="00BF2179" w:rsidRPr="004B03F7" w:rsidRDefault="00BF217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Комитет</w:t>
      </w:r>
      <w:r w:rsidR="008054D2" w:rsidRPr="004B03F7">
        <w:rPr>
          <w:rFonts w:eastAsia="Times New Roman"/>
          <w:sz w:val="24"/>
          <w:szCs w:val="24"/>
          <w:lang w:eastAsia="ru-RU"/>
        </w:rPr>
        <w:t xml:space="preserve"> по</w:t>
      </w:r>
      <w:r w:rsidRPr="004B03F7">
        <w:rPr>
          <w:rFonts w:eastAsia="Times New Roman"/>
          <w:sz w:val="24"/>
          <w:szCs w:val="24"/>
          <w:lang w:eastAsia="ru-RU"/>
        </w:rPr>
        <w:t xml:space="preserve"> жилищно-коммунальному хозяйству </w:t>
      </w:r>
    </w:p>
    <w:p w:rsidR="00BF2179" w:rsidRPr="004B03F7" w:rsidRDefault="00BF217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Ленинградской области                                                    ____________ / __________________</w:t>
      </w:r>
    </w:p>
    <w:p w:rsidR="00BF2179" w:rsidRPr="004B03F7" w:rsidRDefault="00BF2179" w:rsidP="008054D2">
      <w:pPr>
        <w:tabs>
          <w:tab w:val="left" w:pos="1305"/>
          <w:tab w:val="center" w:pos="6686"/>
        </w:tabs>
        <w:autoSpaceDE w:val="0"/>
        <w:autoSpaceDN w:val="0"/>
        <w:adjustRightInd w:val="0"/>
        <w:rPr>
          <w:rFonts w:eastAsia="Times New Roman"/>
          <w:sz w:val="24"/>
          <w:szCs w:val="24"/>
          <w:lang w:eastAsia="ru-RU"/>
        </w:rPr>
      </w:pPr>
      <w:r w:rsidRPr="004B03F7">
        <w:rPr>
          <w:rFonts w:eastAsia="Times New Roman"/>
          <w:sz w:val="24"/>
          <w:szCs w:val="24"/>
          <w:lang w:eastAsia="ru-RU"/>
        </w:rPr>
        <w:t xml:space="preserve">                                                    подпись, печать</w:t>
      </w:r>
    </w:p>
    <w:p w:rsidR="00BF2179" w:rsidRPr="004B03F7" w:rsidRDefault="00BF217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«Согласовано»</w:t>
      </w:r>
    </w:p>
    <w:p w:rsidR="00BF2179" w:rsidRPr="004B03F7" w:rsidRDefault="00F40C94" w:rsidP="008054D2">
      <w:pPr>
        <w:tabs>
          <w:tab w:val="left" w:pos="1305"/>
          <w:tab w:val="center" w:pos="6686"/>
        </w:tabs>
        <w:autoSpaceDE w:val="0"/>
        <w:autoSpaceDN w:val="0"/>
        <w:adjustRightInd w:val="0"/>
        <w:jc w:val="left"/>
        <w:rPr>
          <w:rFonts w:eastAsia="Times New Roman"/>
          <w:sz w:val="24"/>
          <w:szCs w:val="24"/>
          <w:lang w:eastAsia="ru-RU"/>
        </w:rPr>
      </w:pPr>
      <w:r w:rsidRPr="006A59F2">
        <w:rPr>
          <w:rFonts w:eastAsia="Times New Roman"/>
          <w:sz w:val="24"/>
          <w:szCs w:val="24"/>
          <w:lang w:eastAsia="ru-RU"/>
        </w:rPr>
        <w:t>Гатчинский</w:t>
      </w:r>
      <w:r w:rsidR="00BF2179" w:rsidRPr="006A59F2">
        <w:rPr>
          <w:rFonts w:eastAsia="Times New Roman"/>
          <w:sz w:val="24"/>
          <w:szCs w:val="24"/>
          <w:lang w:eastAsia="ru-RU"/>
        </w:rPr>
        <w:t xml:space="preserve"> отд</w:t>
      </w:r>
      <w:r w:rsidR="00BF2179" w:rsidRPr="004B03F7">
        <w:rPr>
          <w:rFonts w:eastAsia="Times New Roman"/>
          <w:sz w:val="24"/>
          <w:szCs w:val="24"/>
          <w:lang w:eastAsia="ru-RU"/>
        </w:rPr>
        <w:t xml:space="preserve">ел </w:t>
      </w:r>
      <w:proofErr w:type="gramStart"/>
      <w:r w:rsidR="00BF2179" w:rsidRPr="004B03F7">
        <w:rPr>
          <w:rFonts w:eastAsia="Times New Roman"/>
          <w:sz w:val="24"/>
          <w:szCs w:val="24"/>
          <w:lang w:eastAsia="ru-RU"/>
        </w:rPr>
        <w:t>по</w:t>
      </w:r>
      <w:proofErr w:type="gramEnd"/>
      <w:r w:rsidR="00BF2179" w:rsidRPr="004B03F7">
        <w:rPr>
          <w:rFonts w:eastAsia="Times New Roman"/>
          <w:sz w:val="24"/>
          <w:szCs w:val="24"/>
          <w:lang w:eastAsia="ru-RU"/>
        </w:rPr>
        <w:t xml:space="preserve"> </w:t>
      </w:r>
    </w:p>
    <w:p w:rsidR="00BF2179" w:rsidRPr="004B03F7" w:rsidRDefault="00BF217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 xml:space="preserve">государственному энергетическому надзору </w:t>
      </w:r>
    </w:p>
    <w:p w:rsidR="00BF2179" w:rsidRPr="004B03F7" w:rsidRDefault="00BF217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Ленинградской области                                                   ____________ / __________________</w:t>
      </w:r>
    </w:p>
    <w:p w:rsidR="00BF2179" w:rsidRPr="004B03F7" w:rsidRDefault="00BF2179" w:rsidP="008054D2">
      <w:pPr>
        <w:tabs>
          <w:tab w:val="left" w:pos="1305"/>
          <w:tab w:val="center" w:pos="6686"/>
        </w:tabs>
        <w:autoSpaceDE w:val="0"/>
        <w:autoSpaceDN w:val="0"/>
        <w:adjustRightInd w:val="0"/>
        <w:rPr>
          <w:rFonts w:eastAsia="Times New Roman"/>
          <w:sz w:val="24"/>
          <w:szCs w:val="24"/>
          <w:lang w:eastAsia="ru-RU"/>
        </w:rPr>
      </w:pPr>
      <w:r w:rsidRPr="004B03F7">
        <w:rPr>
          <w:rFonts w:eastAsia="Times New Roman"/>
          <w:sz w:val="24"/>
          <w:szCs w:val="24"/>
          <w:lang w:eastAsia="ru-RU"/>
        </w:rPr>
        <w:t xml:space="preserve">                                                подпись, печать</w:t>
      </w:r>
    </w:p>
    <w:p w:rsidR="00BF2179" w:rsidRPr="004B03F7" w:rsidRDefault="00BF217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«Согласовано»</w:t>
      </w:r>
    </w:p>
    <w:p w:rsidR="00BF2179" w:rsidRPr="004B03F7" w:rsidRDefault="004B03F7"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Комитет</w:t>
      </w:r>
      <w:r w:rsidR="00BF2179" w:rsidRPr="004B03F7">
        <w:rPr>
          <w:rFonts w:eastAsia="Times New Roman"/>
          <w:sz w:val="24"/>
          <w:szCs w:val="24"/>
          <w:lang w:eastAsia="ru-RU"/>
        </w:rPr>
        <w:t xml:space="preserve"> </w:t>
      </w:r>
      <w:r w:rsidRPr="004B03F7">
        <w:rPr>
          <w:rFonts w:eastAsia="Times New Roman"/>
          <w:sz w:val="24"/>
          <w:szCs w:val="24"/>
          <w:lang w:eastAsia="ru-RU"/>
        </w:rPr>
        <w:t>право</w:t>
      </w:r>
      <w:r w:rsidR="00BF2179" w:rsidRPr="004B03F7">
        <w:rPr>
          <w:rFonts w:eastAsia="Times New Roman"/>
          <w:sz w:val="24"/>
          <w:szCs w:val="24"/>
          <w:lang w:eastAsia="ru-RU"/>
        </w:rPr>
        <w:t xml:space="preserve">порядка и безопасности </w:t>
      </w:r>
    </w:p>
    <w:p w:rsidR="00BF2179" w:rsidRPr="004B03F7" w:rsidRDefault="00BF217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Ленинградской области                                                   ____________ / __________________</w:t>
      </w:r>
    </w:p>
    <w:p w:rsidR="00BF2179" w:rsidRPr="004B03F7" w:rsidRDefault="00BF2179" w:rsidP="008054D2">
      <w:pPr>
        <w:tabs>
          <w:tab w:val="left" w:pos="1305"/>
          <w:tab w:val="center" w:pos="6686"/>
        </w:tabs>
        <w:autoSpaceDE w:val="0"/>
        <w:autoSpaceDN w:val="0"/>
        <w:adjustRightInd w:val="0"/>
        <w:rPr>
          <w:rFonts w:eastAsia="Times New Roman"/>
          <w:sz w:val="24"/>
          <w:szCs w:val="24"/>
          <w:lang w:eastAsia="ru-RU"/>
        </w:rPr>
      </w:pPr>
      <w:r w:rsidRPr="004B03F7">
        <w:rPr>
          <w:rFonts w:eastAsia="Times New Roman"/>
          <w:sz w:val="24"/>
          <w:szCs w:val="24"/>
          <w:lang w:eastAsia="ru-RU"/>
        </w:rPr>
        <w:t xml:space="preserve">                                                подпись, печать</w:t>
      </w:r>
    </w:p>
    <w:p w:rsidR="006E5649" w:rsidRPr="004B03F7" w:rsidRDefault="006E564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«Согласовано»</w:t>
      </w:r>
    </w:p>
    <w:p w:rsidR="00423F8C" w:rsidRPr="004B03F7" w:rsidRDefault="00BF217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Представитель</w:t>
      </w:r>
      <w:r w:rsidR="00423F8C" w:rsidRPr="004B03F7">
        <w:rPr>
          <w:rFonts w:eastAsia="Times New Roman"/>
          <w:sz w:val="24"/>
          <w:szCs w:val="24"/>
          <w:lang w:eastAsia="ru-RU"/>
        </w:rPr>
        <w:t xml:space="preserve"> «ЕДДС</w:t>
      </w:r>
      <w:r w:rsidR="008054D2" w:rsidRPr="004B03F7">
        <w:rPr>
          <w:rFonts w:eastAsia="Times New Roman"/>
          <w:sz w:val="24"/>
          <w:szCs w:val="24"/>
          <w:lang w:eastAsia="ru-RU"/>
        </w:rPr>
        <w:t>»</w:t>
      </w:r>
      <w:r w:rsidR="00423F8C" w:rsidRPr="004B03F7">
        <w:rPr>
          <w:rFonts w:eastAsia="Times New Roman"/>
          <w:sz w:val="24"/>
          <w:szCs w:val="24"/>
          <w:lang w:eastAsia="ru-RU"/>
        </w:rPr>
        <w:t xml:space="preserve"> </w:t>
      </w:r>
    </w:p>
    <w:p w:rsidR="006E5649" w:rsidRPr="004B03F7" w:rsidRDefault="00DA78BB" w:rsidP="008054D2">
      <w:pPr>
        <w:tabs>
          <w:tab w:val="left" w:pos="1305"/>
          <w:tab w:val="center" w:pos="6686"/>
        </w:tabs>
        <w:autoSpaceDE w:val="0"/>
        <w:autoSpaceDN w:val="0"/>
        <w:adjustRightInd w:val="0"/>
        <w:jc w:val="left"/>
        <w:rPr>
          <w:rFonts w:eastAsia="Times New Roman"/>
          <w:sz w:val="24"/>
          <w:szCs w:val="24"/>
          <w:lang w:eastAsia="ru-RU"/>
        </w:rPr>
      </w:pPr>
      <w:r>
        <w:rPr>
          <w:rFonts w:eastAsia="Times New Roman"/>
          <w:sz w:val="24"/>
          <w:szCs w:val="24"/>
          <w:lang w:eastAsia="ru-RU"/>
        </w:rPr>
        <w:t>Ломоносовского муниципального</w:t>
      </w:r>
      <w:r w:rsidR="00423F8C" w:rsidRPr="004B03F7">
        <w:rPr>
          <w:rFonts w:eastAsia="Times New Roman"/>
          <w:sz w:val="24"/>
          <w:szCs w:val="24"/>
          <w:lang w:eastAsia="ru-RU"/>
        </w:rPr>
        <w:t xml:space="preserve"> </w:t>
      </w:r>
      <w:r w:rsidR="00DF64F0" w:rsidRPr="004B03F7">
        <w:rPr>
          <w:rFonts w:eastAsia="Times New Roman"/>
          <w:sz w:val="24"/>
          <w:szCs w:val="24"/>
          <w:lang w:eastAsia="ru-RU"/>
        </w:rPr>
        <w:t>района</w:t>
      </w:r>
      <w:r>
        <w:rPr>
          <w:rFonts w:eastAsia="Times New Roman"/>
          <w:sz w:val="24"/>
          <w:szCs w:val="24"/>
          <w:lang w:eastAsia="ru-RU"/>
        </w:rPr>
        <w:t xml:space="preserve">    </w:t>
      </w:r>
      <w:r w:rsidR="00423F8C" w:rsidRPr="004B03F7">
        <w:rPr>
          <w:rFonts w:eastAsia="Times New Roman"/>
          <w:sz w:val="24"/>
          <w:szCs w:val="24"/>
          <w:lang w:eastAsia="ru-RU"/>
        </w:rPr>
        <w:t xml:space="preserve">            </w:t>
      </w:r>
      <w:r w:rsidR="006E5649" w:rsidRPr="004B03F7">
        <w:rPr>
          <w:rFonts w:eastAsia="Times New Roman"/>
          <w:sz w:val="24"/>
          <w:szCs w:val="24"/>
          <w:lang w:eastAsia="ru-RU"/>
        </w:rPr>
        <w:t xml:space="preserve"> </w:t>
      </w:r>
      <w:r w:rsidR="00422815" w:rsidRPr="004B03F7">
        <w:rPr>
          <w:rFonts w:eastAsia="Times New Roman"/>
          <w:sz w:val="24"/>
          <w:szCs w:val="24"/>
          <w:lang w:eastAsia="ru-RU"/>
        </w:rPr>
        <w:tab/>
        <w:t xml:space="preserve">    </w:t>
      </w:r>
      <w:r w:rsidR="006E5649" w:rsidRPr="004B03F7">
        <w:rPr>
          <w:rFonts w:eastAsia="Times New Roman"/>
          <w:sz w:val="24"/>
          <w:szCs w:val="24"/>
          <w:lang w:eastAsia="ru-RU"/>
        </w:rPr>
        <w:t>____________ / __________________</w:t>
      </w:r>
    </w:p>
    <w:p w:rsidR="006E5649" w:rsidRPr="004B03F7" w:rsidRDefault="006E5649" w:rsidP="008054D2">
      <w:pPr>
        <w:tabs>
          <w:tab w:val="left" w:pos="1305"/>
          <w:tab w:val="center" w:pos="6686"/>
        </w:tabs>
        <w:autoSpaceDE w:val="0"/>
        <w:autoSpaceDN w:val="0"/>
        <w:adjustRightInd w:val="0"/>
        <w:rPr>
          <w:rFonts w:eastAsia="Times New Roman"/>
          <w:sz w:val="24"/>
          <w:szCs w:val="24"/>
          <w:lang w:eastAsia="ru-RU"/>
        </w:rPr>
      </w:pPr>
      <w:r w:rsidRPr="004B03F7">
        <w:rPr>
          <w:rFonts w:eastAsia="Times New Roman"/>
          <w:sz w:val="24"/>
          <w:szCs w:val="24"/>
          <w:lang w:eastAsia="ru-RU"/>
        </w:rPr>
        <w:t xml:space="preserve">                                      </w:t>
      </w:r>
      <w:r w:rsidR="008054D2" w:rsidRPr="004B03F7">
        <w:rPr>
          <w:rFonts w:eastAsia="Times New Roman"/>
          <w:sz w:val="24"/>
          <w:szCs w:val="24"/>
          <w:lang w:eastAsia="ru-RU"/>
        </w:rPr>
        <w:t xml:space="preserve">  </w:t>
      </w:r>
      <w:r w:rsidRPr="004B03F7">
        <w:rPr>
          <w:rFonts w:eastAsia="Times New Roman"/>
          <w:sz w:val="24"/>
          <w:szCs w:val="24"/>
          <w:lang w:eastAsia="ru-RU"/>
        </w:rPr>
        <w:t xml:space="preserve">       подпись, печать</w:t>
      </w:r>
    </w:p>
    <w:p w:rsidR="006E5649" w:rsidRPr="004B03F7" w:rsidRDefault="006E5649" w:rsidP="008054D2">
      <w:pPr>
        <w:tabs>
          <w:tab w:val="left" w:pos="1305"/>
          <w:tab w:val="left" w:pos="5954"/>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«Согласовано»</w:t>
      </w:r>
      <w:r w:rsidR="008054D2" w:rsidRPr="004B03F7">
        <w:rPr>
          <w:rFonts w:eastAsia="Times New Roman"/>
          <w:sz w:val="24"/>
          <w:szCs w:val="24"/>
          <w:lang w:eastAsia="ru-RU"/>
        </w:rPr>
        <w:t xml:space="preserve"> </w:t>
      </w:r>
    </w:p>
    <w:p w:rsidR="00A60A6A" w:rsidRPr="004B03F7" w:rsidRDefault="006E5649"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Представитель ГУ МЧС                                                   ____________ / __________________</w:t>
      </w:r>
      <w:bookmarkEnd w:id="0"/>
      <w:bookmarkEnd w:id="1"/>
      <w:bookmarkEnd w:id="2"/>
    </w:p>
    <w:p w:rsidR="00423F8C" w:rsidRPr="004B03F7" w:rsidRDefault="00423F8C" w:rsidP="008054D2">
      <w:pPr>
        <w:jc w:val="both"/>
        <w:rPr>
          <w:rFonts w:eastAsia="Times New Roman"/>
          <w:sz w:val="24"/>
          <w:szCs w:val="24"/>
          <w:lang w:eastAsia="ru-RU"/>
        </w:rPr>
      </w:pPr>
      <w:r w:rsidRPr="004B03F7">
        <w:rPr>
          <w:rFonts w:eastAsia="Times New Roman"/>
          <w:sz w:val="24"/>
          <w:szCs w:val="24"/>
          <w:lang w:eastAsia="ru-RU"/>
        </w:rPr>
        <w:t xml:space="preserve">                                                                                  </w:t>
      </w:r>
      <w:r w:rsidR="008054D2" w:rsidRPr="004B03F7">
        <w:rPr>
          <w:rFonts w:eastAsia="Times New Roman"/>
          <w:sz w:val="24"/>
          <w:szCs w:val="24"/>
          <w:lang w:eastAsia="ru-RU"/>
        </w:rPr>
        <w:t xml:space="preserve">  </w:t>
      </w:r>
      <w:r w:rsidRPr="004B03F7">
        <w:rPr>
          <w:rFonts w:eastAsia="Times New Roman"/>
          <w:sz w:val="24"/>
          <w:szCs w:val="24"/>
          <w:lang w:eastAsia="ru-RU"/>
        </w:rPr>
        <w:t xml:space="preserve">     подпись, печать</w:t>
      </w:r>
    </w:p>
    <w:p w:rsidR="00F53E9B" w:rsidRPr="004B03F7" w:rsidRDefault="00F53E9B"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«Согласовано»</w:t>
      </w:r>
    </w:p>
    <w:p w:rsidR="00F53E9B" w:rsidRPr="004B03F7" w:rsidRDefault="00F53E9B"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 xml:space="preserve">Комитет по </w:t>
      </w:r>
      <w:proofErr w:type="gramStart"/>
      <w:r w:rsidRPr="004B03F7">
        <w:rPr>
          <w:rFonts w:eastAsia="Times New Roman"/>
          <w:sz w:val="24"/>
          <w:szCs w:val="24"/>
          <w:lang w:eastAsia="ru-RU"/>
        </w:rPr>
        <w:t>топливно-энергетическому</w:t>
      </w:r>
      <w:proofErr w:type="gramEnd"/>
    </w:p>
    <w:p w:rsidR="00F53E9B" w:rsidRPr="004B03F7" w:rsidRDefault="008054D2" w:rsidP="008054D2">
      <w:pPr>
        <w:tabs>
          <w:tab w:val="left" w:pos="1305"/>
          <w:tab w:val="center" w:pos="6686"/>
        </w:tabs>
        <w:autoSpaceDE w:val="0"/>
        <w:autoSpaceDN w:val="0"/>
        <w:adjustRightInd w:val="0"/>
        <w:jc w:val="left"/>
        <w:rPr>
          <w:rFonts w:eastAsia="Times New Roman"/>
          <w:sz w:val="24"/>
          <w:szCs w:val="24"/>
          <w:lang w:eastAsia="ru-RU"/>
        </w:rPr>
      </w:pPr>
      <w:r w:rsidRPr="004B03F7">
        <w:rPr>
          <w:rFonts w:eastAsia="Times New Roman"/>
          <w:sz w:val="24"/>
          <w:szCs w:val="24"/>
          <w:lang w:eastAsia="ru-RU"/>
        </w:rPr>
        <w:t>к</w:t>
      </w:r>
      <w:r w:rsidR="00F53E9B" w:rsidRPr="004B03F7">
        <w:rPr>
          <w:rFonts w:eastAsia="Times New Roman"/>
          <w:sz w:val="24"/>
          <w:szCs w:val="24"/>
          <w:lang w:eastAsia="ru-RU"/>
        </w:rPr>
        <w:t>омплексу Ленинградской области                              ____________ / __________________</w:t>
      </w:r>
    </w:p>
    <w:p w:rsidR="00F53E9B" w:rsidRPr="004B03F7" w:rsidRDefault="00F53E9B" w:rsidP="008054D2">
      <w:pPr>
        <w:tabs>
          <w:tab w:val="left" w:pos="1305"/>
          <w:tab w:val="center" w:pos="6686"/>
        </w:tabs>
        <w:autoSpaceDE w:val="0"/>
        <w:autoSpaceDN w:val="0"/>
        <w:adjustRightInd w:val="0"/>
        <w:rPr>
          <w:rFonts w:eastAsia="Times New Roman"/>
          <w:sz w:val="24"/>
          <w:szCs w:val="24"/>
          <w:lang w:eastAsia="ru-RU"/>
        </w:rPr>
      </w:pPr>
      <w:r w:rsidRPr="004B03F7">
        <w:rPr>
          <w:rFonts w:eastAsia="Times New Roman"/>
          <w:sz w:val="24"/>
          <w:szCs w:val="24"/>
          <w:lang w:eastAsia="ru-RU"/>
        </w:rPr>
        <w:t xml:space="preserve">                                         </w:t>
      </w:r>
      <w:r w:rsidR="008054D2" w:rsidRPr="004B03F7">
        <w:rPr>
          <w:rFonts w:eastAsia="Times New Roman"/>
          <w:sz w:val="24"/>
          <w:szCs w:val="24"/>
          <w:lang w:eastAsia="ru-RU"/>
        </w:rPr>
        <w:t xml:space="preserve"> </w:t>
      </w:r>
      <w:r w:rsidRPr="004B03F7">
        <w:rPr>
          <w:rFonts w:eastAsia="Times New Roman"/>
          <w:sz w:val="24"/>
          <w:szCs w:val="24"/>
          <w:lang w:eastAsia="ru-RU"/>
        </w:rPr>
        <w:t xml:space="preserve">    подпись, печать</w:t>
      </w:r>
    </w:p>
    <w:p w:rsidR="00F53E9B" w:rsidRPr="004B03F7" w:rsidRDefault="00F53E9B" w:rsidP="00522A61">
      <w:pPr>
        <w:spacing w:before="120" w:after="120"/>
        <w:ind w:left="0"/>
        <w:jc w:val="both"/>
        <w:rPr>
          <w:sz w:val="26"/>
          <w:szCs w:val="26"/>
        </w:rPr>
        <w:sectPr w:rsidR="00F53E9B" w:rsidRPr="004B03F7" w:rsidSect="000E5311">
          <w:footerReference w:type="default" r:id="rId10"/>
          <w:footerReference w:type="first" r:id="rId11"/>
          <w:type w:val="nextColumn"/>
          <w:pgSz w:w="11906" w:h="16838"/>
          <w:pgMar w:top="851" w:right="851" w:bottom="851" w:left="1701" w:header="708" w:footer="267" w:gutter="0"/>
          <w:cols w:space="708"/>
          <w:titlePg/>
          <w:docGrid w:linePitch="360"/>
        </w:sectPr>
      </w:pPr>
    </w:p>
    <w:p w:rsidR="006E5649" w:rsidRPr="004B03F7" w:rsidRDefault="006E5649" w:rsidP="006E5649">
      <w:pPr>
        <w:spacing w:before="1"/>
        <w:rPr>
          <w:sz w:val="28"/>
          <w:szCs w:val="28"/>
        </w:rPr>
      </w:pPr>
      <w:bookmarkStart w:id="4" w:name="_Toc415560091"/>
      <w:bookmarkStart w:id="5" w:name="_Toc415562724"/>
      <w:bookmarkStart w:id="6" w:name="_Toc415584251"/>
      <w:bookmarkStart w:id="7" w:name="_Toc415661385"/>
      <w:bookmarkStart w:id="8" w:name="_Toc415661838"/>
      <w:bookmarkStart w:id="9" w:name="_Toc415666301"/>
      <w:bookmarkStart w:id="10" w:name="_Toc419293143"/>
      <w:bookmarkStart w:id="11" w:name="_Toc419299879"/>
      <w:bookmarkStart w:id="12" w:name="_Toc419709048"/>
    </w:p>
    <w:tbl>
      <w:tblPr>
        <w:tblW w:w="9214" w:type="dxa"/>
        <w:tblLayout w:type="fixed"/>
        <w:tblLook w:val="01E0"/>
      </w:tblPr>
      <w:tblGrid>
        <w:gridCol w:w="4607"/>
        <w:gridCol w:w="4607"/>
      </w:tblGrid>
      <w:tr w:rsidR="006E5649" w:rsidRPr="004B03F7" w:rsidTr="000E5311">
        <w:trPr>
          <w:trHeight w:val="454"/>
        </w:trPr>
        <w:tc>
          <w:tcPr>
            <w:tcW w:w="4607" w:type="dxa"/>
            <w:hideMark/>
          </w:tcPr>
          <w:p w:rsidR="006E5649" w:rsidRPr="004B03F7" w:rsidRDefault="006E5649" w:rsidP="00DB0FF7">
            <w:pPr>
              <w:jc w:val="left"/>
              <w:rPr>
                <w:sz w:val="24"/>
                <w:szCs w:val="26"/>
                <w:lang w:val="en-US"/>
              </w:rPr>
            </w:pPr>
            <w:r w:rsidRPr="004B03F7">
              <w:rPr>
                <w:sz w:val="24"/>
                <w:szCs w:val="26"/>
              </w:rPr>
              <w:t>ЗАКАЗЧИК</w:t>
            </w:r>
            <w:r w:rsidRPr="004B03F7">
              <w:rPr>
                <w:sz w:val="24"/>
                <w:szCs w:val="26"/>
                <w:lang w:val="en-US"/>
              </w:rPr>
              <w:t>:</w:t>
            </w:r>
          </w:p>
          <w:p w:rsidR="006E5649" w:rsidRPr="004B03F7" w:rsidRDefault="006E5649" w:rsidP="00DB0FF7">
            <w:pPr>
              <w:jc w:val="left"/>
              <w:rPr>
                <w:sz w:val="24"/>
                <w:szCs w:val="26"/>
                <w:lang w:val="en-US"/>
              </w:rPr>
            </w:pPr>
          </w:p>
        </w:tc>
        <w:tc>
          <w:tcPr>
            <w:tcW w:w="4607" w:type="dxa"/>
            <w:hideMark/>
          </w:tcPr>
          <w:p w:rsidR="006E5649" w:rsidRPr="004B03F7" w:rsidRDefault="006E5649" w:rsidP="000E5311">
            <w:pPr>
              <w:ind w:firstLine="803"/>
              <w:jc w:val="left"/>
              <w:rPr>
                <w:sz w:val="24"/>
                <w:szCs w:val="26"/>
                <w:lang w:val="en-US"/>
              </w:rPr>
            </w:pPr>
            <w:r w:rsidRPr="004B03F7">
              <w:rPr>
                <w:sz w:val="24"/>
                <w:szCs w:val="26"/>
              </w:rPr>
              <w:t>ИСПОЛНИТЕЛЬ</w:t>
            </w:r>
            <w:r w:rsidRPr="004B03F7">
              <w:rPr>
                <w:sz w:val="24"/>
                <w:szCs w:val="26"/>
                <w:lang w:val="en-US"/>
              </w:rPr>
              <w:t>:</w:t>
            </w:r>
          </w:p>
        </w:tc>
      </w:tr>
      <w:tr w:rsidR="006E5649" w:rsidRPr="004B03F7" w:rsidTr="000E5311">
        <w:trPr>
          <w:trHeight w:val="1459"/>
        </w:trPr>
        <w:tc>
          <w:tcPr>
            <w:tcW w:w="4607" w:type="dxa"/>
            <w:shd w:val="clear" w:color="auto" w:fill="auto"/>
            <w:hideMark/>
          </w:tcPr>
          <w:p w:rsidR="006E5649" w:rsidRPr="004B03F7" w:rsidRDefault="000E5311" w:rsidP="00DB0FF7">
            <w:pPr>
              <w:jc w:val="left"/>
              <w:rPr>
                <w:sz w:val="24"/>
                <w:szCs w:val="26"/>
              </w:rPr>
            </w:pPr>
            <w:r>
              <w:rPr>
                <w:sz w:val="24"/>
                <w:szCs w:val="26"/>
              </w:rPr>
              <w:t>Г</w:t>
            </w:r>
            <w:r w:rsidR="006E5649" w:rsidRPr="004B03F7">
              <w:rPr>
                <w:sz w:val="24"/>
                <w:szCs w:val="26"/>
              </w:rPr>
              <w:t>лав</w:t>
            </w:r>
            <w:r>
              <w:rPr>
                <w:sz w:val="24"/>
                <w:szCs w:val="26"/>
              </w:rPr>
              <w:t>а</w:t>
            </w:r>
            <w:r w:rsidR="006E5649" w:rsidRPr="004B03F7">
              <w:rPr>
                <w:sz w:val="24"/>
                <w:szCs w:val="26"/>
              </w:rPr>
              <w:t xml:space="preserve"> администрации</w:t>
            </w:r>
            <w:r>
              <w:rPr>
                <w:sz w:val="24"/>
                <w:szCs w:val="26"/>
              </w:rPr>
              <w:t xml:space="preserve"> </w:t>
            </w:r>
            <w:proofErr w:type="spellStart"/>
            <w:r>
              <w:rPr>
                <w:sz w:val="24"/>
                <w:szCs w:val="26"/>
              </w:rPr>
              <w:t>Виллозского</w:t>
            </w:r>
            <w:proofErr w:type="spellEnd"/>
            <w:r>
              <w:rPr>
                <w:sz w:val="24"/>
                <w:szCs w:val="26"/>
              </w:rPr>
              <w:t xml:space="preserve"> городского поселения Ломоносовского</w:t>
            </w:r>
            <w:r w:rsidR="006E5649" w:rsidRPr="004B03F7">
              <w:rPr>
                <w:sz w:val="24"/>
                <w:szCs w:val="26"/>
              </w:rPr>
              <w:t xml:space="preserve"> муниципального района</w:t>
            </w:r>
          </w:p>
          <w:p w:rsidR="006E5649" w:rsidRPr="004B03F7" w:rsidRDefault="006E5649" w:rsidP="000E5311">
            <w:pPr>
              <w:jc w:val="left"/>
              <w:rPr>
                <w:sz w:val="24"/>
                <w:szCs w:val="26"/>
              </w:rPr>
            </w:pPr>
            <w:r w:rsidRPr="004B03F7">
              <w:rPr>
                <w:sz w:val="24"/>
                <w:szCs w:val="26"/>
              </w:rPr>
              <w:t>Ленинградской области</w:t>
            </w:r>
            <w:r w:rsidR="000E5311">
              <w:rPr>
                <w:sz w:val="24"/>
                <w:szCs w:val="26"/>
              </w:rPr>
              <w:t xml:space="preserve"> </w:t>
            </w:r>
          </w:p>
        </w:tc>
        <w:tc>
          <w:tcPr>
            <w:tcW w:w="4607" w:type="dxa"/>
            <w:shd w:val="clear" w:color="auto" w:fill="auto"/>
          </w:tcPr>
          <w:p w:rsidR="00276050" w:rsidRPr="004B03F7" w:rsidRDefault="00276050" w:rsidP="000E5311">
            <w:pPr>
              <w:ind w:firstLine="803"/>
              <w:jc w:val="left"/>
              <w:rPr>
                <w:sz w:val="24"/>
                <w:szCs w:val="26"/>
              </w:rPr>
            </w:pPr>
            <w:r w:rsidRPr="004B03F7">
              <w:rPr>
                <w:sz w:val="24"/>
                <w:szCs w:val="26"/>
              </w:rPr>
              <w:t>Генеральный директор</w:t>
            </w:r>
          </w:p>
          <w:p w:rsidR="00276050" w:rsidRPr="004B03F7" w:rsidRDefault="00276050" w:rsidP="000E5311">
            <w:pPr>
              <w:ind w:firstLine="803"/>
              <w:jc w:val="left"/>
              <w:rPr>
                <w:sz w:val="24"/>
                <w:szCs w:val="26"/>
              </w:rPr>
            </w:pPr>
          </w:p>
          <w:p w:rsidR="006E5649" w:rsidRPr="004B03F7" w:rsidRDefault="00276050" w:rsidP="000E5311">
            <w:pPr>
              <w:ind w:firstLine="803"/>
              <w:jc w:val="left"/>
              <w:rPr>
                <w:sz w:val="24"/>
                <w:szCs w:val="26"/>
              </w:rPr>
            </w:pPr>
            <w:r w:rsidRPr="004B03F7">
              <w:rPr>
                <w:sz w:val="24"/>
                <w:szCs w:val="26"/>
              </w:rPr>
              <w:t>ООО «НТЦ «ГИПРОГРАД»</w:t>
            </w:r>
          </w:p>
          <w:p w:rsidR="006E5649" w:rsidRPr="004B03F7" w:rsidRDefault="006E5649" w:rsidP="000E5311">
            <w:pPr>
              <w:ind w:firstLine="803"/>
              <w:jc w:val="left"/>
              <w:rPr>
                <w:sz w:val="24"/>
                <w:szCs w:val="26"/>
              </w:rPr>
            </w:pPr>
          </w:p>
        </w:tc>
      </w:tr>
      <w:tr w:rsidR="006E5649" w:rsidRPr="004B03F7" w:rsidTr="000E5311">
        <w:trPr>
          <w:trHeight w:val="546"/>
        </w:trPr>
        <w:tc>
          <w:tcPr>
            <w:tcW w:w="4607" w:type="dxa"/>
            <w:vAlign w:val="bottom"/>
            <w:hideMark/>
          </w:tcPr>
          <w:p w:rsidR="006E5649" w:rsidRPr="004B03F7" w:rsidRDefault="006E5649" w:rsidP="00DB0FF7">
            <w:pPr>
              <w:tabs>
                <w:tab w:val="left" w:pos="2526"/>
              </w:tabs>
              <w:spacing w:after="240"/>
              <w:jc w:val="left"/>
              <w:rPr>
                <w:spacing w:val="-10"/>
                <w:sz w:val="24"/>
                <w:szCs w:val="26"/>
              </w:rPr>
            </w:pPr>
            <w:r w:rsidRPr="004B03F7">
              <w:rPr>
                <w:spacing w:val="-44"/>
                <w:sz w:val="24"/>
                <w:szCs w:val="26"/>
              </w:rPr>
              <w:t>_____________________</w:t>
            </w:r>
            <w:r w:rsidR="000E5311">
              <w:rPr>
                <w:sz w:val="24"/>
                <w:szCs w:val="26"/>
              </w:rPr>
              <w:t>С</w:t>
            </w:r>
            <w:r w:rsidRPr="004B03F7">
              <w:rPr>
                <w:sz w:val="24"/>
                <w:szCs w:val="26"/>
              </w:rPr>
              <w:t>.</w:t>
            </w:r>
            <w:r w:rsidR="000E5311">
              <w:rPr>
                <w:sz w:val="24"/>
                <w:szCs w:val="26"/>
              </w:rPr>
              <w:t>В</w:t>
            </w:r>
            <w:r w:rsidR="00DB0FF7" w:rsidRPr="004B03F7">
              <w:rPr>
                <w:sz w:val="24"/>
                <w:szCs w:val="26"/>
              </w:rPr>
              <w:t xml:space="preserve">. </w:t>
            </w:r>
            <w:r w:rsidR="000E5311">
              <w:rPr>
                <w:sz w:val="24"/>
                <w:szCs w:val="26"/>
              </w:rPr>
              <w:t>Андреева</w:t>
            </w:r>
          </w:p>
          <w:p w:rsidR="006E5649" w:rsidRPr="004B03F7" w:rsidRDefault="006E5649" w:rsidP="00DB0FF7">
            <w:pPr>
              <w:tabs>
                <w:tab w:val="left" w:pos="2526"/>
              </w:tabs>
              <w:spacing w:after="240"/>
              <w:jc w:val="left"/>
              <w:rPr>
                <w:sz w:val="24"/>
                <w:szCs w:val="26"/>
              </w:rPr>
            </w:pPr>
            <w:r w:rsidRPr="004B03F7">
              <w:rPr>
                <w:sz w:val="24"/>
                <w:szCs w:val="26"/>
              </w:rPr>
              <w:t>«_____» _____________2025</w:t>
            </w:r>
            <w:r w:rsidRPr="004B03F7">
              <w:rPr>
                <w:sz w:val="24"/>
                <w:szCs w:val="26"/>
                <w:lang w:val="en-US"/>
              </w:rPr>
              <w:t> </w:t>
            </w:r>
            <w:r w:rsidRPr="004B03F7">
              <w:rPr>
                <w:sz w:val="24"/>
                <w:szCs w:val="26"/>
              </w:rPr>
              <w:t>г.</w:t>
            </w:r>
          </w:p>
        </w:tc>
        <w:tc>
          <w:tcPr>
            <w:tcW w:w="4607" w:type="dxa"/>
            <w:vAlign w:val="bottom"/>
            <w:hideMark/>
          </w:tcPr>
          <w:p w:rsidR="006E5649" w:rsidRPr="004B03F7" w:rsidRDefault="006E5649" w:rsidP="000E5311">
            <w:pPr>
              <w:tabs>
                <w:tab w:val="left" w:pos="2526"/>
              </w:tabs>
              <w:spacing w:after="240"/>
              <w:ind w:firstLine="803"/>
              <w:jc w:val="left"/>
              <w:rPr>
                <w:spacing w:val="-10"/>
                <w:sz w:val="24"/>
                <w:szCs w:val="26"/>
              </w:rPr>
            </w:pPr>
            <w:r w:rsidRPr="004B03F7">
              <w:rPr>
                <w:spacing w:val="-44"/>
                <w:sz w:val="24"/>
                <w:szCs w:val="26"/>
              </w:rPr>
              <w:t xml:space="preserve">_____________________ </w:t>
            </w:r>
            <w:r w:rsidR="00276050" w:rsidRPr="004B03F7">
              <w:rPr>
                <w:sz w:val="24"/>
                <w:szCs w:val="26"/>
              </w:rPr>
              <w:t>Ф</w:t>
            </w:r>
            <w:r w:rsidRPr="004B03F7">
              <w:rPr>
                <w:sz w:val="24"/>
                <w:szCs w:val="26"/>
              </w:rPr>
              <w:t>.</w:t>
            </w:r>
            <w:r w:rsidR="00276050" w:rsidRPr="004B03F7">
              <w:rPr>
                <w:sz w:val="24"/>
                <w:szCs w:val="26"/>
              </w:rPr>
              <w:t>Н</w:t>
            </w:r>
            <w:r w:rsidRPr="004B03F7">
              <w:rPr>
                <w:sz w:val="24"/>
                <w:szCs w:val="26"/>
              </w:rPr>
              <w:t xml:space="preserve">. </w:t>
            </w:r>
            <w:proofErr w:type="spellStart"/>
            <w:r w:rsidR="00276050" w:rsidRPr="004B03F7">
              <w:rPr>
                <w:sz w:val="24"/>
                <w:szCs w:val="26"/>
              </w:rPr>
              <w:t>Газизов</w:t>
            </w:r>
            <w:proofErr w:type="spellEnd"/>
          </w:p>
          <w:p w:rsidR="006E5649" w:rsidRPr="004B03F7" w:rsidRDefault="006E5649" w:rsidP="000E5311">
            <w:pPr>
              <w:tabs>
                <w:tab w:val="left" w:pos="1871"/>
              </w:tabs>
              <w:spacing w:after="240"/>
              <w:ind w:firstLine="803"/>
              <w:jc w:val="left"/>
              <w:rPr>
                <w:sz w:val="24"/>
                <w:szCs w:val="26"/>
              </w:rPr>
            </w:pPr>
            <w:r w:rsidRPr="004B03F7">
              <w:rPr>
                <w:sz w:val="24"/>
                <w:szCs w:val="26"/>
              </w:rPr>
              <w:t>«_____» _____________2025</w:t>
            </w:r>
            <w:r w:rsidRPr="004B03F7">
              <w:rPr>
                <w:sz w:val="24"/>
                <w:szCs w:val="26"/>
                <w:lang w:val="en-US"/>
              </w:rPr>
              <w:t> </w:t>
            </w:r>
            <w:r w:rsidRPr="004B03F7">
              <w:rPr>
                <w:sz w:val="24"/>
                <w:szCs w:val="26"/>
              </w:rPr>
              <w:t>г.</w:t>
            </w:r>
          </w:p>
        </w:tc>
      </w:tr>
    </w:tbl>
    <w:p w:rsidR="006E5649" w:rsidRPr="004B03F7" w:rsidRDefault="006E5649" w:rsidP="006E5649">
      <w:pPr>
        <w:suppressAutoHyphens/>
        <w:spacing w:after="200" w:line="276" w:lineRule="auto"/>
        <w:rPr>
          <w:sz w:val="28"/>
          <w:szCs w:val="28"/>
        </w:rPr>
      </w:pPr>
    </w:p>
    <w:p w:rsidR="006E5649" w:rsidRPr="004B03F7" w:rsidRDefault="006E5649" w:rsidP="006E5649">
      <w:pPr>
        <w:suppressAutoHyphens/>
        <w:spacing w:after="200" w:line="276" w:lineRule="auto"/>
        <w:rPr>
          <w:sz w:val="28"/>
          <w:szCs w:val="28"/>
        </w:rPr>
      </w:pPr>
    </w:p>
    <w:p w:rsidR="006E5649" w:rsidRPr="004B03F7" w:rsidRDefault="006E5649" w:rsidP="006E5649">
      <w:pPr>
        <w:suppressAutoHyphens/>
        <w:spacing w:after="200" w:line="276" w:lineRule="auto"/>
        <w:rPr>
          <w:sz w:val="28"/>
          <w:szCs w:val="28"/>
        </w:rPr>
      </w:pPr>
    </w:p>
    <w:p w:rsidR="006E5649" w:rsidRPr="004B03F7" w:rsidRDefault="006E5649" w:rsidP="006E5649">
      <w:pPr>
        <w:suppressAutoHyphens/>
        <w:spacing w:after="200" w:line="276" w:lineRule="auto"/>
        <w:rPr>
          <w:sz w:val="28"/>
          <w:szCs w:val="28"/>
        </w:rPr>
      </w:pPr>
    </w:p>
    <w:p w:rsidR="000E5311" w:rsidRPr="000E5311" w:rsidRDefault="000E5311" w:rsidP="000E5311">
      <w:pPr>
        <w:suppressAutoHyphens/>
        <w:spacing w:line="336" w:lineRule="auto"/>
        <w:rPr>
          <w:rFonts w:eastAsia="Times New Roman"/>
          <w:b/>
          <w:caps/>
          <w:sz w:val="24"/>
          <w:szCs w:val="24"/>
          <w:lang w:eastAsia="ru-RU"/>
        </w:rPr>
      </w:pPr>
      <w:r w:rsidRPr="000E5311">
        <w:rPr>
          <w:rFonts w:eastAsia="Times New Roman"/>
          <w:b/>
          <w:caps/>
          <w:sz w:val="24"/>
          <w:szCs w:val="24"/>
          <w:lang w:eastAsia="ru-RU"/>
        </w:rPr>
        <w:t xml:space="preserve">ПОРЯДОК (ПЛАН) ДЕЙСТВИЙ ПО ЛИКВИДАЦИИ ПОСЛЕДСТВИЙ АВАРИЙНЫХ СИТУАЦИЙ НА СИСТЕМАХ ТЕПЛОСНАБЖЕНИЯ (С ПРИМЕНЕНИЕМ ЭЛЕКТРОННОГО МОДЕЛИРОВАНИЯ АВАРИЙНЫХ СИТУАЦИЙ) ВИЛЛОЗСКОГО ГОРОДСКОГО ПОСЕЛЕНИЯ ЛОМОНОСОВСКОГО МУНИЦИПАЛЬНОГО РАЙОНА </w:t>
      </w:r>
    </w:p>
    <w:p w:rsidR="00E86F02" w:rsidRPr="004B03F7" w:rsidRDefault="000E5311" w:rsidP="000E5311">
      <w:pPr>
        <w:suppressAutoHyphens/>
        <w:spacing w:line="336" w:lineRule="auto"/>
        <w:rPr>
          <w:rFonts w:eastAsia="Times New Roman"/>
          <w:b/>
          <w:caps/>
          <w:sz w:val="24"/>
          <w:szCs w:val="24"/>
          <w:lang w:eastAsia="ru-RU"/>
        </w:rPr>
      </w:pPr>
      <w:r w:rsidRPr="000E5311">
        <w:rPr>
          <w:rFonts w:eastAsia="Times New Roman"/>
          <w:b/>
          <w:caps/>
          <w:sz w:val="24"/>
          <w:szCs w:val="24"/>
          <w:lang w:eastAsia="ru-RU"/>
        </w:rPr>
        <w:t>ЛЕНИНГРАДСКОЙ ОБЛАСТИ</w:t>
      </w:r>
      <w:r w:rsidR="00E86F02" w:rsidRPr="004B03F7">
        <w:rPr>
          <w:rFonts w:eastAsia="Times New Roman"/>
          <w:b/>
          <w:caps/>
          <w:sz w:val="24"/>
          <w:szCs w:val="24"/>
          <w:lang w:eastAsia="ru-RU"/>
        </w:rPr>
        <w:t>йона Ленинградской области</w:t>
      </w:r>
    </w:p>
    <w:p w:rsidR="006E5649" w:rsidRPr="004B03F7" w:rsidRDefault="006E5649">
      <w:pPr>
        <w:widowControl/>
        <w:ind w:left="0" w:right="0"/>
        <w:jc w:val="left"/>
        <w:rPr>
          <w:bCs/>
          <w:sz w:val="32"/>
          <w:szCs w:val="26"/>
        </w:rPr>
        <w:sectPr w:rsidR="006E5649" w:rsidRPr="004B03F7" w:rsidSect="0070141C">
          <w:headerReference w:type="default" r:id="rId12"/>
          <w:pgSz w:w="11906" w:h="16838" w:code="9"/>
          <w:pgMar w:top="1134" w:right="851" w:bottom="1134" w:left="1701" w:header="709" w:footer="709" w:gutter="0"/>
          <w:cols w:space="708"/>
          <w:docGrid w:linePitch="360"/>
        </w:sectPr>
      </w:pPr>
      <w:r w:rsidRPr="004B03F7">
        <w:rPr>
          <w:bCs/>
          <w:sz w:val="32"/>
          <w:szCs w:val="26"/>
        </w:rPr>
        <w:br w:type="page"/>
      </w:r>
    </w:p>
    <w:p w:rsidR="000238E5" w:rsidRPr="004B03F7" w:rsidRDefault="00F74EDE" w:rsidP="00677BC5">
      <w:pPr>
        <w:pStyle w:val="affb"/>
        <w:keepNext w:val="0"/>
        <w:pageBreakBefore/>
        <w:rPr>
          <w:sz w:val="26"/>
          <w:szCs w:val="26"/>
        </w:rPr>
      </w:pPr>
      <w:bookmarkStart w:id="13" w:name="_Toc193897911"/>
      <w:r w:rsidRPr="004B03F7">
        <w:rPr>
          <w:sz w:val="26"/>
          <w:szCs w:val="26"/>
        </w:rPr>
        <w:lastRenderedPageBreak/>
        <w:t>О</w:t>
      </w:r>
      <w:bookmarkEnd w:id="4"/>
      <w:bookmarkEnd w:id="5"/>
      <w:bookmarkEnd w:id="6"/>
      <w:bookmarkEnd w:id="7"/>
      <w:bookmarkEnd w:id="8"/>
      <w:bookmarkEnd w:id="9"/>
      <w:bookmarkEnd w:id="10"/>
      <w:bookmarkEnd w:id="11"/>
      <w:r w:rsidR="00FE009D" w:rsidRPr="004B03F7">
        <w:rPr>
          <w:caps/>
          <w:sz w:val="26"/>
          <w:szCs w:val="26"/>
        </w:rPr>
        <w:t>главление</w:t>
      </w:r>
      <w:bookmarkEnd w:id="12"/>
      <w:bookmarkEnd w:id="13"/>
    </w:p>
    <w:p w:rsidR="006A59F2" w:rsidRDefault="00AF0915">
      <w:pPr>
        <w:pStyle w:val="13"/>
        <w:rPr>
          <w:rFonts w:asciiTheme="minorHAnsi" w:eastAsiaTheme="minorEastAsia" w:hAnsiTheme="minorHAnsi" w:cstheme="minorBidi"/>
          <w:noProof/>
          <w:sz w:val="22"/>
          <w:lang w:eastAsia="ru-RU"/>
        </w:rPr>
      </w:pPr>
      <w:r w:rsidRPr="004B03F7">
        <w:rPr>
          <w:sz w:val="26"/>
          <w:szCs w:val="26"/>
        </w:rPr>
        <w:fldChar w:fldCharType="begin"/>
      </w:r>
      <w:r w:rsidR="00F74EDE" w:rsidRPr="004B03F7">
        <w:rPr>
          <w:sz w:val="26"/>
          <w:szCs w:val="26"/>
        </w:rPr>
        <w:instrText xml:space="preserve"> TOC \o "1-3" \h \z \u </w:instrText>
      </w:r>
      <w:r w:rsidRPr="004B03F7">
        <w:rPr>
          <w:sz w:val="26"/>
          <w:szCs w:val="26"/>
        </w:rPr>
        <w:fldChar w:fldCharType="separate"/>
      </w:r>
      <w:hyperlink w:anchor="_Toc193897911" w:history="1">
        <w:r w:rsidR="006A59F2" w:rsidRPr="00414918">
          <w:rPr>
            <w:rStyle w:val="af4"/>
            <w:noProof/>
          </w:rPr>
          <w:t>О</w:t>
        </w:r>
        <w:r w:rsidR="006A59F2" w:rsidRPr="00414918">
          <w:rPr>
            <w:rStyle w:val="af4"/>
            <w:caps/>
            <w:noProof/>
          </w:rPr>
          <w:t>главление</w:t>
        </w:r>
        <w:r w:rsidR="006A59F2">
          <w:rPr>
            <w:noProof/>
            <w:webHidden/>
          </w:rPr>
          <w:tab/>
        </w:r>
        <w:r>
          <w:rPr>
            <w:noProof/>
            <w:webHidden/>
          </w:rPr>
          <w:fldChar w:fldCharType="begin"/>
        </w:r>
        <w:r w:rsidR="006A59F2">
          <w:rPr>
            <w:noProof/>
            <w:webHidden/>
          </w:rPr>
          <w:instrText xml:space="preserve"> PAGEREF _Toc193897911 \h </w:instrText>
        </w:r>
        <w:r>
          <w:rPr>
            <w:noProof/>
            <w:webHidden/>
          </w:rPr>
        </w:r>
        <w:r>
          <w:rPr>
            <w:noProof/>
            <w:webHidden/>
          </w:rPr>
          <w:fldChar w:fldCharType="separate"/>
        </w:r>
        <w:r w:rsidR="000B6B58">
          <w:rPr>
            <w:noProof/>
            <w:webHidden/>
          </w:rPr>
          <w:t>3</w:t>
        </w:r>
        <w:r>
          <w:rPr>
            <w:noProof/>
            <w:webHidden/>
          </w:rPr>
          <w:fldChar w:fldCharType="end"/>
        </w:r>
      </w:hyperlink>
    </w:p>
    <w:p w:rsidR="006A59F2" w:rsidRDefault="00AF0915">
      <w:pPr>
        <w:pStyle w:val="13"/>
        <w:rPr>
          <w:rFonts w:asciiTheme="minorHAnsi" w:eastAsiaTheme="minorEastAsia" w:hAnsiTheme="minorHAnsi" w:cstheme="minorBidi"/>
          <w:noProof/>
          <w:sz w:val="22"/>
          <w:lang w:eastAsia="ru-RU"/>
        </w:rPr>
      </w:pPr>
      <w:hyperlink w:anchor="_Toc193897912" w:history="1">
        <w:r w:rsidR="006A59F2" w:rsidRPr="00414918">
          <w:rPr>
            <w:rStyle w:val="af4"/>
            <w:caps/>
            <w:noProof/>
          </w:rPr>
          <w:t>Термины и определения</w:t>
        </w:r>
        <w:r w:rsidR="006A59F2">
          <w:rPr>
            <w:noProof/>
            <w:webHidden/>
          </w:rPr>
          <w:tab/>
        </w:r>
        <w:r>
          <w:rPr>
            <w:noProof/>
            <w:webHidden/>
          </w:rPr>
          <w:fldChar w:fldCharType="begin"/>
        </w:r>
        <w:r w:rsidR="006A59F2">
          <w:rPr>
            <w:noProof/>
            <w:webHidden/>
          </w:rPr>
          <w:instrText xml:space="preserve"> PAGEREF _Toc193897912 \h </w:instrText>
        </w:r>
        <w:r>
          <w:rPr>
            <w:noProof/>
            <w:webHidden/>
          </w:rPr>
        </w:r>
        <w:r>
          <w:rPr>
            <w:noProof/>
            <w:webHidden/>
          </w:rPr>
          <w:fldChar w:fldCharType="separate"/>
        </w:r>
        <w:r w:rsidR="000B6B58">
          <w:rPr>
            <w:noProof/>
            <w:webHidden/>
          </w:rPr>
          <w:t>5</w:t>
        </w:r>
        <w:r>
          <w:rPr>
            <w:noProof/>
            <w:webHidden/>
          </w:rPr>
          <w:fldChar w:fldCharType="end"/>
        </w:r>
      </w:hyperlink>
    </w:p>
    <w:p w:rsidR="006A59F2" w:rsidRDefault="00AF0915">
      <w:pPr>
        <w:pStyle w:val="13"/>
        <w:rPr>
          <w:rFonts w:asciiTheme="minorHAnsi" w:eastAsiaTheme="minorEastAsia" w:hAnsiTheme="minorHAnsi" w:cstheme="minorBidi"/>
          <w:noProof/>
          <w:sz w:val="22"/>
          <w:lang w:eastAsia="ru-RU"/>
        </w:rPr>
      </w:pPr>
      <w:hyperlink w:anchor="_Toc193897913" w:history="1">
        <w:r w:rsidR="006A59F2" w:rsidRPr="00414918">
          <w:rPr>
            <w:rStyle w:val="af4"/>
            <w:caps/>
            <w:noProof/>
          </w:rPr>
          <w:t>Общие положения</w:t>
        </w:r>
        <w:r w:rsidR="006A59F2">
          <w:rPr>
            <w:noProof/>
            <w:webHidden/>
          </w:rPr>
          <w:tab/>
        </w:r>
        <w:r>
          <w:rPr>
            <w:noProof/>
            <w:webHidden/>
          </w:rPr>
          <w:fldChar w:fldCharType="begin"/>
        </w:r>
        <w:r w:rsidR="006A59F2">
          <w:rPr>
            <w:noProof/>
            <w:webHidden/>
          </w:rPr>
          <w:instrText xml:space="preserve"> PAGEREF _Toc193897913 \h </w:instrText>
        </w:r>
        <w:r>
          <w:rPr>
            <w:noProof/>
            <w:webHidden/>
          </w:rPr>
        </w:r>
        <w:r>
          <w:rPr>
            <w:noProof/>
            <w:webHidden/>
          </w:rPr>
          <w:fldChar w:fldCharType="separate"/>
        </w:r>
        <w:r w:rsidR="000B6B58">
          <w:rPr>
            <w:noProof/>
            <w:webHidden/>
          </w:rPr>
          <w:t>8</w:t>
        </w:r>
        <w:r>
          <w:rPr>
            <w:noProof/>
            <w:webHidden/>
          </w:rPr>
          <w:fldChar w:fldCharType="end"/>
        </w:r>
      </w:hyperlink>
    </w:p>
    <w:p w:rsidR="006A59F2" w:rsidRDefault="00AF0915">
      <w:pPr>
        <w:pStyle w:val="13"/>
        <w:tabs>
          <w:tab w:val="left" w:pos="1100"/>
        </w:tabs>
        <w:rPr>
          <w:rFonts w:asciiTheme="minorHAnsi" w:eastAsiaTheme="minorEastAsia" w:hAnsiTheme="minorHAnsi" w:cstheme="minorBidi"/>
          <w:noProof/>
          <w:sz w:val="22"/>
          <w:lang w:eastAsia="ru-RU"/>
        </w:rPr>
      </w:pPr>
      <w:hyperlink w:anchor="_Toc193897914" w:history="1">
        <w:r w:rsidR="006A59F2" w:rsidRPr="00414918">
          <w:rPr>
            <w:rStyle w:val="af4"/>
            <w:noProof/>
          </w:rPr>
          <w:t>ГЛАВА 1.</w:t>
        </w:r>
        <w:r w:rsidR="006A59F2">
          <w:rPr>
            <w:rFonts w:asciiTheme="minorHAnsi" w:eastAsiaTheme="minorEastAsia" w:hAnsiTheme="minorHAnsi" w:cstheme="minorBidi"/>
            <w:noProof/>
            <w:sz w:val="22"/>
            <w:lang w:eastAsia="ru-RU"/>
          </w:rPr>
          <w:tab/>
        </w:r>
        <w:r w:rsidR="006A59F2" w:rsidRPr="00414918">
          <w:rPr>
            <w:rStyle w:val="af4"/>
            <w:noProof/>
          </w:rPr>
          <w:t>Характеристика объекта, в отношении которого разрабатывается план мероприятий</w:t>
        </w:r>
        <w:r w:rsidR="006A59F2">
          <w:rPr>
            <w:noProof/>
            <w:webHidden/>
          </w:rPr>
          <w:tab/>
        </w:r>
        <w:r>
          <w:rPr>
            <w:noProof/>
            <w:webHidden/>
          </w:rPr>
          <w:fldChar w:fldCharType="begin"/>
        </w:r>
        <w:r w:rsidR="006A59F2">
          <w:rPr>
            <w:noProof/>
            <w:webHidden/>
          </w:rPr>
          <w:instrText xml:space="preserve"> PAGEREF _Toc193897914 \h </w:instrText>
        </w:r>
        <w:r>
          <w:rPr>
            <w:noProof/>
            <w:webHidden/>
          </w:rPr>
        </w:r>
        <w:r>
          <w:rPr>
            <w:noProof/>
            <w:webHidden/>
          </w:rPr>
          <w:fldChar w:fldCharType="separate"/>
        </w:r>
        <w:r w:rsidR="000B6B58">
          <w:rPr>
            <w:noProof/>
            <w:webHidden/>
          </w:rPr>
          <w:t>15</w:t>
        </w:r>
        <w:r>
          <w:rPr>
            <w:noProof/>
            <w:webHidden/>
          </w:rPr>
          <w:fldChar w:fldCharType="end"/>
        </w:r>
      </w:hyperlink>
    </w:p>
    <w:p w:rsidR="006A59F2" w:rsidRDefault="00AF0915">
      <w:pPr>
        <w:pStyle w:val="13"/>
        <w:tabs>
          <w:tab w:val="left" w:pos="1100"/>
        </w:tabs>
        <w:rPr>
          <w:rFonts w:asciiTheme="minorHAnsi" w:eastAsiaTheme="minorEastAsia" w:hAnsiTheme="minorHAnsi" w:cstheme="minorBidi"/>
          <w:noProof/>
          <w:sz w:val="22"/>
          <w:lang w:eastAsia="ru-RU"/>
        </w:rPr>
      </w:pPr>
      <w:hyperlink w:anchor="_Toc193897917" w:history="1">
        <w:r w:rsidR="006A59F2" w:rsidRPr="00414918">
          <w:rPr>
            <w:rStyle w:val="af4"/>
            <w:noProof/>
          </w:rPr>
          <w:t>ГЛАВА 2.</w:t>
        </w:r>
        <w:r w:rsidR="006A59F2">
          <w:rPr>
            <w:rFonts w:asciiTheme="minorHAnsi" w:eastAsiaTheme="minorEastAsia" w:hAnsiTheme="minorHAnsi" w:cstheme="minorBidi"/>
            <w:noProof/>
            <w:sz w:val="22"/>
            <w:lang w:eastAsia="ru-RU"/>
          </w:rPr>
          <w:tab/>
        </w:r>
        <w:r w:rsidR="006A59F2" w:rsidRPr="00414918">
          <w:rPr>
            <w:rStyle w:val="af4"/>
            <w:noProof/>
          </w:rPr>
          <w:t>Сценарии наиболее вероятных аварий и наиболее опасных по последствиям аварий, а также источники (места) их возникновения</w:t>
        </w:r>
        <w:r w:rsidR="006A59F2">
          <w:rPr>
            <w:noProof/>
            <w:webHidden/>
          </w:rPr>
          <w:tab/>
        </w:r>
        <w:r>
          <w:rPr>
            <w:noProof/>
            <w:webHidden/>
          </w:rPr>
          <w:fldChar w:fldCharType="begin"/>
        </w:r>
        <w:r w:rsidR="006A59F2">
          <w:rPr>
            <w:noProof/>
            <w:webHidden/>
          </w:rPr>
          <w:instrText xml:space="preserve"> PAGEREF _Toc193897917 \h </w:instrText>
        </w:r>
        <w:r>
          <w:rPr>
            <w:noProof/>
            <w:webHidden/>
          </w:rPr>
        </w:r>
        <w:r>
          <w:rPr>
            <w:noProof/>
            <w:webHidden/>
          </w:rPr>
          <w:fldChar w:fldCharType="separate"/>
        </w:r>
        <w:r w:rsidR="000B6B58">
          <w:rPr>
            <w:noProof/>
            <w:webHidden/>
          </w:rPr>
          <w:t>22</w:t>
        </w:r>
        <w:r>
          <w:rPr>
            <w:noProof/>
            <w:webHidden/>
          </w:rPr>
          <w:fldChar w:fldCharType="end"/>
        </w:r>
      </w:hyperlink>
    </w:p>
    <w:p w:rsidR="006A59F2" w:rsidRDefault="00AF0915">
      <w:pPr>
        <w:pStyle w:val="13"/>
        <w:tabs>
          <w:tab w:val="left" w:pos="1100"/>
        </w:tabs>
        <w:rPr>
          <w:rFonts w:asciiTheme="minorHAnsi" w:eastAsiaTheme="minorEastAsia" w:hAnsiTheme="minorHAnsi" w:cstheme="minorBidi"/>
          <w:noProof/>
          <w:sz w:val="22"/>
          <w:lang w:eastAsia="ru-RU"/>
        </w:rPr>
      </w:pPr>
      <w:hyperlink w:anchor="_Toc193897918" w:history="1">
        <w:r w:rsidR="006A59F2" w:rsidRPr="00414918">
          <w:rPr>
            <w:rStyle w:val="af4"/>
            <w:noProof/>
          </w:rPr>
          <w:t>ГЛАВА 3.</w:t>
        </w:r>
        <w:r w:rsidR="006A59F2">
          <w:rPr>
            <w:rFonts w:asciiTheme="minorHAnsi" w:eastAsiaTheme="minorEastAsia" w:hAnsiTheme="minorHAnsi" w:cstheme="minorBidi"/>
            <w:noProof/>
            <w:sz w:val="22"/>
            <w:lang w:eastAsia="ru-RU"/>
          </w:rPr>
          <w:tab/>
        </w:r>
        <w:r w:rsidR="006A59F2" w:rsidRPr="00414918">
          <w:rPr>
            <w:rStyle w:val="af4"/>
            <w:noProof/>
          </w:rPr>
          <w:t>Характеристики аварийности, присущие объектам, в отношении которых разрабатывается план мероприятий, и травматизма на таких объектах, описание рисков возникновения аварий, масштабов и последствий</w:t>
        </w:r>
        <w:r w:rsidR="006A59F2">
          <w:rPr>
            <w:noProof/>
            <w:webHidden/>
          </w:rPr>
          <w:tab/>
        </w:r>
        <w:r w:rsidR="006A59F2">
          <w:rPr>
            <w:noProof/>
            <w:webHidden/>
          </w:rPr>
          <w:tab/>
        </w:r>
        <w:r>
          <w:rPr>
            <w:noProof/>
            <w:webHidden/>
          </w:rPr>
          <w:fldChar w:fldCharType="begin"/>
        </w:r>
        <w:r w:rsidR="006A59F2">
          <w:rPr>
            <w:noProof/>
            <w:webHidden/>
          </w:rPr>
          <w:instrText xml:space="preserve"> PAGEREF _Toc193897918 \h </w:instrText>
        </w:r>
        <w:r>
          <w:rPr>
            <w:noProof/>
            <w:webHidden/>
          </w:rPr>
        </w:r>
        <w:r>
          <w:rPr>
            <w:noProof/>
            <w:webHidden/>
          </w:rPr>
          <w:fldChar w:fldCharType="separate"/>
        </w:r>
        <w:r w:rsidR="000B6B58">
          <w:rPr>
            <w:noProof/>
            <w:webHidden/>
          </w:rPr>
          <w:t>24</w:t>
        </w:r>
        <w:r>
          <w:rPr>
            <w:noProof/>
            <w:webHidden/>
          </w:rPr>
          <w:fldChar w:fldCharType="end"/>
        </w:r>
      </w:hyperlink>
    </w:p>
    <w:p w:rsidR="006A59F2" w:rsidRDefault="00AF0915">
      <w:pPr>
        <w:pStyle w:val="13"/>
        <w:tabs>
          <w:tab w:val="left" w:pos="1100"/>
        </w:tabs>
        <w:rPr>
          <w:rFonts w:asciiTheme="minorHAnsi" w:eastAsiaTheme="minorEastAsia" w:hAnsiTheme="minorHAnsi" w:cstheme="minorBidi"/>
          <w:noProof/>
          <w:sz w:val="22"/>
          <w:lang w:eastAsia="ru-RU"/>
        </w:rPr>
      </w:pPr>
      <w:hyperlink w:anchor="_Toc193897919" w:history="1">
        <w:r w:rsidR="006A59F2" w:rsidRPr="00414918">
          <w:rPr>
            <w:rStyle w:val="af4"/>
            <w:noProof/>
          </w:rPr>
          <w:t>ГЛАВА 4.</w:t>
        </w:r>
        <w:r w:rsidR="006A59F2">
          <w:rPr>
            <w:rFonts w:asciiTheme="minorHAnsi" w:eastAsiaTheme="minorEastAsia" w:hAnsiTheme="minorHAnsi" w:cstheme="minorBidi"/>
            <w:noProof/>
            <w:sz w:val="22"/>
            <w:lang w:eastAsia="ru-RU"/>
          </w:rPr>
          <w:tab/>
        </w:r>
        <w:r w:rsidR="006A59F2" w:rsidRPr="00414918">
          <w:rPr>
            <w:rStyle w:val="af4"/>
            <w:noProof/>
          </w:rPr>
          <w:t>Формирование схемы теплоснабжения объектов первой категории</w:t>
        </w:r>
        <w:r w:rsidR="006A59F2">
          <w:rPr>
            <w:noProof/>
            <w:webHidden/>
          </w:rPr>
          <w:tab/>
        </w:r>
        <w:r>
          <w:rPr>
            <w:noProof/>
            <w:webHidden/>
          </w:rPr>
          <w:fldChar w:fldCharType="begin"/>
        </w:r>
        <w:r w:rsidR="006A59F2">
          <w:rPr>
            <w:noProof/>
            <w:webHidden/>
          </w:rPr>
          <w:instrText xml:space="preserve"> PAGEREF _Toc193897919 \h </w:instrText>
        </w:r>
        <w:r>
          <w:rPr>
            <w:noProof/>
            <w:webHidden/>
          </w:rPr>
        </w:r>
        <w:r>
          <w:rPr>
            <w:noProof/>
            <w:webHidden/>
          </w:rPr>
          <w:fldChar w:fldCharType="separate"/>
        </w:r>
        <w:r w:rsidR="000B6B58">
          <w:rPr>
            <w:noProof/>
            <w:webHidden/>
          </w:rPr>
          <w:t>29</w:t>
        </w:r>
        <w:r>
          <w:rPr>
            <w:noProof/>
            <w:webHidden/>
          </w:rPr>
          <w:fldChar w:fldCharType="end"/>
        </w:r>
      </w:hyperlink>
    </w:p>
    <w:p w:rsidR="006A59F2" w:rsidRDefault="00AF0915">
      <w:pPr>
        <w:pStyle w:val="13"/>
        <w:tabs>
          <w:tab w:val="left" w:pos="1100"/>
        </w:tabs>
        <w:rPr>
          <w:rFonts w:asciiTheme="minorHAnsi" w:eastAsiaTheme="minorEastAsia" w:hAnsiTheme="minorHAnsi" w:cstheme="minorBidi"/>
          <w:noProof/>
          <w:sz w:val="22"/>
          <w:lang w:eastAsia="ru-RU"/>
        </w:rPr>
      </w:pPr>
      <w:hyperlink w:anchor="_Toc193897920" w:history="1">
        <w:r w:rsidR="006A59F2" w:rsidRPr="00414918">
          <w:rPr>
            <w:rStyle w:val="af4"/>
            <w:noProof/>
          </w:rPr>
          <w:t>ГЛАВА 5.</w:t>
        </w:r>
        <w:r w:rsidR="006A59F2">
          <w:rPr>
            <w:rFonts w:asciiTheme="minorHAnsi" w:eastAsiaTheme="minorEastAsia" w:hAnsiTheme="minorHAnsi" w:cstheme="minorBidi"/>
            <w:noProof/>
            <w:sz w:val="22"/>
            <w:lang w:eastAsia="ru-RU"/>
          </w:rPr>
          <w:tab/>
        </w:r>
        <w:r w:rsidR="006A59F2" w:rsidRPr="00414918">
          <w:rPr>
            <w:rStyle w:val="af4"/>
            <w:noProof/>
          </w:rPr>
          <w:t>Расчет потерь теплоносителя на участке тепловой сети при возникновении аварийной ситуации</w:t>
        </w:r>
        <w:r w:rsidR="006A59F2">
          <w:rPr>
            <w:noProof/>
            <w:webHidden/>
          </w:rPr>
          <w:tab/>
        </w:r>
        <w:r w:rsidR="006A59F2">
          <w:rPr>
            <w:noProof/>
            <w:webHidden/>
          </w:rPr>
          <w:tab/>
        </w:r>
        <w:r>
          <w:rPr>
            <w:noProof/>
            <w:webHidden/>
          </w:rPr>
          <w:fldChar w:fldCharType="begin"/>
        </w:r>
        <w:r w:rsidR="006A59F2">
          <w:rPr>
            <w:noProof/>
            <w:webHidden/>
          </w:rPr>
          <w:instrText xml:space="preserve"> PAGEREF _Toc193897920 \h </w:instrText>
        </w:r>
        <w:r>
          <w:rPr>
            <w:noProof/>
            <w:webHidden/>
          </w:rPr>
        </w:r>
        <w:r>
          <w:rPr>
            <w:noProof/>
            <w:webHidden/>
          </w:rPr>
          <w:fldChar w:fldCharType="separate"/>
        </w:r>
        <w:r w:rsidR="000B6B58">
          <w:rPr>
            <w:noProof/>
            <w:webHidden/>
          </w:rPr>
          <w:t>30</w:t>
        </w:r>
        <w:r>
          <w:rPr>
            <w:noProof/>
            <w:webHidden/>
          </w:rPr>
          <w:fldChar w:fldCharType="end"/>
        </w:r>
      </w:hyperlink>
    </w:p>
    <w:p w:rsidR="006A59F2" w:rsidRDefault="00AF0915">
      <w:pPr>
        <w:pStyle w:val="13"/>
        <w:tabs>
          <w:tab w:val="left" w:pos="1100"/>
        </w:tabs>
        <w:rPr>
          <w:rFonts w:asciiTheme="minorHAnsi" w:eastAsiaTheme="minorEastAsia" w:hAnsiTheme="minorHAnsi" w:cstheme="minorBidi"/>
          <w:noProof/>
          <w:sz w:val="22"/>
          <w:lang w:eastAsia="ru-RU"/>
        </w:rPr>
      </w:pPr>
      <w:hyperlink w:anchor="_Toc193897921" w:history="1">
        <w:r w:rsidR="006A59F2" w:rsidRPr="00414918">
          <w:rPr>
            <w:rStyle w:val="af4"/>
            <w:noProof/>
          </w:rPr>
          <w:t>ГЛАВА 6.</w:t>
        </w:r>
        <w:r w:rsidR="006A59F2">
          <w:rPr>
            <w:rFonts w:asciiTheme="minorHAnsi" w:eastAsiaTheme="minorEastAsia" w:hAnsiTheme="minorHAnsi" w:cstheme="minorBidi"/>
            <w:noProof/>
            <w:sz w:val="22"/>
            <w:lang w:eastAsia="ru-RU"/>
          </w:rPr>
          <w:tab/>
        </w:r>
        <w:r w:rsidR="006A59F2" w:rsidRPr="00414918">
          <w:rPr>
            <w:rStyle w:val="af4"/>
            <w:noProof/>
          </w:rPr>
          <w:t>Анализ переключения тепловых сетей при возникновении аварийных ситуаций</w:t>
        </w:r>
        <w:r w:rsidR="006A59F2">
          <w:rPr>
            <w:noProof/>
            <w:webHidden/>
          </w:rPr>
          <w:tab/>
        </w:r>
        <w:r>
          <w:rPr>
            <w:noProof/>
            <w:webHidden/>
          </w:rPr>
          <w:fldChar w:fldCharType="begin"/>
        </w:r>
        <w:r w:rsidR="006A59F2">
          <w:rPr>
            <w:noProof/>
            <w:webHidden/>
          </w:rPr>
          <w:instrText xml:space="preserve"> PAGEREF _Toc193897921 \h </w:instrText>
        </w:r>
        <w:r>
          <w:rPr>
            <w:noProof/>
            <w:webHidden/>
          </w:rPr>
        </w:r>
        <w:r>
          <w:rPr>
            <w:noProof/>
            <w:webHidden/>
          </w:rPr>
          <w:fldChar w:fldCharType="separate"/>
        </w:r>
        <w:r w:rsidR="000B6B58">
          <w:rPr>
            <w:noProof/>
            <w:webHidden/>
          </w:rPr>
          <w:t>32</w:t>
        </w:r>
        <w:r>
          <w:rPr>
            <w:noProof/>
            <w:webHidden/>
          </w:rPr>
          <w:fldChar w:fldCharType="end"/>
        </w:r>
      </w:hyperlink>
    </w:p>
    <w:p w:rsidR="006A59F2" w:rsidRDefault="00AF0915">
      <w:pPr>
        <w:pStyle w:val="13"/>
        <w:tabs>
          <w:tab w:val="left" w:pos="1100"/>
        </w:tabs>
        <w:rPr>
          <w:rFonts w:asciiTheme="minorHAnsi" w:eastAsiaTheme="minorEastAsia" w:hAnsiTheme="minorHAnsi" w:cstheme="minorBidi"/>
          <w:noProof/>
          <w:sz w:val="22"/>
          <w:lang w:eastAsia="ru-RU"/>
        </w:rPr>
      </w:pPr>
      <w:hyperlink w:anchor="_Toc193897922" w:history="1">
        <w:r w:rsidR="006A59F2" w:rsidRPr="00414918">
          <w:rPr>
            <w:rStyle w:val="af4"/>
            <w:noProof/>
          </w:rPr>
          <w:t>ГЛАВА 7.</w:t>
        </w:r>
        <w:r w:rsidR="006A59F2">
          <w:rPr>
            <w:rFonts w:asciiTheme="minorHAnsi" w:eastAsiaTheme="minorEastAsia" w:hAnsiTheme="minorHAnsi" w:cstheme="minorBidi"/>
            <w:noProof/>
            <w:sz w:val="22"/>
            <w:lang w:eastAsia="ru-RU"/>
          </w:rPr>
          <w:tab/>
        </w:r>
        <w:r w:rsidR="006A59F2" w:rsidRPr="00414918">
          <w:rPr>
            <w:rStyle w:val="af4"/>
            <w:noProof/>
          </w:rPr>
          <w:t>Организация управления ликвидацией аварий на теплопроизводящих объектах и тепловых сетях</w:t>
        </w:r>
        <w:r w:rsidR="006A59F2">
          <w:rPr>
            <w:noProof/>
            <w:webHidden/>
          </w:rPr>
          <w:tab/>
        </w:r>
        <w:r w:rsidR="006A59F2">
          <w:rPr>
            <w:noProof/>
            <w:webHidden/>
          </w:rPr>
          <w:tab/>
        </w:r>
        <w:r>
          <w:rPr>
            <w:noProof/>
            <w:webHidden/>
          </w:rPr>
          <w:fldChar w:fldCharType="begin"/>
        </w:r>
        <w:r w:rsidR="006A59F2">
          <w:rPr>
            <w:noProof/>
            <w:webHidden/>
          </w:rPr>
          <w:instrText xml:space="preserve"> PAGEREF _Toc193897922 \h </w:instrText>
        </w:r>
        <w:r>
          <w:rPr>
            <w:noProof/>
            <w:webHidden/>
          </w:rPr>
        </w:r>
        <w:r>
          <w:rPr>
            <w:noProof/>
            <w:webHidden/>
          </w:rPr>
          <w:fldChar w:fldCharType="separate"/>
        </w:r>
        <w:r w:rsidR="000B6B58">
          <w:rPr>
            <w:noProof/>
            <w:webHidden/>
          </w:rPr>
          <w:t>45</w:t>
        </w:r>
        <w:r>
          <w:rPr>
            <w:noProof/>
            <w:webHidden/>
          </w:rPr>
          <w:fldChar w:fldCharType="end"/>
        </w:r>
      </w:hyperlink>
    </w:p>
    <w:p w:rsidR="006A59F2" w:rsidRDefault="00AF0915">
      <w:pPr>
        <w:pStyle w:val="13"/>
        <w:tabs>
          <w:tab w:val="left" w:pos="1100"/>
        </w:tabs>
        <w:rPr>
          <w:rFonts w:asciiTheme="minorHAnsi" w:eastAsiaTheme="minorEastAsia" w:hAnsiTheme="minorHAnsi" w:cstheme="minorBidi"/>
          <w:noProof/>
          <w:sz w:val="22"/>
          <w:lang w:eastAsia="ru-RU"/>
        </w:rPr>
      </w:pPr>
      <w:hyperlink w:anchor="_Toc193897923" w:history="1">
        <w:r w:rsidR="006A59F2" w:rsidRPr="00414918">
          <w:rPr>
            <w:rStyle w:val="af4"/>
            <w:noProof/>
          </w:rPr>
          <w:t>ГЛАВА 8.</w:t>
        </w:r>
        <w:r w:rsidR="006A59F2">
          <w:rPr>
            <w:rFonts w:asciiTheme="minorHAnsi" w:eastAsiaTheme="minorEastAsia" w:hAnsiTheme="minorHAnsi" w:cstheme="minorBidi"/>
            <w:noProof/>
            <w:sz w:val="22"/>
            <w:lang w:eastAsia="ru-RU"/>
          </w:rPr>
          <w:tab/>
        </w:r>
        <w:r w:rsidR="006A59F2" w:rsidRPr="00414918">
          <w:rPr>
            <w:rStyle w:val="af4"/>
            <w:noProof/>
          </w:rPr>
          <w:t>Количество сил и средств, используемых для локализации и ликвидации последствий аварий на объекте, и их соответсвие задачам по локализации и ликвидации последствий аварий</w:t>
        </w:r>
        <w:r w:rsidR="006A59F2">
          <w:rPr>
            <w:noProof/>
            <w:webHidden/>
          </w:rPr>
          <w:tab/>
        </w:r>
        <w:r>
          <w:rPr>
            <w:noProof/>
            <w:webHidden/>
          </w:rPr>
          <w:fldChar w:fldCharType="begin"/>
        </w:r>
        <w:r w:rsidR="006A59F2">
          <w:rPr>
            <w:noProof/>
            <w:webHidden/>
          </w:rPr>
          <w:instrText xml:space="preserve"> PAGEREF _Toc193897923 \h </w:instrText>
        </w:r>
        <w:r>
          <w:rPr>
            <w:noProof/>
            <w:webHidden/>
          </w:rPr>
        </w:r>
        <w:r>
          <w:rPr>
            <w:noProof/>
            <w:webHidden/>
          </w:rPr>
          <w:fldChar w:fldCharType="separate"/>
        </w:r>
        <w:r w:rsidR="000B6B58">
          <w:rPr>
            <w:noProof/>
            <w:webHidden/>
          </w:rPr>
          <w:t>46</w:t>
        </w:r>
        <w:r>
          <w:rPr>
            <w:noProof/>
            <w:webHidden/>
          </w:rPr>
          <w:fldChar w:fldCharType="end"/>
        </w:r>
      </w:hyperlink>
    </w:p>
    <w:p w:rsidR="006A59F2" w:rsidRDefault="00AF0915">
      <w:pPr>
        <w:pStyle w:val="13"/>
        <w:tabs>
          <w:tab w:val="left" w:pos="1100"/>
        </w:tabs>
        <w:rPr>
          <w:rFonts w:asciiTheme="minorHAnsi" w:eastAsiaTheme="minorEastAsia" w:hAnsiTheme="minorHAnsi" w:cstheme="minorBidi"/>
          <w:noProof/>
          <w:sz w:val="22"/>
          <w:lang w:eastAsia="ru-RU"/>
        </w:rPr>
      </w:pPr>
      <w:hyperlink w:anchor="_Toc193897924" w:history="1">
        <w:r w:rsidR="006A59F2" w:rsidRPr="00414918">
          <w:rPr>
            <w:rStyle w:val="af4"/>
            <w:noProof/>
          </w:rPr>
          <w:t>ГЛАВА 9.</w:t>
        </w:r>
        <w:r w:rsidR="006A59F2">
          <w:rPr>
            <w:rFonts w:asciiTheme="minorHAnsi" w:eastAsiaTheme="minorEastAsia" w:hAnsiTheme="minorHAnsi" w:cstheme="minorBidi"/>
            <w:noProof/>
            <w:sz w:val="22"/>
            <w:lang w:eastAsia="ru-RU"/>
          </w:rPr>
          <w:tab/>
        </w:r>
        <w:r w:rsidR="006A59F2" w:rsidRPr="00414918">
          <w:rPr>
            <w:rStyle w:val="af4"/>
            <w:noProof/>
          </w:rPr>
          <w:t>Организация взаимодействия сил и средств</w:t>
        </w:r>
        <w:r w:rsidR="006A59F2">
          <w:rPr>
            <w:noProof/>
            <w:webHidden/>
          </w:rPr>
          <w:tab/>
        </w:r>
        <w:r>
          <w:rPr>
            <w:noProof/>
            <w:webHidden/>
          </w:rPr>
          <w:fldChar w:fldCharType="begin"/>
        </w:r>
        <w:r w:rsidR="006A59F2">
          <w:rPr>
            <w:noProof/>
            <w:webHidden/>
          </w:rPr>
          <w:instrText xml:space="preserve"> PAGEREF _Toc193897924 \h </w:instrText>
        </w:r>
        <w:r>
          <w:rPr>
            <w:noProof/>
            <w:webHidden/>
          </w:rPr>
        </w:r>
        <w:r>
          <w:rPr>
            <w:noProof/>
            <w:webHidden/>
          </w:rPr>
          <w:fldChar w:fldCharType="separate"/>
        </w:r>
        <w:r w:rsidR="000B6B58">
          <w:rPr>
            <w:noProof/>
            <w:webHidden/>
          </w:rPr>
          <w:t>47</w:t>
        </w:r>
        <w:r>
          <w:rPr>
            <w:noProof/>
            <w:webHidden/>
          </w:rPr>
          <w:fldChar w:fldCharType="end"/>
        </w:r>
      </w:hyperlink>
    </w:p>
    <w:p w:rsidR="006A59F2" w:rsidRDefault="00AF0915">
      <w:pPr>
        <w:pStyle w:val="13"/>
        <w:tabs>
          <w:tab w:val="left" w:pos="1320"/>
        </w:tabs>
        <w:rPr>
          <w:rFonts w:asciiTheme="minorHAnsi" w:eastAsiaTheme="minorEastAsia" w:hAnsiTheme="minorHAnsi" w:cstheme="minorBidi"/>
          <w:noProof/>
          <w:sz w:val="22"/>
          <w:lang w:eastAsia="ru-RU"/>
        </w:rPr>
      </w:pPr>
      <w:hyperlink w:anchor="_Toc193897925" w:history="1">
        <w:r w:rsidR="006A59F2" w:rsidRPr="00414918">
          <w:rPr>
            <w:rStyle w:val="af4"/>
            <w:noProof/>
          </w:rPr>
          <w:t>ГЛАВА 10.</w:t>
        </w:r>
        <w:r w:rsidR="006A59F2">
          <w:rPr>
            <w:rFonts w:asciiTheme="minorHAnsi" w:eastAsiaTheme="minorEastAsia" w:hAnsiTheme="minorHAnsi" w:cstheme="minorBidi"/>
            <w:noProof/>
            <w:sz w:val="22"/>
            <w:lang w:eastAsia="ru-RU"/>
          </w:rPr>
          <w:tab/>
        </w:r>
        <w:r w:rsidR="006A59F2" w:rsidRPr="00414918">
          <w:rPr>
            <w:rStyle w:val="af4"/>
            <w:noProof/>
          </w:rPr>
          <w:t>Состав и дислокация сил и средств</w:t>
        </w:r>
        <w:r w:rsidR="006A59F2">
          <w:rPr>
            <w:noProof/>
            <w:webHidden/>
          </w:rPr>
          <w:tab/>
        </w:r>
        <w:r>
          <w:rPr>
            <w:noProof/>
            <w:webHidden/>
          </w:rPr>
          <w:fldChar w:fldCharType="begin"/>
        </w:r>
        <w:r w:rsidR="006A59F2">
          <w:rPr>
            <w:noProof/>
            <w:webHidden/>
          </w:rPr>
          <w:instrText xml:space="preserve"> PAGEREF _Toc193897925 \h </w:instrText>
        </w:r>
        <w:r>
          <w:rPr>
            <w:noProof/>
            <w:webHidden/>
          </w:rPr>
        </w:r>
        <w:r>
          <w:rPr>
            <w:noProof/>
            <w:webHidden/>
          </w:rPr>
          <w:fldChar w:fldCharType="separate"/>
        </w:r>
        <w:r w:rsidR="000B6B58">
          <w:rPr>
            <w:noProof/>
            <w:webHidden/>
          </w:rPr>
          <w:t>51</w:t>
        </w:r>
        <w:r>
          <w:rPr>
            <w:noProof/>
            <w:webHidden/>
          </w:rPr>
          <w:fldChar w:fldCharType="end"/>
        </w:r>
      </w:hyperlink>
    </w:p>
    <w:p w:rsidR="006A59F2" w:rsidRDefault="00AF0915">
      <w:pPr>
        <w:pStyle w:val="13"/>
        <w:tabs>
          <w:tab w:val="left" w:pos="1320"/>
        </w:tabs>
        <w:rPr>
          <w:rFonts w:asciiTheme="minorHAnsi" w:eastAsiaTheme="minorEastAsia" w:hAnsiTheme="minorHAnsi" w:cstheme="minorBidi"/>
          <w:noProof/>
          <w:sz w:val="22"/>
          <w:lang w:eastAsia="ru-RU"/>
        </w:rPr>
      </w:pPr>
      <w:hyperlink w:anchor="_Toc193897926" w:history="1">
        <w:r w:rsidR="006A59F2" w:rsidRPr="00414918">
          <w:rPr>
            <w:rStyle w:val="af4"/>
            <w:noProof/>
          </w:rPr>
          <w:t>ГЛАВА 11.</w:t>
        </w:r>
        <w:r w:rsidR="006A59F2">
          <w:rPr>
            <w:rFonts w:asciiTheme="minorHAnsi" w:eastAsiaTheme="minorEastAsia" w:hAnsiTheme="minorHAnsi" w:cstheme="minorBidi"/>
            <w:noProof/>
            <w:sz w:val="22"/>
            <w:lang w:eastAsia="ru-RU"/>
          </w:rPr>
          <w:tab/>
        </w:r>
        <w:r w:rsidR="006A59F2" w:rsidRPr="00414918">
          <w:rPr>
            <w:rStyle w:val="af4"/>
            <w:noProof/>
          </w:rPr>
          <w:t>Порядок обеспечения постоянной готовности сил и средств к локализации и ликвидации последствий аварий на объекте с указанием организаций, которые несут ответственность за поддержание этих сил и средств в надлежащей степени готовности</w:t>
        </w:r>
        <w:r w:rsidR="006A59F2">
          <w:rPr>
            <w:noProof/>
            <w:webHidden/>
          </w:rPr>
          <w:tab/>
        </w:r>
        <w:r>
          <w:rPr>
            <w:noProof/>
            <w:webHidden/>
          </w:rPr>
          <w:fldChar w:fldCharType="begin"/>
        </w:r>
        <w:r w:rsidR="006A59F2">
          <w:rPr>
            <w:noProof/>
            <w:webHidden/>
          </w:rPr>
          <w:instrText xml:space="preserve"> PAGEREF _Toc193897926 \h </w:instrText>
        </w:r>
        <w:r>
          <w:rPr>
            <w:noProof/>
            <w:webHidden/>
          </w:rPr>
        </w:r>
        <w:r>
          <w:rPr>
            <w:noProof/>
            <w:webHidden/>
          </w:rPr>
          <w:fldChar w:fldCharType="separate"/>
        </w:r>
        <w:r w:rsidR="000B6B58">
          <w:rPr>
            <w:noProof/>
            <w:webHidden/>
          </w:rPr>
          <w:t>57</w:t>
        </w:r>
        <w:r>
          <w:rPr>
            <w:noProof/>
            <w:webHidden/>
          </w:rPr>
          <w:fldChar w:fldCharType="end"/>
        </w:r>
      </w:hyperlink>
    </w:p>
    <w:p w:rsidR="006A59F2" w:rsidRDefault="00AF0915">
      <w:pPr>
        <w:pStyle w:val="13"/>
        <w:tabs>
          <w:tab w:val="left" w:pos="1320"/>
        </w:tabs>
        <w:rPr>
          <w:rFonts w:asciiTheme="minorHAnsi" w:eastAsiaTheme="minorEastAsia" w:hAnsiTheme="minorHAnsi" w:cstheme="minorBidi"/>
          <w:noProof/>
          <w:sz w:val="22"/>
          <w:lang w:eastAsia="ru-RU"/>
        </w:rPr>
      </w:pPr>
      <w:hyperlink w:anchor="_Toc193897927" w:history="1">
        <w:r w:rsidR="006A59F2" w:rsidRPr="00414918">
          <w:rPr>
            <w:rStyle w:val="af4"/>
            <w:noProof/>
          </w:rPr>
          <w:t>ГЛАВА 12.</w:t>
        </w:r>
        <w:r w:rsidR="006A59F2">
          <w:rPr>
            <w:rFonts w:asciiTheme="minorHAnsi" w:eastAsiaTheme="minorEastAsia" w:hAnsiTheme="minorHAnsi" w:cstheme="minorBidi"/>
            <w:noProof/>
            <w:sz w:val="22"/>
            <w:lang w:eastAsia="ru-RU"/>
          </w:rPr>
          <w:tab/>
        </w:r>
        <w:r w:rsidR="006A59F2" w:rsidRPr="00414918">
          <w:rPr>
            <w:rStyle w:val="af4"/>
            <w:noProof/>
          </w:rPr>
          <w:t>Система взаимного обмена информацией между организациями – участниками локализации и ликвидации последствий аварий на объекте</w:t>
        </w:r>
        <w:r w:rsidR="006A59F2">
          <w:rPr>
            <w:noProof/>
            <w:webHidden/>
          </w:rPr>
          <w:tab/>
        </w:r>
        <w:r>
          <w:rPr>
            <w:noProof/>
            <w:webHidden/>
          </w:rPr>
          <w:fldChar w:fldCharType="begin"/>
        </w:r>
        <w:r w:rsidR="006A59F2">
          <w:rPr>
            <w:noProof/>
            <w:webHidden/>
          </w:rPr>
          <w:instrText xml:space="preserve"> PAGEREF _Toc193897927 \h </w:instrText>
        </w:r>
        <w:r>
          <w:rPr>
            <w:noProof/>
            <w:webHidden/>
          </w:rPr>
        </w:r>
        <w:r>
          <w:rPr>
            <w:noProof/>
            <w:webHidden/>
          </w:rPr>
          <w:fldChar w:fldCharType="separate"/>
        </w:r>
        <w:r w:rsidR="000B6B58">
          <w:rPr>
            <w:noProof/>
            <w:webHidden/>
          </w:rPr>
          <w:t>60</w:t>
        </w:r>
        <w:r>
          <w:rPr>
            <w:noProof/>
            <w:webHidden/>
          </w:rPr>
          <w:fldChar w:fldCharType="end"/>
        </w:r>
      </w:hyperlink>
    </w:p>
    <w:p w:rsidR="006A59F2" w:rsidRDefault="00AF0915">
      <w:pPr>
        <w:pStyle w:val="13"/>
        <w:tabs>
          <w:tab w:val="left" w:pos="1320"/>
        </w:tabs>
        <w:rPr>
          <w:rFonts w:asciiTheme="minorHAnsi" w:eastAsiaTheme="minorEastAsia" w:hAnsiTheme="minorHAnsi" w:cstheme="minorBidi"/>
          <w:noProof/>
          <w:sz w:val="22"/>
          <w:lang w:eastAsia="ru-RU"/>
        </w:rPr>
      </w:pPr>
      <w:hyperlink w:anchor="_Toc193897928" w:history="1">
        <w:r w:rsidR="006A59F2" w:rsidRPr="00414918">
          <w:rPr>
            <w:rStyle w:val="af4"/>
            <w:noProof/>
          </w:rPr>
          <w:t>ГЛАВА 13.</w:t>
        </w:r>
        <w:r w:rsidR="006A59F2">
          <w:rPr>
            <w:rFonts w:asciiTheme="minorHAnsi" w:eastAsiaTheme="minorEastAsia" w:hAnsiTheme="minorHAnsi" w:cstheme="minorBidi"/>
            <w:noProof/>
            <w:sz w:val="22"/>
            <w:lang w:eastAsia="ru-RU"/>
          </w:rPr>
          <w:tab/>
        </w:r>
        <w:r w:rsidR="006A59F2" w:rsidRPr="00414918">
          <w:rPr>
            <w:rStyle w:val="af4"/>
            <w:noProof/>
          </w:rPr>
          <w:t>Организация управления, связи и оповещения при авариях на объекте</w:t>
        </w:r>
        <w:r w:rsidR="006A59F2">
          <w:rPr>
            <w:noProof/>
            <w:webHidden/>
          </w:rPr>
          <w:tab/>
        </w:r>
        <w:r>
          <w:rPr>
            <w:noProof/>
            <w:webHidden/>
          </w:rPr>
          <w:fldChar w:fldCharType="begin"/>
        </w:r>
        <w:r w:rsidR="006A59F2">
          <w:rPr>
            <w:noProof/>
            <w:webHidden/>
          </w:rPr>
          <w:instrText xml:space="preserve"> PAGEREF _Toc193897928 \h </w:instrText>
        </w:r>
        <w:r>
          <w:rPr>
            <w:noProof/>
            <w:webHidden/>
          </w:rPr>
        </w:r>
        <w:r>
          <w:rPr>
            <w:noProof/>
            <w:webHidden/>
          </w:rPr>
          <w:fldChar w:fldCharType="separate"/>
        </w:r>
        <w:r w:rsidR="000B6B58">
          <w:rPr>
            <w:noProof/>
            <w:webHidden/>
          </w:rPr>
          <w:t>63</w:t>
        </w:r>
        <w:r>
          <w:rPr>
            <w:noProof/>
            <w:webHidden/>
          </w:rPr>
          <w:fldChar w:fldCharType="end"/>
        </w:r>
      </w:hyperlink>
    </w:p>
    <w:p w:rsidR="006A59F2" w:rsidRDefault="00AF0915">
      <w:pPr>
        <w:pStyle w:val="13"/>
        <w:tabs>
          <w:tab w:val="left" w:pos="1320"/>
        </w:tabs>
        <w:rPr>
          <w:rFonts w:asciiTheme="minorHAnsi" w:eastAsiaTheme="minorEastAsia" w:hAnsiTheme="minorHAnsi" w:cstheme="minorBidi"/>
          <w:noProof/>
          <w:sz w:val="22"/>
          <w:lang w:eastAsia="ru-RU"/>
        </w:rPr>
      </w:pPr>
      <w:hyperlink w:anchor="_Toc193897929" w:history="1">
        <w:r w:rsidR="006A59F2" w:rsidRPr="00414918">
          <w:rPr>
            <w:rStyle w:val="af4"/>
            <w:noProof/>
          </w:rPr>
          <w:t>ГЛАВА 14.</w:t>
        </w:r>
        <w:r w:rsidR="006A59F2">
          <w:rPr>
            <w:rFonts w:asciiTheme="minorHAnsi" w:eastAsiaTheme="minorEastAsia" w:hAnsiTheme="minorHAnsi" w:cstheme="minorBidi"/>
            <w:noProof/>
            <w:sz w:val="22"/>
            <w:lang w:eastAsia="ru-RU"/>
          </w:rPr>
          <w:tab/>
        </w:r>
        <w:r w:rsidR="006A59F2" w:rsidRPr="00414918">
          <w:rPr>
            <w:rStyle w:val="af4"/>
            <w:noProof/>
          </w:rPr>
          <w:t>Первоочередные действия при получении сигнала об авариях на объекте</w:t>
        </w:r>
        <w:r w:rsidR="006A59F2">
          <w:rPr>
            <w:noProof/>
            <w:webHidden/>
          </w:rPr>
          <w:tab/>
        </w:r>
        <w:r>
          <w:rPr>
            <w:noProof/>
            <w:webHidden/>
          </w:rPr>
          <w:fldChar w:fldCharType="begin"/>
        </w:r>
        <w:r w:rsidR="006A59F2">
          <w:rPr>
            <w:noProof/>
            <w:webHidden/>
          </w:rPr>
          <w:instrText xml:space="preserve"> PAGEREF _Toc193897929 \h </w:instrText>
        </w:r>
        <w:r>
          <w:rPr>
            <w:noProof/>
            <w:webHidden/>
          </w:rPr>
        </w:r>
        <w:r>
          <w:rPr>
            <w:noProof/>
            <w:webHidden/>
          </w:rPr>
          <w:fldChar w:fldCharType="separate"/>
        </w:r>
        <w:r w:rsidR="000B6B58">
          <w:rPr>
            <w:noProof/>
            <w:webHidden/>
          </w:rPr>
          <w:t>68</w:t>
        </w:r>
        <w:r>
          <w:rPr>
            <w:noProof/>
            <w:webHidden/>
          </w:rPr>
          <w:fldChar w:fldCharType="end"/>
        </w:r>
      </w:hyperlink>
    </w:p>
    <w:p w:rsidR="006A59F2" w:rsidRDefault="00AF0915">
      <w:pPr>
        <w:pStyle w:val="13"/>
        <w:tabs>
          <w:tab w:val="left" w:pos="1320"/>
        </w:tabs>
        <w:rPr>
          <w:rFonts w:asciiTheme="minorHAnsi" w:eastAsiaTheme="minorEastAsia" w:hAnsiTheme="minorHAnsi" w:cstheme="minorBidi"/>
          <w:noProof/>
          <w:sz w:val="22"/>
          <w:lang w:eastAsia="ru-RU"/>
        </w:rPr>
      </w:pPr>
      <w:hyperlink w:anchor="_Toc193897930" w:history="1">
        <w:r w:rsidR="006A59F2" w:rsidRPr="00414918">
          <w:rPr>
            <w:rStyle w:val="af4"/>
            <w:noProof/>
          </w:rPr>
          <w:t>ГЛАВА 15.</w:t>
        </w:r>
        <w:r w:rsidR="006A59F2">
          <w:rPr>
            <w:rFonts w:asciiTheme="minorHAnsi" w:eastAsiaTheme="minorEastAsia" w:hAnsiTheme="minorHAnsi" w:cstheme="minorBidi"/>
            <w:noProof/>
            <w:sz w:val="22"/>
            <w:lang w:eastAsia="ru-RU"/>
          </w:rPr>
          <w:tab/>
        </w:r>
        <w:r w:rsidR="006A59F2" w:rsidRPr="00414918">
          <w:rPr>
            <w:rStyle w:val="af4"/>
            <w:noProof/>
          </w:rPr>
          <w:t>Формирование порядка организации мониторинга состояния системы теплоснабжения</w:t>
        </w:r>
        <w:r w:rsidR="006A59F2">
          <w:rPr>
            <w:noProof/>
            <w:webHidden/>
          </w:rPr>
          <w:tab/>
        </w:r>
        <w:r>
          <w:rPr>
            <w:noProof/>
            <w:webHidden/>
          </w:rPr>
          <w:fldChar w:fldCharType="begin"/>
        </w:r>
        <w:r w:rsidR="006A59F2">
          <w:rPr>
            <w:noProof/>
            <w:webHidden/>
          </w:rPr>
          <w:instrText xml:space="preserve"> PAGEREF _Toc193897930 \h </w:instrText>
        </w:r>
        <w:r>
          <w:rPr>
            <w:noProof/>
            <w:webHidden/>
          </w:rPr>
        </w:r>
        <w:r>
          <w:rPr>
            <w:noProof/>
            <w:webHidden/>
          </w:rPr>
          <w:fldChar w:fldCharType="separate"/>
        </w:r>
        <w:r w:rsidR="000B6B58">
          <w:rPr>
            <w:noProof/>
            <w:webHidden/>
          </w:rPr>
          <w:t>70</w:t>
        </w:r>
        <w:r>
          <w:rPr>
            <w:noProof/>
            <w:webHidden/>
          </w:rPr>
          <w:fldChar w:fldCharType="end"/>
        </w:r>
      </w:hyperlink>
    </w:p>
    <w:p w:rsidR="006A59F2" w:rsidRDefault="00AF0915">
      <w:pPr>
        <w:pStyle w:val="13"/>
        <w:tabs>
          <w:tab w:val="left" w:pos="1320"/>
        </w:tabs>
        <w:rPr>
          <w:rFonts w:asciiTheme="minorHAnsi" w:eastAsiaTheme="minorEastAsia" w:hAnsiTheme="minorHAnsi" w:cstheme="minorBidi"/>
          <w:noProof/>
          <w:sz w:val="22"/>
          <w:lang w:eastAsia="ru-RU"/>
        </w:rPr>
      </w:pPr>
      <w:hyperlink w:anchor="_Toc193897931" w:history="1">
        <w:r w:rsidR="006A59F2" w:rsidRPr="00414918">
          <w:rPr>
            <w:rStyle w:val="af4"/>
            <w:noProof/>
          </w:rPr>
          <w:t>ГЛАВА 16.</w:t>
        </w:r>
        <w:r w:rsidR="006A59F2">
          <w:rPr>
            <w:rFonts w:asciiTheme="minorHAnsi" w:eastAsiaTheme="minorEastAsia" w:hAnsiTheme="minorHAnsi" w:cstheme="minorBidi"/>
            <w:noProof/>
            <w:sz w:val="22"/>
            <w:lang w:eastAsia="ru-RU"/>
          </w:rPr>
          <w:tab/>
        </w:r>
        <w:r w:rsidR="006A59F2" w:rsidRPr="00414918">
          <w:rPr>
            <w:rStyle w:val="af4"/>
            <w:noProof/>
          </w:rPr>
          <w:t>Действия производственного персонала и аварийно-спасательных служб (формирований) по локализации и ликвидации аварий</w:t>
        </w:r>
        <w:r w:rsidR="006A59F2">
          <w:rPr>
            <w:noProof/>
            <w:webHidden/>
          </w:rPr>
          <w:tab/>
        </w:r>
        <w:r>
          <w:rPr>
            <w:noProof/>
            <w:webHidden/>
          </w:rPr>
          <w:fldChar w:fldCharType="begin"/>
        </w:r>
        <w:r w:rsidR="006A59F2">
          <w:rPr>
            <w:noProof/>
            <w:webHidden/>
          </w:rPr>
          <w:instrText xml:space="preserve"> PAGEREF _Toc193897931 \h </w:instrText>
        </w:r>
        <w:r>
          <w:rPr>
            <w:noProof/>
            <w:webHidden/>
          </w:rPr>
        </w:r>
        <w:r>
          <w:rPr>
            <w:noProof/>
            <w:webHidden/>
          </w:rPr>
          <w:fldChar w:fldCharType="separate"/>
        </w:r>
        <w:r w:rsidR="000B6B58">
          <w:rPr>
            <w:noProof/>
            <w:webHidden/>
          </w:rPr>
          <w:t>72</w:t>
        </w:r>
        <w:r>
          <w:rPr>
            <w:noProof/>
            <w:webHidden/>
          </w:rPr>
          <w:fldChar w:fldCharType="end"/>
        </w:r>
      </w:hyperlink>
    </w:p>
    <w:p w:rsidR="006A59F2" w:rsidRDefault="00AF0915">
      <w:pPr>
        <w:pStyle w:val="13"/>
        <w:tabs>
          <w:tab w:val="left" w:pos="1320"/>
        </w:tabs>
        <w:rPr>
          <w:rFonts w:asciiTheme="minorHAnsi" w:eastAsiaTheme="minorEastAsia" w:hAnsiTheme="minorHAnsi" w:cstheme="minorBidi"/>
          <w:noProof/>
          <w:sz w:val="22"/>
          <w:lang w:eastAsia="ru-RU"/>
        </w:rPr>
      </w:pPr>
      <w:hyperlink w:anchor="_Toc193897932" w:history="1">
        <w:r w:rsidR="006A59F2" w:rsidRPr="00414918">
          <w:rPr>
            <w:rStyle w:val="af4"/>
            <w:noProof/>
          </w:rPr>
          <w:t>ГЛАВА 17.</w:t>
        </w:r>
        <w:r w:rsidR="006A59F2">
          <w:rPr>
            <w:rFonts w:asciiTheme="minorHAnsi" w:eastAsiaTheme="minorEastAsia" w:hAnsiTheme="minorHAnsi" w:cstheme="minorBidi"/>
            <w:noProof/>
            <w:sz w:val="22"/>
            <w:lang w:eastAsia="ru-RU"/>
          </w:rPr>
          <w:tab/>
        </w:r>
        <w:r w:rsidR="006A59F2" w:rsidRPr="00414918">
          <w:rPr>
            <w:rStyle w:val="af4"/>
            <w:noProof/>
          </w:rPr>
          <w:t>Мероприятия, направленные на обеспечение безопасности населения (в случае если в результате аварий на объекте может возникнуть угроза безопасности населения)</w:t>
        </w:r>
        <w:r w:rsidR="006A59F2">
          <w:rPr>
            <w:noProof/>
            <w:webHidden/>
          </w:rPr>
          <w:tab/>
        </w:r>
        <w:r>
          <w:rPr>
            <w:noProof/>
            <w:webHidden/>
          </w:rPr>
          <w:fldChar w:fldCharType="begin"/>
        </w:r>
        <w:r w:rsidR="006A59F2">
          <w:rPr>
            <w:noProof/>
            <w:webHidden/>
          </w:rPr>
          <w:instrText xml:space="preserve"> PAGEREF _Toc193897932 \h </w:instrText>
        </w:r>
        <w:r>
          <w:rPr>
            <w:noProof/>
            <w:webHidden/>
          </w:rPr>
        </w:r>
        <w:r>
          <w:rPr>
            <w:noProof/>
            <w:webHidden/>
          </w:rPr>
          <w:fldChar w:fldCharType="separate"/>
        </w:r>
        <w:r w:rsidR="000B6B58">
          <w:rPr>
            <w:noProof/>
            <w:webHidden/>
          </w:rPr>
          <w:t>82</w:t>
        </w:r>
        <w:r>
          <w:rPr>
            <w:noProof/>
            <w:webHidden/>
          </w:rPr>
          <w:fldChar w:fldCharType="end"/>
        </w:r>
      </w:hyperlink>
    </w:p>
    <w:p w:rsidR="006A59F2" w:rsidRDefault="00AF0915">
      <w:pPr>
        <w:pStyle w:val="13"/>
        <w:tabs>
          <w:tab w:val="left" w:pos="1320"/>
        </w:tabs>
        <w:rPr>
          <w:rFonts w:asciiTheme="minorHAnsi" w:eastAsiaTheme="minorEastAsia" w:hAnsiTheme="minorHAnsi" w:cstheme="minorBidi"/>
          <w:noProof/>
          <w:sz w:val="22"/>
          <w:lang w:eastAsia="ru-RU"/>
        </w:rPr>
      </w:pPr>
      <w:hyperlink w:anchor="_Toc193897933" w:history="1">
        <w:r w:rsidR="006A59F2" w:rsidRPr="00414918">
          <w:rPr>
            <w:rStyle w:val="af4"/>
            <w:noProof/>
          </w:rPr>
          <w:t>ГЛАВА 18.</w:t>
        </w:r>
        <w:r w:rsidR="006A59F2">
          <w:rPr>
            <w:rFonts w:asciiTheme="minorHAnsi" w:eastAsiaTheme="minorEastAsia" w:hAnsiTheme="minorHAnsi" w:cstheme="minorBidi"/>
            <w:noProof/>
            <w:sz w:val="22"/>
            <w:lang w:eastAsia="ru-RU"/>
          </w:rPr>
          <w:tab/>
        </w:r>
        <w:r w:rsidR="006A59F2" w:rsidRPr="00414918">
          <w:rPr>
            <w:rStyle w:val="af4"/>
            <w:noProof/>
          </w:rPr>
          <w:t>Организация материально-технического, инженерного и финансового обеспечения операций по локализации и ликвидации аварий на объекте</w:t>
        </w:r>
        <w:r w:rsidR="006A59F2">
          <w:rPr>
            <w:noProof/>
            <w:webHidden/>
          </w:rPr>
          <w:tab/>
        </w:r>
        <w:r>
          <w:rPr>
            <w:noProof/>
            <w:webHidden/>
          </w:rPr>
          <w:fldChar w:fldCharType="begin"/>
        </w:r>
        <w:r w:rsidR="006A59F2">
          <w:rPr>
            <w:noProof/>
            <w:webHidden/>
          </w:rPr>
          <w:instrText xml:space="preserve"> PAGEREF _Toc193897933 \h </w:instrText>
        </w:r>
        <w:r>
          <w:rPr>
            <w:noProof/>
            <w:webHidden/>
          </w:rPr>
        </w:r>
        <w:r>
          <w:rPr>
            <w:noProof/>
            <w:webHidden/>
          </w:rPr>
          <w:fldChar w:fldCharType="separate"/>
        </w:r>
        <w:r w:rsidR="000B6B58">
          <w:rPr>
            <w:noProof/>
            <w:webHidden/>
          </w:rPr>
          <w:t>83</w:t>
        </w:r>
        <w:r>
          <w:rPr>
            <w:noProof/>
            <w:webHidden/>
          </w:rPr>
          <w:fldChar w:fldCharType="end"/>
        </w:r>
      </w:hyperlink>
    </w:p>
    <w:p w:rsidR="00DB0FF7" w:rsidRPr="004B03F7" w:rsidRDefault="00AF0915" w:rsidP="00147405">
      <w:pPr>
        <w:spacing w:before="120" w:after="120"/>
        <w:jc w:val="both"/>
        <w:rPr>
          <w:sz w:val="24"/>
          <w:szCs w:val="24"/>
        </w:rPr>
        <w:sectPr w:rsidR="00DB0FF7" w:rsidRPr="004B03F7" w:rsidSect="0070141C">
          <w:headerReference w:type="default" r:id="rId13"/>
          <w:footerReference w:type="default" r:id="rId14"/>
          <w:pgSz w:w="11906" w:h="16838" w:code="9"/>
          <w:pgMar w:top="1134" w:right="851" w:bottom="1134" w:left="1701" w:header="709" w:footer="709" w:gutter="0"/>
          <w:cols w:space="708"/>
          <w:docGrid w:linePitch="360"/>
        </w:sectPr>
      </w:pPr>
      <w:r w:rsidRPr="004B03F7">
        <w:rPr>
          <w:sz w:val="26"/>
          <w:szCs w:val="26"/>
        </w:rPr>
        <w:fldChar w:fldCharType="end"/>
      </w:r>
      <w:bookmarkStart w:id="14" w:name="_Toc375663886"/>
    </w:p>
    <w:p w:rsidR="007B25A3" w:rsidRPr="004B03F7" w:rsidRDefault="007B25A3" w:rsidP="00B41EDB">
      <w:pPr>
        <w:spacing w:before="120" w:after="120"/>
        <w:rPr>
          <w:caps/>
          <w:sz w:val="26"/>
          <w:szCs w:val="26"/>
        </w:rPr>
      </w:pPr>
      <w:r w:rsidRPr="004B03F7">
        <w:rPr>
          <w:caps/>
          <w:sz w:val="26"/>
          <w:szCs w:val="26"/>
        </w:rPr>
        <w:t>Перечень принятых обозначений</w:t>
      </w:r>
    </w:p>
    <w:p w:rsidR="007B25A3" w:rsidRPr="004B03F7" w:rsidRDefault="007B25A3" w:rsidP="007B25A3">
      <w:pPr>
        <w:tabs>
          <w:tab w:val="left" w:pos="4245"/>
          <w:tab w:val="center" w:pos="4677"/>
        </w:tabs>
        <w:spacing w:line="360" w:lineRule="auto"/>
        <w:ind w:left="0" w:right="0" w:firstLine="709"/>
        <w:jc w:val="both"/>
        <w:rPr>
          <w:sz w:val="26"/>
          <w:szCs w:val="26"/>
        </w:rPr>
      </w:pPr>
      <w:r w:rsidRPr="004B03F7">
        <w:rPr>
          <w:sz w:val="26"/>
          <w:szCs w:val="26"/>
        </w:rPr>
        <w:t>В настоящей работе применяется следующий список сокращений.</w:t>
      </w:r>
    </w:p>
    <w:tbl>
      <w:tblPr>
        <w:tblW w:w="5000" w:type="pct"/>
        <w:tblLook w:val="04A0"/>
      </w:tblPr>
      <w:tblGrid>
        <w:gridCol w:w="779"/>
        <w:gridCol w:w="1539"/>
        <w:gridCol w:w="7252"/>
      </w:tblGrid>
      <w:tr w:rsidR="007B25A3" w:rsidRPr="004B03F7" w:rsidTr="00F87CF9">
        <w:trPr>
          <w:trHeight w:val="284"/>
          <w:tblHeader/>
        </w:trPr>
        <w:tc>
          <w:tcPr>
            <w:tcW w:w="407" w:type="pct"/>
            <w:tcBorders>
              <w:top w:val="single" w:sz="4" w:space="0" w:color="auto"/>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b/>
                <w:szCs w:val="20"/>
              </w:rPr>
            </w:pPr>
            <w:r w:rsidRPr="004B03F7">
              <w:rPr>
                <w:rFonts w:cs="Times New Roman"/>
                <w:b/>
                <w:szCs w:val="20"/>
              </w:rPr>
              <w:t xml:space="preserve">№ </w:t>
            </w:r>
            <w:proofErr w:type="spellStart"/>
            <w:proofErr w:type="gramStart"/>
            <w:r w:rsidRPr="004B03F7">
              <w:rPr>
                <w:rFonts w:cs="Times New Roman"/>
                <w:b/>
                <w:szCs w:val="20"/>
              </w:rPr>
              <w:t>п</w:t>
            </w:r>
            <w:proofErr w:type="spellEnd"/>
            <w:proofErr w:type="gramEnd"/>
            <w:r w:rsidRPr="004B03F7">
              <w:rPr>
                <w:rFonts w:cs="Times New Roman"/>
                <w:b/>
                <w:szCs w:val="20"/>
              </w:rPr>
              <w:t>/</w:t>
            </w:r>
            <w:proofErr w:type="spellStart"/>
            <w:r w:rsidRPr="004B03F7">
              <w:rPr>
                <w:rFonts w:cs="Times New Roman"/>
                <w:b/>
                <w:szCs w:val="20"/>
              </w:rPr>
              <w:t>п</w:t>
            </w:r>
            <w:proofErr w:type="spellEnd"/>
          </w:p>
        </w:tc>
        <w:tc>
          <w:tcPr>
            <w:tcW w:w="804" w:type="pct"/>
            <w:tcBorders>
              <w:top w:val="single" w:sz="4" w:space="0" w:color="auto"/>
              <w:left w:val="nil"/>
              <w:bottom w:val="single" w:sz="4" w:space="0" w:color="auto"/>
              <w:right w:val="single" w:sz="4" w:space="0" w:color="auto"/>
            </w:tcBorders>
            <w:vAlign w:val="center"/>
            <w:hideMark/>
          </w:tcPr>
          <w:p w:rsidR="007B25A3" w:rsidRPr="004B03F7" w:rsidRDefault="007B25A3" w:rsidP="007B25A3">
            <w:pPr>
              <w:pStyle w:val="affffffff0"/>
              <w:rPr>
                <w:rFonts w:cs="Times New Roman"/>
                <w:b/>
                <w:szCs w:val="20"/>
              </w:rPr>
            </w:pPr>
            <w:r w:rsidRPr="004B03F7">
              <w:rPr>
                <w:rFonts w:cs="Times New Roman"/>
                <w:b/>
                <w:szCs w:val="20"/>
              </w:rPr>
              <w:t>Сокращение</w:t>
            </w:r>
          </w:p>
        </w:tc>
        <w:tc>
          <w:tcPr>
            <w:tcW w:w="3789" w:type="pct"/>
            <w:tcBorders>
              <w:top w:val="single" w:sz="4" w:space="0" w:color="auto"/>
              <w:left w:val="nil"/>
              <w:bottom w:val="single" w:sz="4" w:space="0" w:color="auto"/>
              <w:right w:val="single" w:sz="4" w:space="0" w:color="auto"/>
            </w:tcBorders>
            <w:vAlign w:val="center"/>
            <w:hideMark/>
          </w:tcPr>
          <w:p w:rsidR="007B25A3" w:rsidRPr="004B03F7" w:rsidRDefault="007B25A3" w:rsidP="007B25A3">
            <w:pPr>
              <w:pStyle w:val="affffffff0"/>
              <w:rPr>
                <w:rFonts w:cs="Times New Roman"/>
                <w:b/>
                <w:szCs w:val="20"/>
              </w:rPr>
            </w:pPr>
            <w:r w:rsidRPr="004B03F7">
              <w:rPr>
                <w:rFonts w:cs="Times New Roman"/>
                <w:b/>
                <w:szCs w:val="20"/>
              </w:rPr>
              <w:t>Пояснение</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БМК</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Блочно-модульная котельная</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ВПУ</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Водоподготовительная установка</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3</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ГВС</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Горячее водоснабжение</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4</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ЕТО</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Единая теплоснабжающая организация</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5</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ЗАТО</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Закрытое территориальное образование</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6</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ИП</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Инвестиционная программа</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7</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ИТП</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Индивидуальный тепловой пункт</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8</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МК, КМ</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Муниципальная котельная</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9</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МО</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Муниципальное образование</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10</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МУП</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Муниципальное унитарное предприятие</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11</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НВВ</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Необходимая валовая выручка</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12</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НДС</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Налог на добавленную стоимость</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13</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ННЗТ</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Неснижаемый нормативный запас топлива</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14</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НС</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Насосная станция</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15</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НТД</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Нормативная техническая документация</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16</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НЭЗТ</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Нормативный эксплуатационный запас основного или резервного видов топлива</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17</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ОВ</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Отопление и вентиляция</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18</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ОНЗТ</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Общий нормативный запас топлива</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19</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ПИР</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Проектные и изыскательские работы</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20</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ПНС</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proofErr w:type="spellStart"/>
            <w:r w:rsidRPr="004B03F7">
              <w:rPr>
                <w:rFonts w:cs="Times New Roman"/>
                <w:szCs w:val="20"/>
              </w:rPr>
              <w:t>Повысительно-насосная</w:t>
            </w:r>
            <w:proofErr w:type="spellEnd"/>
            <w:r w:rsidRPr="004B03F7">
              <w:rPr>
                <w:rFonts w:cs="Times New Roman"/>
                <w:szCs w:val="20"/>
              </w:rPr>
              <w:t xml:space="preserve"> станция</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21</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ПП РФ</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Постановление Правительства Российской Федерации</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22</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ППУ</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proofErr w:type="spellStart"/>
            <w:r w:rsidRPr="004B03F7">
              <w:rPr>
                <w:rFonts w:cs="Times New Roman"/>
                <w:szCs w:val="20"/>
              </w:rPr>
              <w:t>Пенополиуретан</w:t>
            </w:r>
            <w:proofErr w:type="spellEnd"/>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23</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СМР</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Строительно-монтажные работы</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24</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СЦТ</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Система централизованного теплоснабжения</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25</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ТЭ</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Тепловая энергия</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26</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ХВО</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proofErr w:type="spellStart"/>
            <w:r w:rsidRPr="004B03F7">
              <w:rPr>
                <w:rFonts w:cs="Times New Roman"/>
                <w:szCs w:val="20"/>
              </w:rPr>
              <w:t>Химводоочистка</w:t>
            </w:r>
            <w:proofErr w:type="spellEnd"/>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27</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ХВП</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proofErr w:type="spellStart"/>
            <w:r w:rsidRPr="004B03F7">
              <w:rPr>
                <w:rFonts w:cs="Times New Roman"/>
                <w:szCs w:val="20"/>
              </w:rPr>
              <w:t>Химводоподготовка</w:t>
            </w:r>
            <w:proofErr w:type="spellEnd"/>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28</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ЦТП</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Центральный тепловой пункт</w:t>
            </w:r>
          </w:p>
        </w:tc>
      </w:tr>
      <w:tr w:rsidR="007B25A3" w:rsidRPr="004B03F7" w:rsidTr="00F87CF9">
        <w:trPr>
          <w:trHeight w:val="284"/>
        </w:trPr>
        <w:tc>
          <w:tcPr>
            <w:tcW w:w="407" w:type="pct"/>
            <w:tcBorders>
              <w:top w:val="nil"/>
              <w:left w:val="single" w:sz="4" w:space="0" w:color="auto"/>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29</w:t>
            </w:r>
          </w:p>
        </w:tc>
        <w:tc>
          <w:tcPr>
            <w:tcW w:w="804"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rPr>
                <w:rFonts w:cs="Times New Roman"/>
                <w:szCs w:val="20"/>
              </w:rPr>
            </w:pPr>
            <w:r w:rsidRPr="004B03F7">
              <w:rPr>
                <w:rFonts w:cs="Times New Roman"/>
                <w:szCs w:val="20"/>
              </w:rPr>
              <w:t>ЭМ</w:t>
            </w:r>
          </w:p>
        </w:tc>
        <w:tc>
          <w:tcPr>
            <w:tcW w:w="3789" w:type="pct"/>
            <w:tcBorders>
              <w:top w:val="nil"/>
              <w:left w:val="nil"/>
              <w:bottom w:val="single" w:sz="4" w:space="0" w:color="auto"/>
              <w:right w:val="single" w:sz="4" w:space="0" w:color="auto"/>
            </w:tcBorders>
            <w:vAlign w:val="center"/>
            <w:hideMark/>
          </w:tcPr>
          <w:p w:rsidR="007B25A3" w:rsidRPr="004B03F7" w:rsidRDefault="007B25A3" w:rsidP="007B25A3">
            <w:pPr>
              <w:pStyle w:val="affffffff0"/>
              <w:jc w:val="both"/>
              <w:rPr>
                <w:rFonts w:cs="Times New Roman"/>
                <w:szCs w:val="20"/>
              </w:rPr>
            </w:pPr>
            <w:r w:rsidRPr="004B03F7">
              <w:rPr>
                <w:rFonts w:cs="Times New Roman"/>
                <w:szCs w:val="20"/>
              </w:rPr>
              <w:t>Электронная модель системы теплоснабжения</w:t>
            </w:r>
          </w:p>
        </w:tc>
      </w:tr>
    </w:tbl>
    <w:p w:rsidR="00B62FEF" w:rsidRPr="004B03F7" w:rsidRDefault="007B25A3" w:rsidP="007B25A3">
      <w:pPr>
        <w:tabs>
          <w:tab w:val="left" w:pos="1365"/>
          <w:tab w:val="center" w:pos="4677"/>
        </w:tabs>
        <w:jc w:val="left"/>
        <w:rPr>
          <w:sz w:val="26"/>
          <w:szCs w:val="26"/>
        </w:rPr>
      </w:pPr>
      <w:r w:rsidRPr="004B03F7">
        <w:rPr>
          <w:sz w:val="26"/>
          <w:szCs w:val="26"/>
        </w:rPr>
        <w:tab/>
      </w:r>
      <w:r w:rsidRPr="004B03F7">
        <w:rPr>
          <w:sz w:val="26"/>
          <w:szCs w:val="26"/>
        </w:rPr>
        <w:tab/>
      </w:r>
      <w:r w:rsidRPr="004B03F7">
        <w:rPr>
          <w:sz w:val="26"/>
          <w:szCs w:val="26"/>
        </w:rPr>
        <w:tab/>
      </w:r>
    </w:p>
    <w:p w:rsidR="007B25A3" w:rsidRPr="004B03F7" w:rsidRDefault="007B25A3" w:rsidP="00B62FEF">
      <w:pPr>
        <w:pStyle w:val="affb"/>
        <w:keepNext w:val="0"/>
        <w:pageBreakBefore/>
        <w:spacing w:line="360" w:lineRule="auto"/>
        <w:ind w:left="0" w:right="0"/>
      </w:pPr>
      <w:bookmarkStart w:id="15" w:name="_Toc193897912"/>
      <w:r w:rsidRPr="004B03F7">
        <w:rPr>
          <w:caps/>
          <w:sz w:val="26"/>
          <w:szCs w:val="26"/>
        </w:rPr>
        <w:t>Термины и определения</w:t>
      </w:r>
      <w:bookmarkEnd w:id="15"/>
    </w:p>
    <w:p w:rsidR="00BD11C8" w:rsidRPr="004B03F7" w:rsidRDefault="00B62FEF" w:rsidP="00BD11C8">
      <w:pPr>
        <w:tabs>
          <w:tab w:val="left" w:pos="4245"/>
          <w:tab w:val="center" w:pos="4677"/>
        </w:tabs>
        <w:spacing w:line="360" w:lineRule="auto"/>
        <w:ind w:left="0" w:right="0" w:firstLine="709"/>
        <w:jc w:val="both"/>
        <w:rPr>
          <w:sz w:val="26"/>
          <w:szCs w:val="26"/>
        </w:rPr>
      </w:pPr>
      <w:r w:rsidRPr="004B03F7">
        <w:rPr>
          <w:sz w:val="26"/>
          <w:szCs w:val="26"/>
        </w:rPr>
        <w:t xml:space="preserve">В настоящей работе </w:t>
      </w:r>
      <w:r w:rsidR="007B25A3" w:rsidRPr="004B03F7">
        <w:rPr>
          <w:sz w:val="26"/>
          <w:szCs w:val="26"/>
        </w:rPr>
        <w:t>применяются</w:t>
      </w:r>
      <w:r w:rsidRPr="004B03F7">
        <w:rPr>
          <w:sz w:val="26"/>
          <w:szCs w:val="26"/>
        </w:rPr>
        <w:t xml:space="preserve"> следующие термины </w:t>
      </w:r>
      <w:r w:rsidR="00522A61" w:rsidRPr="004B03F7">
        <w:rPr>
          <w:sz w:val="26"/>
          <w:szCs w:val="26"/>
        </w:rPr>
        <w:t>с соответствующими </w:t>
      </w:r>
      <w:r w:rsidR="00BD11C8" w:rsidRPr="004B03F7">
        <w:rPr>
          <w:sz w:val="26"/>
          <w:szCs w:val="26"/>
        </w:rPr>
        <w:t>определениями.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4"/>
        <w:gridCol w:w="6816"/>
      </w:tblGrid>
      <w:tr w:rsidR="00BD11C8" w:rsidRPr="004B03F7" w:rsidTr="0070141C">
        <w:trPr>
          <w:trHeight w:val="284"/>
          <w:tblHeader/>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b/>
                <w:snapToGrid w:val="0"/>
                <w:szCs w:val="20"/>
              </w:rPr>
            </w:pPr>
            <w:r w:rsidRPr="004B03F7">
              <w:rPr>
                <w:rFonts w:cs="Times New Roman"/>
                <w:b/>
                <w:snapToGrid w:val="0"/>
                <w:szCs w:val="20"/>
              </w:rPr>
              <w:t>Термины</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b/>
                <w:snapToGrid w:val="0"/>
                <w:szCs w:val="20"/>
              </w:rPr>
            </w:pPr>
            <w:r w:rsidRPr="004B03F7">
              <w:rPr>
                <w:rFonts w:cs="Times New Roman"/>
                <w:b/>
                <w:snapToGrid w:val="0"/>
                <w:szCs w:val="20"/>
              </w:rPr>
              <w:t>Определения</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Мониторинг состояния системы теплоснабжения</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Это комплексная система наблюдений, оценки и прогноза состояния тепловых сетей и объектов теплоснабжения (далее - мониторинг)</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Потребитель</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гражданин, использующий коммунальные услуги для личных, семейных, домашних и иных нужд, не связанных с осуществлением предпринимательской деятельности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Управляющая организация</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Коммунальные услуги</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деятельность исполнителя по оказанию услуг по 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proofErr w:type="spellStart"/>
            <w:r w:rsidRPr="004B03F7">
              <w:rPr>
                <w:rFonts w:cs="Times New Roman"/>
                <w:snapToGrid w:val="0"/>
                <w:szCs w:val="20"/>
              </w:rPr>
              <w:t>Ресурсоснабжающая</w:t>
            </w:r>
            <w:proofErr w:type="spellEnd"/>
            <w:r w:rsidRPr="004B03F7">
              <w:rPr>
                <w:rFonts w:cs="Times New Roman"/>
                <w:snapToGrid w:val="0"/>
                <w:szCs w:val="20"/>
              </w:rPr>
              <w:t xml:space="preserve"> организация</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proofErr w:type="gramStart"/>
            <w:r w:rsidRPr="004B03F7">
              <w:rPr>
                <w:rFonts w:cs="Times New Roman"/>
                <w:snapToGrid w:val="0"/>
                <w:szCs w:val="20"/>
              </w:rPr>
              <w:t>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roofErr w:type="gramEnd"/>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Коммунальные ресурсы</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proofErr w:type="gramStart"/>
            <w:r w:rsidRPr="004B03F7">
              <w:rPr>
                <w:rFonts w:cs="Times New Roman"/>
                <w:snapToGrid w:val="0"/>
                <w:szCs w:val="20"/>
              </w:rPr>
              <w:t>горячая вода, холодная вода, тепловая энергия, электрическая энергия, используемые для предоставления коммунальных услуг</w:t>
            </w:r>
            <w:proofErr w:type="gramEnd"/>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Система теплоснабжения</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совокупность объединенных общим производственным процессом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Тепловая сеть</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совокупность устройств, предназначенных для передачи и распределения тепловой энергии потребителям</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Тепловой пункт</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Техническое обслуживание</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Текущий ремонт</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ремонт, выполняемый для поддержания технических и экономических характеристик объекта в заданных пределах с заменой и (или) восстановлением отдельных быстроиз</w:t>
            </w:r>
            <w:r w:rsidR="007B25A3" w:rsidRPr="004B03F7">
              <w:rPr>
                <w:rFonts w:cs="Times New Roman"/>
                <w:snapToGrid w:val="0"/>
                <w:szCs w:val="20"/>
              </w:rPr>
              <w:t>нашивающихся составных частей и </w:t>
            </w:r>
            <w:r w:rsidRPr="004B03F7">
              <w:rPr>
                <w:rFonts w:cs="Times New Roman"/>
                <w:snapToGrid w:val="0"/>
                <w:szCs w:val="20"/>
              </w:rPr>
              <w:t>деталей</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Капитальный ремонт</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 xml:space="preserve">ремонт, выполняемый для восстановления технических и экономических характеристик объекта до значений, близких </w:t>
            </w:r>
            <w:proofErr w:type="gramStart"/>
            <w:r w:rsidRPr="004B03F7">
              <w:rPr>
                <w:rFonts w:cs="Times New Roman"/>
                <w:snapToGrid w:val="0"/>
                <w:szCs w:val="20"/>
              </w:rPr>
              <w:t>к</w:t>
            </w:r>
            <w:proofErr w:type="gramEnd"/>
            <w:r w:rsidRPr="004B03F7">
              <w:rPr>
                <w:rFonts w:cs="Times New Roman"/>
                <w:snapToGrid w:val="0"/>
                <w:szCs w:val="20"/>
              </w:rPr>
              <w:t xml:space="preserve"> проектным, с заменой или восстановлением любых составных частей</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Технологические нарушения</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Инцидент</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отказ или повреждение оборудования и (или)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Технологический отказ</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w:t>
            </w:r>
            <w:r w:rsidR="007B25A3" w:rsidRPr="004B03F7">
              <w:rPr>
                <w:rFonts w:cs="Times New Roman"/>
                <w:snapToGrid w:val="0"/>
                <w:szCs w:val="20"/>
              </w:rPr>
              <w:t xml:space="preserve"> если они не содержат признаков </w:t>
            </w:r>
            <w:r w:rsidRPr="004B03F7">
              <w:rPr>
                <w:rFonts w:cs="Times New Roman"/>
                <w:snapToGrid w:val="0"/>
                <w:szCs w:val="20"/>
              </w:rPr>
              <w:t>аварии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Функциональный отказ</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proofErr w:type="gramStart"/>
            <w:r w:rsidRPr="004B03F7">
              <w:rPr>
                <w:rFonts w:cs="Times New Roman"/>
                <w:snapToGrid w:val="0"/>
                <w:szCs w:val="20"/>
              </w:rPr>
              <w:t>неисправности оборудования (в том числе резервного и вспомогательного), не повлиявшее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roofErr w:type="gramEnd"/>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Авария на объектах теплоснабжения</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к прекращению подачи тепловой энергии потребителям и абонентам на отопление более 12 часов и горячее в</w:t>
            </w:r>
            <w:r w:rsidR="007B25A3" w:rsidRPr="004B03F7">
              <w:rPr>
                <w:rFonts w:cs="Times New Roman"/>
                <w:snapToGrid w:val="0"/>
                <w:szCs w:val="20"/>
              </w:rPr>
              <w:t>одоснабжение на период более 36 </w:t>
            </w:r>
            <w:r w:rsidRPr="004B03F7">
              <w:rPr>
                <w:rFonts w:cs="Times New Roman"/>
                <w:snapToGrid w:val="0"/>
                <w:szCs w:val="20"/>
              </w:rPr>
              <w:t>часов</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rPr>
                <w:rFonts w:cs="Times New Roman"/>
                <w:snapToGrid w:val="0"/>
                <w:szCs w:val="20"/>
              </w:rPr>
            </w:pPr>
            <w:r w:rsidRPr="004B03F7">
              <w:rPr>
                <w:rFonts w:cs="Times New Roman"/>
                <w:snapToGrid w:val="0"/>
                <w:szCs w:val="20"/>
              </w:rPr>
              <w:t>Неисправность</w:t>
            </w:r>
          </w:p>
        </w:tc>
        <w:tc>
          <w:tcPr>
            <w:tcW w:w="3561" w:type="pct"/>
            <w:tcBorders>
              <w:top w:val="single" w:sz="4" w:space="0" w:color="auto"/>
              <w:left w:val="single" w:sz="4" w:space="0" w:color="auto"/>
              <w:bottom w:val="single" w:sz="4" w:space="0" w:color="auto"/>
              <w:right w:val="single" w:sz="4" w:space="0" w:color="auto"/>
            </w:tcBorders>
            <w:vAlign w:val="center"/>
          </w:tcPr>
          <w:p w:rsidR="00BD11C8" w:rsidRPr="004B03F7" w:rsidRDefault="00BD11C8" w:rsidP="0070141C">
            <w:pPr>
              <w:pStyle w:val="affffffff0"/>
              <w:jc w:val="both"/>
              <w:rPr>
                <w:rFonts w:cs="Times New Roman"/>
                <w:snapToGrid w:val="0"/>
                <w:szCs w:val="20"/>
              </w:rPr>
            </w:pPr>
            <w:r w:rsidRPr="004B03F7">
              <w:rPr>
                <w:rFonts w:cs="Times New Roman"/>
                <w:snapToGrid w:val="0"/>
                <w:szCs w:val="20"/>
              </w:rPr>
              <w:t>другие нарушения в работе системы теплоснабжения, при которых не выполняется хотя бы одно из требовани</w:t>
            </w:r>
            <w:r w:rsidR="007B25A3" w:rsidRPr="004B03F7">
              <w:rPr>
                <w:rFonts w:cs="Times New Roman"/>
                <w:snapToGrid w:val="0"/>
                <w:szCs w:val="20"/>
              </w:rPr>
              <w:t>й, определенных технологическим </w:t>
            </w:r>
            <w:r w:rsidRPr="004B03F7">
              <w:rPr>
                <w:rFonts w:cs="Times New Roman"/>
                <w:snapToGrid w:val="0"/>
                <w:szCs w:val="20"/>
              </w:rPr>
              <w:t>процессом</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r w:rsidRPr="004B03F7">
              <w:rPr>
                <w:rFonts w:cs="Times New Roman"/>
                <w:snapToGrid w:val="0"/>
                <w:szCs w:val="20"/>
              </w:rPr>
              <w:t xml:space="preserve">Теплоснабжение </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Обеспечение потребителей тепловой энергии тепловой энергией, теплоносителем, в том числе поддержание мощности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r w:rsidRPr="004B03F7">
              <w:rPr>
                <w:rFonts w:cs="Times New Roman"/>
                <w:snapToGrid w:val="0"/>
                <w:szCs w:val="20"/>
              </w:rPr>
              <w:t>Система теплоснабжения</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 xml:space="preserve">Совокупность источников тепловой энергии и </w:t>
            </w:r>
            <w:proofErr w:type="spellStart"/>
            <w:r w:rsidRPr="004B03F7">
              <w:rPr>
                <w:rFonts w:cs="Times New Roman"/>
                <w:szCs w:val="20"/>
              </w:rPr>
              <w:t>теплопотребляющих</w:t>
            </w:r>
            <w:proofErr w:type="spellEnd"/>
            <w:r w:rsidRPr="004B03F7">
              <w:rPr>
                <w:rFonts w:cs="Times New Roman"/>
                <w:szCs w:val="20"/>
              </w:rPr>
              <w:t xml:space="preserve"> установок, технологически соединенных тепловыми сетями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r w:rsidRPr="004B03F7">
              <w:rPr>
                <w:rFonts w:cs="Times New Roman"/>
                <w:snapToGrid w:val="0"/>
                <w:szCs w:val="20"/>
              </w:rPr>
              <w:t xml:space="preserve">Источник тепловой энергии </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Устройство, предназначенное для производства тепловой энергии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r w:rsidRPr="004B03F7">
              <w:rPr>
                <w:rFonts w:cs="Times New Roman"/>
                <w:snapToGrid w:val="0"/>
                <w:szCs w:val="20"/>
              </w:rPr>
              <w:t>Тепловая сеть</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 xml:space="preserve">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Pr="004B03F7">
              <w:rPr>
                <w:rFonts w:cs="Times New Roman"/>
                <w:szCs w:val="20"/>
              </w:rPr>
              <w:t>теплопотребляющих</w:t>
            </w:r>
            <w:proofErr w:type="spellEnd"/>
            <w:r w:rsidRPr="004B03F7">
              <w:rPr>
                <w:rFonts w:cs="Times New Roman"/>
                <w:szCs w:val="20"/>
              </w:rPr>
              <w:t xml:space="preserve"> установок</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r w:rsidRPr="004B03F7">
              <w:rPr>
                <w:rFonts w:cs="Times New Roman"/>
                <w:snapToGrid w:val="0"/>
                <w:szCs w:val="20"/>
              </w:rPr>
              <w:t>Тепловая мощность (далее - мощность)</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Количество тепловой энергии, которое может быть произведено и (или) передано по тепловым сетям за единицу времени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r w:rsidRPr="004B03F7">
              <w:rPr>
                <w:rFonts w:cs="Times New Roman"/>
                <w:snapToGrid w:val="0"/>
                <w:szCs w:val="20"/>
              </w:rPr>
              <w:t>Тепловая нагрузка</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Количество тепловой энергии, которое может быть принято потребителем тепловой энергии за единицу времени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r w:rsidRPr="004B03F7">
              <w:rPr>
                <w:rFonts w:cs="Times New Roman"/>
                <w:snapToGrid w:val="0"/>
                <w:szCs w:val="20"/>
              </w:rPr>
              <w:t>Потребитель тепловой энергии (далее потребитель)</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 xml:space="preserve">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sidRPr="004B03F7">
              <w:rPr>
                <w:rFonts w:cs="Times New Roman"/>
                <w:szCs w:val="20"/>
              </w:rPr>
              <w:t>теплопотребляющих</w:t>
            </w:r>
            <w:proofErr w:type="spellEnd"/>
            <w:r w:rsidRPr="004B03F7">
              <w:rPr>
                <w:rFonts w:cs="Times New Roman"/>
                <w:szCs w:val="20"/>
              </w:rPr>
              <w:t xml:space="preserve"> установках либо для оказания коммунальных услуг в части горячего водоснабжения и отопления</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proofErr w:type="spellStart"/>
            <w:r w:rsidRPr="004B03F7">
              <w:rPr>
                <w:rFonts w:cs="Times New Roman"/>
                <w:snapToGrid w:val="0"/>
                <w:szCs w:val="20"/>
              </w:rPr>
              <w:t>Теплопотребляющая</w:t>
            </w:r>
            <w:proofErr w:type="spellEnd"/>
            <w:r w:rsidRPr="004B03F7">
              <w:rPr>
                <w:rFonts w:cs="Times New Roman"/>
                <w:snapToGrid w:val="0"/>
                <w:szCs w:val="20"/>
              </w:rPr>
              <w:t xml:space="preserve"> установка </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Устройство, предназначенное для использования тепловой энергии, теплоносителя для нужд потребителя тепловой энергии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r w:rsidRPr="004B03F7">
              <w:rPr>
                <w:rFonts w:cs="Times New Roman"/>
                <w:snapToGrid w:val="0"/>
                <w:szCs w:val="20"/>
              </w:rPr>
              <w:t>Теплоснабжающая организация</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proofErr w:type="gramStart"/>
            <w:r w:rsidRPr="004B03F7">
              <w:rPr>
                <w:rFonts w:cs="Times New Roman"/>
                <w:szCs w:val="20"/>
              </w:rPr>
              <w:t>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roofErr w:type="gramEnd"/>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proofErr w:type="spellStart"/>
            <w:r w:rsidRPr="004B03F7">
              <w:rPr>
                <w:rFonts w:cs="Times New Roman"/>
                <w:snapToGrid w:val="0"/>
                <w:szCs w:val="20"/>
              </w:rPr>
              <w:t>Теплосетевая</w:t>
            </w:r>
            <w:proofErr w:type="spellEnd"/>
            <w:r w:rsidRPr="004B03F7">
              <w:rPr>
                <w:rFonts w:cs="Times New Roman"/>
                <w:snapToGrid w:val="0"/>
                <w:szCs w:val="20"/>
              </w:rPr>
              <w:t xml:space="preserve"> организация </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r w:rsidRPr="004B03F7">
              <w:rPr>
                <w:rFonts w:cs="Times New Roman"/>
                <w:snapToGrid w:val="0"/>
                <w:szCs w:val="20"/>
              </w:rPr>
              <w:t>Зона действия системы теплоснабжения</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eastAsia="Arial" w:cs="Times New Roman"/>
                <w:szCs w:val="20"/>
                <w:lang w:eastAsia="ar-SA"/>
              </w:rPr>
            </w:pPr>
            <w:r w:rsidRPr="004B03F7">
              <w:rPr>
                <w:rFonts w:eastAsia="Arial" w:cs="Times New Roman"/>
                <w:szCs w:val="20"/>
                <w:lang w:eastAsia="ar-SA"/>
              </w:rPr>
              <w:t>Территория поселения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eastAsia="Times New Roman" w:cs="Times New Roman"/>
                <w:snapToGrid w:val="0"/>
                <w:szCs w:val="20"/>
              </w:rPr>
            </w:pPr>
            <w:r w:rsidRPr="004B03F7">
              <w:rPr>
                <w:rFonts w:cs="Times New Roman"/>
                <w:snapToGrid w:val="0"/>
                <w:szCs w:val="20"/>
              </w:rPr>
              <w:t>Зона действия источника тепловой энергии</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eastAsia="Arial" w:cs="Times New Roman"/>
                <w:szCs w:val="20"/>
                <w:lang w:eastAsia="ar-SA"/>
              </w:rPr>
            </w:pPr>
            <w:r w:rsidRPr="004B03F7">
              <w:rPr>
                <w:rFonts w:eastAsia="Arial" w:cs="Times New Roman"/>
                <w:szCs w:val="20"/>
                <w:lang w:eastAsia="ar-SA"/>
              </w:rPr>
              <w:t>Территория поселения или ее часть, границы которой устанавливаются закрытыми секционирующими задвижками тепловой сети системы теплоснабжения</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eastAsia="Times New Roman" w:cs="Times New Roman"/>
                <w:snapToGrid w:val="0"/>
                <w:szCs w:val="20"/>
              </w:rPr>
            </w:pPr>
            <w:r w:rsidRPr="004B03F7">
              <w:rPr>
                <w:rFonts w:cs="Times New Roman"/>
                <w:snapToGrid w:val="0"/>
                <w:szCs w:val="20"/>
              </w:rPr>
              <w:t>Установленная мощность источника тепловой энергии</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eastAsia="Arial" w:cs="Times New Roman"/>
                <w:szCs w:val="20"/>
                <w:lang w:eastAsia="ar-SA"/>
              </w:rPr>
            </w:pPr>
            <w:r w:rsidRPr="004B03F7">
              <w:rPr>
                <w:rFonts w:eastAsia="Arial" w:cs="Times New Roman"/>
                <w:szCs w:val="20"/>
                <w:lang w:eastAsia="ar-SA"/>
              </w:rPr>
              <w:t>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eastAsia="Times New Roman" w:cs="Times New Roman"/>
                <w:snapToGrid w:val="0"/>
                <w:szCs w:val="20"/>
              </w:rPr>
            </w:pPr>
            <w:r w:rsidRPr="004B03F7">
              <w:rPr>
                <w:rFonts w:cs="Times New Roman"/>
                <w:snapToGrid w:val="0"/>
                <w:szCs w:val="20"/>
              </w:rPr>
              <w:t>Располагаемая мощность источника тепловой энергии</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eastAsia="Arial" w:cs="Times New Roman"/>
                <w:szCs w:val="20"/>
                <w:lang w:eastAsia="ar-SA"/>
              </w:rPr>
            </w:pPr>
            <w:r w:rsidRPr="004B03F7">
              <w:rPr>
                <w:rFonts w:eastAsia="Arial" w:cs="Times New Roman"/>
                <w:szCs w:val="20"/>
                <w:lang w:eastAsia="ar-SA"/>
              </w:rPr>
              <w:t xml:space="preserve">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w:t>
            </w:r>
            <w:proofErr w:type="gramStart"/>
            <w:r w:rsidRPr="004B03F7">
              <w:rPr>
                <w:rFonts w:eastAsia="Arial" w:cs="Times New Roman"/>
                <w:szCs w:val="20"/>
                <w:lang w:eastAsia="ar-SA"/>
              </w:rPr>
              <w:t>в</w:t>
            </w:r>
            <w:proofErr w:type="gramEnd"/>
            <w:r w:rsidRPr="004B03F7">
              <w:rPr>
                <w:rFonts w:eastAsia="Arial" w:cs="Times New Roman"/>
                <w:szCs w:val="20"/>
                <w:lang w:eastAsia="ar-SA"/>
              </w:rPr>
              <w:t xml:space="preserve"> пиковых водогрейных </w:t>
            </w:r>
            <w:proofErr w:type="spellStart"/>
            <w:r w:rsidRPr="004B03F7">
              <w:rPr>
                <w:rFonts w:eastAsia="Arial" w:cs="Times New Roman"/>
                <w:szCs w:val="20"/>
                <w:lang w:eastAsia="ar-SA"/>
              </w:rPr>
              <w:t>котлоагрегатах</w:t>
            </w:r>
            <w:proofErr w:type="spellEnd"/>
            <w:r w:rsidRPr="004B03F7">
              <w:rPr>
                <w:rFonts w:eastAsia="Arial" w:cs="Times New Roman"/>
                <w:szCs w:val="20"/>
                <w:lang w:eastAsia="ar-SA"/>
              </w:rPr>
              <w:t xml:space="preserve"> и др.)</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eastAsia="Times New Roman" w:cs="Times New Roman"/>
                <w:snapToGrid w:val="0"/>
                <w:szCs w:val="20"/>
              </w:rPr>
            </w:pPr>
            <w:r w:rsidRPr="004B03F7">
              <w:rPr>
                <w:rFonts w:cs="Times New Roman"/>
                <w:snapToGrid w:val="0"/>
                <w:szCs w:val="20"/>
              </w:rPr>
              <w:t>Мощность источника тепловой энергии нетто</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eastAsia="Arial" w:cs="Times New Roman"/>
                <w:szCs w:val="20"/>
                <w:lang w:eastAsia="ar-SA"/>
              </w:rPr>
            </w:pPr>
            <w:r w:rsidRPr="004B03F7">
              <w:rPr>
                <w:rFonts w:eastAsia="Arial" w:cs="Times New Roman"/>
                <w:szCs w:val="20"/>
                <w:lang w:eastAsia="ar-SA"/>
              </w:rPr>
              <w:t>Величина, равная располагаемой мощности источника тепловой энергии за вычетом тепловой нагрузки на собственные и хозяйственные нужды</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eastAsia="Times New Roman" w:cs="Times New Roman"/>
                <w:snapToGrid w:val="0"/>
                <w:szCs w:val="20"/>
              </w:rPr>
            </w:pPr>
            <w:r w:rsidRPr="004B03F7">
              <w:rPr>
                <w:rFonts w:cs="Times New Roman"/>
                <w:snapToGrid w:val="0"/>
                <w:szCs w:val="20"/>
              </w:rPr>
              <w:t xml:space="preserve">Комбинированная выработка электрической и тепловой энергии </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cs="Times New Roman"/>
                <w:szCs w:val="20"/>
              </w:rPr>
            </w:pPr>
            <w:r w:rsidRPr="004B03F7">
              <w:rPr>
                <w:rFonts w:cs="Times New Roman"/>
                <w:szCs w:val="20"/>
              </w:rPr>
              <w:t>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cs="Times New Roman"/>
                <w:snapToGrid w:val="0"/>
                <w:szCs w:val="20"/>
              </w:rPr>
            </w:pPr>
            <w:proofErr w:type="spellStart"/>
            <w:r w:rsidRPr="004B03F7">
              <w:rPr>
                <w:rFonts w:cs="Times New Roman"/>
                <w:snapToGrid w:val="0"/>
                <w:szCs w:val="20"/>
              </w:rPr>
              <w:t>Теплосетевые</w:t>
            </w:r>
            <w:proofErr w:type="spellEnd"/>
            <w:r w:rsidRPr="004B03F7">
              <w:rPr>
                <w:rFonts w:cs="Times New Roman"/>
                <w:snapToGrid w:val="0"/>
                <w:szCs w:val="20"/>
              </w:rPr>
              <w:t xml:space="preserve"> объекты</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eastAsia="Arial" w:cs="Times New Roman"/>
                <w:szCs w:val="20"/>
                <w:lang w:eastAsia="ar-SA"/>
              </w:rPr>
            </w:pPr>
            <w:r w:rsidRPr="004B03F7">
              <w:rPr>
                <w:rFonts w:eastAsia="Arial" w:cs="Times New Roman"/>
                <w:szCs w:val="20"/>
                <w:lang w:eastAsia="ar-SA"/>
              </w:rPr>
              <w:t xml:space="preserve">Объекты, входящие в состав тепловой сети и обеспечивающие передачу тепловой энергии от источника тепловой энергии до </w:t>
            </w:r>
            <w:proofErr w:type="spellStart"/>
            <w:r w:rsidRPr="004B03F7">
              <w:rPr>
                <w:rFonts w:eastAsia="Arial" w:cs="Times New Roman"/>
                <w:szCs w:val="20"/>
                <w:lang w:eastAsia="ar-SA"/>
              </w:rPr>
              <w:t>теплопотребляющих</w:t>
            </w:r>
            <w:proofErr w:type="spellEnd"/>
            <w:r w:rsidRPr="004B03F7">
              <w:rPr>
                <w:rFonts w:eastAsia="Arial" w:cs="Times New Roman"/>
                <w:szCs w:val="20"/>
                <w:lang w:eastAsia="ar-SA"/>
              </w:rPr>
              <w:t xml:space="preserve"> установок потребителей тепловой энергии</w:t>
            </w:r>
          </w:p>
        </w:tc>
      </w:tr>
      <w:tr w:rsidR="00BD11C8" w:rsidRPr="004B03F7" w:rsidTr="0070141C">
        <w:trPr>
          <w:trHeight w:val="284"/>
          <w:jc w:val="center"/>
        </w:trPr>
        <w:tc>
          <w:tcPr>
            <w:tcW w:w="1439"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rPr>
                <w:rFonts w:eastAsia="Times New Roman" w:cs="Times New Roman"/>
                <w:snapToGrid w:val="0"/>
                <w:szCs w:val="20"/>
              </w:rPr>
            </w:pPr>
            <w:r w:rsidRPr="004B03F7">
              <w:rPr>
                <w:rFonts w:cs="Times New Roman"/>
                <w:snapToGrid w:val="0"/>
                <w:szCs w:val="20"/>
              </w:rPr>
              <w:t>Расчетный элемент территориального деления</w:t>
            </w:r>
          </w:p>
        </w:tc>
        <w:tc>
          <w:tcPr>
            <w:tcW w:w="3561" w:type="pct"/>
            <w:tcBorders>
              <w:top w:val="single" w:sz="4" w:space="0" w:color="auto"/>
              <w:left w:val="single" w:sz="4" w:space="0" w:color="auto"/>
              <w:bottom w:val="single" w:sz="4" w:space="0" w:color="auto"/>
              <w:right w:val="single" w:sz="4" w:space="0" w:color="auto"/>
            </w:tcBorders>
            <w:vAlign w:val="center"/>
            <w:hideMark/>
          </w:tcPr>
          <w:p w:rsidR="00BD11C8" w:rsidRPr="004B03F7" w:rsidRDefault="00BD11C8" w:rsidP="0070141C">
            <w:pPr>
              <w:pStyle w:val="affffffff0"/>
              <w:jc w:val="both"/>
              <w:rPr>
                <w:rFonts w:eastAsia="Arial" w:cs="Times New Roman"/>
                <w:szCs w:val="20"/>
                <w:lang w:eastAsia="ar-SA"/>
              </w:rPr>
            </w:pPr>
            <w:r w:rsidRPr="004B03F7">
              <w:rPr>
                <w:rFonts w:eastAsia="Arial" w:cs="Times New Roman"/>
                <w:szCs w:val="20"/>
                <w:lang w:eastAsia="ar-SA"/>
              </w:rPr>
              <w:t>Территория поселения или ее часть, принятая для целей разработки схемы теплоснабжения в неизменяемых границах на весь срок действия схемы теплоснабжения</w:t>
            </w:r>
          </w:p>
        </w:tc>
      </w:tr>
    </w:tbl>
    <w:p w:rsidR="009F41D5" w:rsidRPr="004B03F7" w:rsidRDefault="009F41D5" w:rsidP="00BD11C8">
      <w:pPr>
        <w:tabs>
          <w:tab w:val="left" w:pos="4245"/>
          <w:tab w:val="center" w:pos="4677"/>
        </w:tabs>
        <w:spacing w:line="360" w:lineRule="auto"/>
        <w:ind w:left="0" w:right="0" w:firstLine="709"/>
        <w:jc w:val="both"/>
        <w:rPr>
          <w:sz w:val="26"/>
          <w:szCs w:val="26"/>
        </w:rPr>
      </w:pPr>
    </w:p>
    <w:p w:rsidR="009F41D5" w:rsidRPr="004B03F7" w:rsidRDefault="009F41D5" w:rsidP="009F41D5">
      <w:pPr>
        <w:pStyle w:val="affb"/>
        <w:keepNext w:val="0"/>
        <w:pageBreakBefore/>
        <w:spacing w:line="360" w:lineRule="auto"/>
        <w:ind w:left="0" w:right="0"/>
      </w:pPr>
      <w:bookmarkStart w:id="16" w:name="_Toc193897913"/>
      <w:r w:rsidRPr="004B03F7">
        <w:rPr>
          <w:caps/>
          <w:sz w:val="26"/>
          <w:szCs w:val="26"/>
        </w:rPr>
        <w:t>Общие положения</w:t>
      </w:r>
      <w:bookmarkEnd w:id="16"/>
    </w:p>
    <w:p w:rsidR="009F41D5" w:rsidRPr="004B03F7" w:rsidRDefault="009F41D5" w:rsidP="00813CD0">
      <w:pPr>
        <w:pStyle w:val="b"/>
        <w:numPr>
          <w:ilvl w:val="1"/>
          <w:numId w:val="19"/>
        </w:numPr>
        <w:tabs>
          <w:tab w:val="left" w:pos="1134"/>
        </w:tabs>
        <w:spacing w:line="360" w:lineRule="auto"/>
        <w:ind w:left="0" w:firstLine="709"/>
        <w:rPr>
          <w:sz w:val="26"/>
          <w:szCs w:val="26"/>
        </w:rPr>
      </w:pPr>
      <w:r w:rsidRPr="004B03F7">
        <w:rPr>
          <w:sz w:val="26"/>
          <w:szCs w:val="26"/>
        </w:rPr>
        <w:t xml:space="preserve"> </w:t>
      </w:r>
      <w:proofErr w:type="gramStart"/>
      <w:r w:rsidRPr="004B03F7">
        <w:rPr>
          <w:sz w:val="26"/>
          <w:szCs w:val="26"/>
        </w:rPr>
        <w:t xml:space="preserve">Настоящий порядок (план) действий по ликвидации последствий аварийных ситуаций в сфере теплоснабжения </w:t>
      </w:r>
      <w:proofErr w:type="spellStart"/>
      <w:r w:rsidR="00F549DE">
        <w:rPr>
          <w:sz w:val="26"/>
          <w:szCs w:val="26"/>
        </w:rPr>
        <w:t>Виллозского</w:t>
      </w:r>
      <w:proofErr w:type="spellEnd"/>
      <w:r w:rsidRPr="004B03F7">
        <w:rPr>
          <w:sz w:val="26"/>
          <w:szCs w:val="26"/>
        </w:rPr>
        <w:t xml:space="preserve"> городско</w:t>
      </w:r>
      <w:r w:rsidR="0085062A" w:rsidRPr="004B03F7">
        <w:rPr>
          <w:sz w:val="26"/>
          <w:szCs w:val="26"/>
        </w:rPr>
        <w:t>го</w:t>
      </w:r>
      <w:r w:rsidRPr="004B03F7">
        <w:rPr>
          <w:sz w:val="26"/>
          <w:szCs w:val="26"/>
        </w:rPr>
        <w:t xml:space="preserve"> поселени</w:t>
      </w:r>
      <w:r w:rsidR="0085062A" w:rsidRPr="004B03F7">
        <w:rPr>
          <w:sz w:val="26"/>
          <w:szCs w:val="26"/>
        </w:rPr>
        <w:t xml:space="preserve">я </w:t>
      </w:r>
      <w:r w:rsidR="00F549DE">
        <w:rPr>
          <w:sz w:val="26"/>
          <w:szCs w:val="26"/>
        </w:rPr>
        <w:t>Ломоносовского</w:t>
      </w:r>
      <w:r w:rsidR="0085062A" w:rsidRPr="004B03F7">
        <w:rPr>
          <w:sz w:val="26"/>
          <w:szCs w:val="26"/>
        </w:rPr>
        <w:t xml:space="preserve"> муниципального района Ленинградской области</w:t>
      </w:r>
      <w:r w:rsidRPr="004B03F7">
        <w:rPr>
          <w:sz w:val="26"/>
          <w:szCs w:val="26"/>
        </w:rPr>
        <w:t xml:space="preserve"> (в том числе с применением электронного моделирования аварийных ситуаций) (далее – План действий) разработан во исполнение требований пункта 1 части 3 статьи 20 Федерального закона от 27.07.2010 № 190-ФЗ «О теплоснабжении», с учетом положений:</w:t>
      </w:r>
      <w:proofErr w:type="gramEnd"/>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Федерального закона от 06.10.2003 № 131-ФЗ «Об общих принципах организации местного самоуправления в Российской Федерации»;</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Федерального закона от 27.07.2006 №149-ФЗ «Об информации, информационных технологиях и о защите информации»;</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Постановления Правительства Российской Федерации от 22.02.2012 № 154 «О требованиях к схемам теплоснабжения, порядку их разработки и утверждения»;</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Постановления Правительства Российской Федерации от 16.05.2014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Постановления Правительства Российской Федерации от 15.09.2020 № 1437 «Об утверждении Положения о разработке планов мероприятий по локализации и ликвидации последствий аварий на опасных производственных объектах»;</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Приказа Министерства энергетики Российской Федерации от 26.03.2003 № 115 «Об утверждении Правил технической эксплуатации тепловых энергоустановок;</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СП 89.13330.2016 Котельные установки;</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СП 124.13330.2012 «</w:t>
      </w:r>
      <w:proofErr w:type="spellStart"/>
      <w:r w:rsidRPr="004B03F7">
        <w:rPr>
          <w:sz w:val="26"/>
          <w:szCs w:val="26"/>
        </w:rPr>
        <w:t>СНиП</w:t>
      </w:r>
      <w:proofErr w:type="spellEnd"/>
      <w:r w:rsidRPr="004B03F7">
        <w:rPr>
          <w:sz w:val="26"/>
          <w:szCs w:val="26"/>
        </w:rPr>
        <w:t xml:space="preserve"> 41-02-2023. Тепловые сети»;</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иных действующих нормативно-правовых актов.</w:t>
      </w:r>
    </w:p>
    <w:p w:rsidR="009F41D5" w:rsidRPr="004B03F7" w:rsidRDefault="009F41D5" w:rsidP="00813CD0">
      <w:pPr>
        <w:pStyle w:val="b"/>
        <w:numPr>
          <w:ilvl w:val="1"/>
          <w:numId w:val="19"/>
        </w:numPr>
        <w:tabs>
          <w:tab w:val="left" w:pos="1134"/>
        </w:tabs>
        <w:spacing w:line="360" w:lineRule="auto"/>
        <w:ind w:left="0" w:firstLine="709"/>
        <w:rPr>
          <w:sz w:val="26"/>
          <w:szCs w:val="26"/>
        </w:rPr>
      </w:pPr>
      <w:r w:rsidRPr="004B03F7">
        <w:rPr>
          <w:sz w:val="26"/>
          <w:szCs w:val="26"/>
        </w:rPr>
        <w:t xml:space="preserve"> Реализация Плана действий необходима для обеспечения надежной эксплуатации системы теплоснабжения </w:t>
      </w:r>
      <w:proofErr w:type="spellStart"/>
      <w:r w:rsidR="00C7132C">
        <w:rPr>
          <w:sz w:val="26"/>
          <w:szCs w:val="26"/>
        </w:rPr>
        <w:t>Виллозского</w:t>
      </w:r>
      <w:proofErr w:type="spellEnd"/>
      <w:r w:rsidR="0093242A" w:rsidRPr="004B03F7">
        <w:rPr>
          <w:sz w:val="26"/>
          <w:szCs w:val="26"/>
        </w:rPr>
        <w:t xml:space="preserve"> городского поселения </w:t>
      </w:r>
      <w:r w:rsidR="00C7132C">
        <w:rPr>
          <w:sz w:val="26"/>
          <w:szCs w:val="26"/>
        </w:rPr>
        <w:t>Ломоносовского</w:t>
      </w:r>
      <w:r w:rsidR="0093242A" w:rsidRPr="004B03F7">
        <w:rPr>
          <w:sz w:val="26"/>
          <w:szCs w:val="26"/>
        </w:rPr>
        <w:t xml:space="preserve"> муниципального района Ленинградской области</w:t>
      </w:r>
      <w:r w:rsidRPr="004B03F7">
        <w:rPr>
          <w:sz w:val="26"/>
          <w:szCs w:val="26"/>
        </w:rPr>
        <w:t xml:space="preserve"> и должна решать следующие задачи:</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повышение эффективности, устойчивости и надежности функционирования объектов системы теплоснабжения;</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 xml:space="preserve">мобилизация усилий всех инженерных служб </w:t>
      </w:r>
      <w:proofErr w:type="spellStart"/>
      <w:r w:rsidR="00C7132C">
        <w:rPr>
          <w:sz w:val="26"/>
          <w:szCs w:val="26"/>
        </w:rPr>
        <w:t>Виллозского</w:t>
      </w:r>
      <w:proofErr w:type="spellEnd"/>
      <w:r w:rsidR="00C7132C" w:rsidRPr="004B03F7">
        <w:rPr>
          <w:sz w:val="26"/>
          <w:szCs w:val="26"/>
        </w:rPr>
        <w:t xml:space="preserve"> городского поселения </w:t>
      </w:r>
      <w:r w:rsidR="00C7132C">
        <w:rPr>
          <w:sz w:val="26"/>
          <w:szCs w:val="26"/>
        </w:rPr>
        <w:t>Ломоносовского</w:t>
      </w:r>
      <w:r w:rsidR="00C7132C" w:rsidRPr="004B03F7">
        <w:rPr>
          <w:sz w:val="26"/>
          <w:szCs w:val="26"/>
        </w:rPr>
        <w:t xml:space="preserve"> муниципального района Ленинградской области</w:t>
      </w:r>
      <w:r w:rsidR="0085062A" w:rsidRPr="004B03F7">
        <w:rPr>
          <w:sz w:val="26"/>
          <w:szCs w:val="26"/>
        </w:rPr>
        <w:t xml:space="preserve"> </w:t>
      </w:r>
      <w:r w:rsidRPr="004B03F7">
        <w:rPr>
          <w:sz w:val="26"/>
          <w:szCs w:val="26"/>
        </w:rPr>
        <w:t>для ликвидации последствий аварийных ситуаций в системе централизованного теплоснабжения;</w:t>
      </w:r>
    </w:p>
    <w:p w:rsidR="009F41D5" w:rsidRPr="004B03F7" w:rsidRDefault="009F41D5" w:rsidP="00813CD0">
      <w:pPr>
        <w:pStyle w:val="b"/>
        <w:numPr>
          <w:ilvl w:val="0"/>
          <w:numId w:val="18"/>
        </w:numPr>
        <w:tabs>
          <w:tab w:val="left" w:pos="993"/>
        </w:tabs>
        <w:spacing w:line="360" w:lineRule="auto"/>
        <w:ind w:left="0" w:firstLine="709"/>
        <w:rPr>
          <w:sz w:val="26"/>
          <w:szCs w:val="26"/>
        </w:rPr>
      </w:pPr>
      <w:r w:rsidRPr="004B03F7">
        <w:rPr>
          <w:sz w:val="26"/>
          <w:szCs w:val="26"/>
        </w:rPr>
        <w:t>снижение последствий аварийных ситуаций в системе централизованного теплоснабжения, информирование ответственных лиц о возможных аварийных ситуациях с указанием причин их возникновения и действиям по ликвидации последствий.</w:t>
      </w:r>
    </w:p>
    <w:p w:rsidR="009F41D5" w:rsidRPr="004B03F7" w:rsidRDefault="009F41D5" w:rsidP="00813CD0">
      <w:pPr>
        <w:pStyle w:val="b"/>
        <w:numPr>
          <w:ilvl w:val="1"/>
          <w:numId w:val="19"/>
        </w:numPr>
        <w:tabs>
          <w:tab w:val="left" w:pos="1134"/>
        </w:tabs>
        <w:spacing w:line="360" w:lineRule="auto"/>
        <w:ind w:left="0" w:firstLine="709"/>
        <w:rPr>
          <w:sz w:val="26"/>
          <w:szCs w:val="26"/>
        </w:rPr>
      </w:pPr>
      <w:r w:rsidRPr="004B03F7">
        <w:rPr>
          <w:sz w:val="26"/>
          <w:szCs w:val="26"/>
        </w:rPr>
        <w:t xml:space="preserve"> Объектами Плана действий являются – система централизованного теплоснабжения </w:t>
      </w:r>
      <w:proofErr w:type="spellStart"/>
      <w:r w:rsidR="00C7132C">
        <w:rPr>
          <w:sz w:val="26"/>
          <w:szCs w:val="26"/>
        </w:rPr>
        <w:t>Виллозского</w:t>
      </w:r>
      <w:proofErr w:type="spellEnd"/>
      <w:r w:rsidR="00C7132C" w:rsidRPr="004B03F7">
        <w:rPr>
          <w:sz w:val="26"/>
          <w:szCs w:val="26"/>
        </w:rPr>
        <w:t xml:space="preserve"> городского поселения </w:t>
      </w:r>
      <w:r w:rsidR="00C7132C">
        <w:rPr>
          <w:sz w:val="26"/>
          <w:szCs w:val="26"/>
        </w:rPr>
        <w:t>Ломоносовского</w:t>
      </w:r>
      <w:r w:rsidR="00C7132C" w:rsidRPr="004B03F7">
        <w:rPr>
          <w:sz w:val="26"/>
          <w:szCs w:val="26"/>
        </w:rPr>
        <w:t xml:space="preserve"> муниципального района Ленинградской области</w:t>
      </w:r>
      <w:r w:rsidRPr="004B03F7">
        <w:rPr>
          <w:sz w:val="26"/>
          <w:szCs w:val="26"/>
        </w:rPr>
        <w:t xml:space="preserve">, включая источники тепловой энергии, магистральные и разводящие тепловые сети, </w:t>
      </w:r>
      <w:proofErr w:type="spellStart"/>
      <w:r w:rsidRPr="004B03F7">
        <w:rPr>
          <w:sz w:val="26"/>
          <w:szCs w:val="26"/>
        </w:rPr>
        <w:t>теплосетевые</w:t>
      </w:r>
      <w:proofErr w:type="spellEnd"/>
      <w:r w:rsidRPr="004B03F7">
        <w:rPr>
          <w:sz w:val="26"/>
          <w:szCs w:val="26"/>
        </w:rPr>
        <w:t xml:space="preserve"> объекты (насосные станции, центральные тепловые пункты), системы теплопотребления.</w:t>
      </w:r>
    </w:p>
    <w:p w:rsidR="009F41D5" w:rsidRPr="004B03F7" w:rsidRDefault="009F41D5" w:rsidP="00813CD0">
      <w:pPr>
        <w:pStyle w:val="b"/>
        <w:numPr>
          <w:ilvl w:val="1"/>
          <w:numId w:val="19"/>
        </w:numPr>
        <w:tabs>
          <w:tab w:val="left" w:pos="1134"/>
        </w:tabs>
        <w:spacing w:line="360" w:lineRule="auto"/>
        <w:ind w:left="0" w:firstLine="709"/>
        <w:rPr>
          <w:sz w:val="26"/>
          <w:szCs w:val="26"/>
        </w:rPr>
      </w:pPr>
      <w:r w:rsidRPr="004B03F7">
        <w:rPr>
          <w:sz w:val="26"/>
          <w:szCs w:val="26"/>
        </w:rPr>
        <w:t xml:space="preserve"> План действия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 указанными в нем.</w:t>
      </w:r>
    </w:p>
    <w:p w:rsidR="009F41D5" w:rsidRPr="004B03F7" w:rsidRDefault="009F41D5" w:rsidP="00813CD0">
      <w:pPr>
        <w:pStyle w:val="b"/>
        <w:numPr>
          <w:ilvl w:val="1"/>
          <w:numId w:val="19"/>
        </w:numPr>
        <w:tabs>
          <w:tab w:val="left" w:pos="1134"/>
        </w:tabs>
        <w:spacing w:line="360" w:lineRule="auto"/>
        <w:ind w:left="0" w:firstLine="709"/>
        <w:rPr>
          <w:color w:val="000000" w:themeColor="text1"/>
          <w:sz w:val="26"/>
          <w:szCs w:val="26"/>
        </w:rPr>
      </w:pPr>
      <w:r w:rsidRPr="004B03F7">
        <w:rPr>
          <w:color w:val="000000" w:themeColor="text1"/>
          <w:sz w:val="26"/>
          <w:szCs w:val="26"/>
        </w:rPr>
        <w:t xml:space="preserve"> План действий должен находиться у Главы </w:t>
      </w:r>
      <w:r w:rsidR="00715B49" w:rsidRPr="004B03F7">
        <w:rPr>
          <w:color w:val="000000" w:themeColor="text1"/>
          <w:sz w:val="26"/>
          <w:szCs w:val="26"/>
        </w:rPr>
        <w:t xml:space="preserve">администрации </w:t>
      </w:r>
      <w:proofErr w:type="spellStart"/>
      <w:r w:rsidR="00C7132C">
        <w:rPr>
          <w:sz w:val="26"/>
          <w:szCs w:val="26"/>
        </w:rPr>
        <w:t>Виллозского</w:t>
      </w:r>
      <w:proofErr w:type="spellEnd"/>
      <w:r w:rsidR="00C7132C" w:rsidRPr="004B03F7">
        <w:rPr>
          <w:sz w:val="26"/>
          <w:szCs w:val="26"/>
        </w:rPr>
        <w:t xml:space="preserve"> городского поселения </w:t>
      </w:r>
      <w:r w:rsidR="00C7132C">
        <w:rPr>
          <w:sz w:val="26"/>
          <w:szCs w:val="26"/>
        </w:rPr>
        <w:t>Ломоносовского</w:t>
      </w:r>
      <w:r w:rsidR="00C7132C" w:rsidRPr="004B03F7">
        <w:rPr>
          <w:sz w:val="26"/>
          <w:szCs w:val="26"/>
        </w:rPr>
        <w:t xml:space="preserve"> муниципального района Ленинградской области</w:t>
      </w:r>
      <w:r w:rsidRPr="004B03F7">
        <w:rPr>
          <w:color w:val="000000" w:themeColor="text1"/>
          <w:sz w:val="26"/>
          <w:szCs w:val="26"/>
        </w:rPr>
        <w:t xml:space="preserve">, заместителя </w:t>
      </w:r>
      <w:r w:rsidR="00602C1A" w:rsidRPr="004B03F7">
        <w:rPr>
          <w:color w:val="000000" w:themeColor="text1"/>
          <w:sz w:val="26"/>
          <w:szCs w:val="26"/>
        </w:rPr>
        <w:t xml:space="preserve">Главы </w:t>
      </w:r>
      <w:r w:rsidR="00715B49" w:rsidRPr="004B03F7">
        <w:rPr>
          <w:color w:val="000000" w:themeColor="text1"/>
          <w:sz w:val="26"/>
          <w:szCs w:val="26"/>
        </w:rPr>
        <w:t>администрации</w:t>
      </w:r>
      <w:r w:rsidR="00602C1A" w:rsidRPr="004B03F7">
        <w:rPr>
          <w:color w:val="000000" w:themeColor="text1"/>
          <w:sz w:val="26"/>
          <w:szCs w:val="26"/>
        </w:rPr>
        <w:t xml:space="preserve"> </w:t>
      </w:r>
      <w:proofErr w:type="spellStart"/>
      <w:r w:rsidR="00C7132C">
        <w:rPr>
          <w:sz w:val="26"/>
          <w:szCs w:val="26"/>
        </w:rPr>
        <w:t>Виллозского</w:t>
      </w:r>
      <w:proofErr w:type="spellEnd"/>
      <w:r w:rsidR="00C7132C" w:rsidRPr="004B03F7">
        <w:rPr>
          <w:sz w:val="26"/>
          <w:szCs w:val="26"/>
        </w:rPr>
        <w:t xml:space="preserve"> городского поселения </w:t>
      </w:r>
      <w:r w:rsidR="00C7132C">
        <w:rPr>
          <w:sz w:val="26"/>
          <w:szCs w:val="26"/>
        </w:rPr>
        <w:t>Ломоносовского</w:t>
      </w:r>
      <w:r w:rsidR="00C7132C" w:rsidRPr="004B03F7">
        <w:rPr>
          <w:sz w:val="26"/>
          <w:szCs w:val="26"/>
        </w:rPr>
        <w:t xml:space="preserve"> муниципального района Ленинградской области</w:t>
      </w:r>
      <w:r w:rsidR="00602C1A" w:rsidRPr="004B03F7">
        <w:rPr>
          <w:color w:val="000000" w:themeColor="text1"/>
          <w:sz w:val="26"/>
          <w:szCs w:val="26"/>
        </w:rPr>
        <w:t xml:space="preserve"> по </w:t>
      </w:r>
      <w:r w:rsidR="00715B49" w:rsidRPr="004B03F7">
        <w:rPr>
          <w:color w:val="000000" w:themeColor="text1"/>
          <w:sz w:val="26"/>
          <w:szCs w:val="26"/>
        </w:rPr>
        <w:t>жилищно-коммунальному хозяйству</w:t>
      </w:r>
      <w:r w:rsidRPr="004B03F7">
        <w:rPr>
          <w:color w:val="000000" w:themeColor="text1"/>
          <w:sz w:val="26"/>
          <w:szCs w:val="26"/>
        </w:rPr>
        <w:t xml:space="preserve">, в </w:t>
      </w:r>
      <w:r w:rsidR="00C7132C">
        <w:rPr>
          <w:color w:val="000000" w:themeColor="text1"/>
          <w:sz w:val="26"/>
          <w:szCs w:val="26"/>
        </w:rPr>
        <w:t>отделе</w:t>
      </w:r>
      <w:r w:rsidR="00602C1A" w:rsidRPr="004B03F7">
        <w:rPr>
          <w:color w:val="000000" w:themeColor="text1"/>
          <w:sz w:val="26"/>
          <w:szCs w:val="26"/>
        </w:rPr>
        <w:t xml:space="preserve"> </w:t>
      </w:r>
      <w:r w:rsidR="00715B49" w:rsidRPr="004B03F7">
        <w:rPr>
          <w:color w:val="000000" w:themeColor="text1"/>
          <w:sz w:val="26"/>
          <w:szCs w:val="26"/>
        </w:rPr>
        <w:t xml:space="preserve">жилищно-коммунального хозяйства </w:t>
      </w:r>
      <w:proofErr w:type="spellStart"/>
      <w:r w:rsidR="00C7132C">
        <w:rPr>
          <w:sz w:val="26"/>
          <w:szCs w:val="26"/>
        </w:rPr>
        <w:t>Виллозского</w:t>
      </w:r>
      <w:proofErr w:type="spellEnd"/>
      <w:r w:rsidR="00C7132C" w:rsidRPr="004B03F7">
        <w:rPr>
          <w:sz w:val="26"/>
          <w:szCs w:val="26"/>
        </w:rPr>
        <w:t xml:space="preserve"> городского поселения </w:t>
      </w:r>
      <w:r w:rsidR="00C7132C">
        <w:rPr>
          <w:sz w:val="26"/>
          <w:szCs w:val="26"/>
        </w:rPr>
        <w:t>Ломоносовского</w:t>
      </w:r>
      <w:r w:rsidR="00C7132C" w:rsidRPr="004B03F7">
        <w:rPr>
          <w:sz w:val="26"/>
          <w:szCs w:val="26"/>
        </w:rPr>
        <w:t xml:space="preserve"> муниципального района Ленинградской области</w:t>
      </w:r>
      <w:r w:rsidRPr="004B03F7">
        <w:rPr>
          <w:color w:val="000000" w:themeColor="text1"/>
          <w:sz w:val="26"/>
          <w:szCs w:val="26"/>
        </w:rPr>
        <w:t>, обеспечивающего функционирование объектов жилищно-коммунального хозяйства, у руководителя, главного инженера, производственно-техническом отделе и аварийн</w:t>
      </w:r>
      <w:proofErr w:type="gramStart"/>
      <w:r w:rsidRPr="004B03F7">
        <w:rPr>
          <w:color w:val="000000" w:themeColor="text1"/>
          <w:sz w:val="26"/>
          <w:szCs w:val="26"/>
        </w:rPr>
        <w:t>о-</w:t>
      </w:r>
      <w:proofErr w:type="gramEnd"/>
      <w:r w:rsidRPr="004B03F7">
        <w:rPr>
          <w:color w:val="000000" w:themeColor="text1"/>
          <w:sz w:val="26"/>
          <w:szCs w:val="26"/>
        </w:rPr>
        <w:t xml:space="preserve"> диспетчерской службе теплоснабжающих (</w:t>
      </w:r>
      <w:proofErr w:type="spellStart"/>
      <w:r w:rsidRPr="004B03F7">
        <w:rPr>
          <w:color w:val="000000" w:themeColor="text1"/>
          <w:sz w:val="26"/>
          <w:szCs w:val="26"/>
        </w:rPr>
        <w:t>теплосетевых</w:t>
      </w:r>
      <w:proofErr w:type="spellEnd"/>
      <w:r w:rsidRPr="004B03F7">
        <w:rPr>
          <w:color w:val="000000" w:themeColor="text1"/>
          <w:sz w:val="26"/>
          <w:szCs w:val="26"/>
        </w:rPr>
        <w:t>) организаций, осуществляющих деятельность на территории муниципального образования.</w:t>
      </w:r>
    </w:p>
    <w:p w:rsidR="009F41D5" w:rsidRPr="004B03F7" w:rsidRDefault="009F41D5" w:rsidP="00813CD0">
      <w:pPr>
        <w:pStyle w:val="b"/>
        <w:numPr>
          <w:ilvl w:val="1"/>
          <w:numId w:val="19"/>
        </w:numPr>
        <w:tabs>
          <w:tab w:val="left" w:pos="1134"/>
        </w:tabs>
        <w:spacing w:line="360" w:lineRule="auto"/>
        <w:ind w:left="0" w:firstLine="709"/>
        <w:rPr>
          <w:sz w:val="26"/>
          <w:szCs w:val="26"/>
        </w:rPr>
      </w:pPr>
      <w:r w:rsidRPr="004B03F7">
        <w:rPr>
          <w:sz w:val="26"/>
          <w:szCs w:val="26"/>
        </w:rPr>
        <w:t xml:space="preserve"> Правильность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 При этом проводится учебная проверка по одной из позиций плана и выполнение предусмотренных в нём мероприятий. Ответственность за своевременное и правильное проведение учебных проверок Плана действий несут заместитель руководителя муниципального образования, отвечающий за функционирование объектов жилищно-коммунального хозяйства и руководители теплоснабжающих (</w:t>
      </w:r>
      <w:proofErr w:type="spellStart"/>
      <w:r w:rsidRPr="004B03F7">
        <w:rPr>
          <w:sz w:val="26"/>
          <w:szCs w:val="26"/>
        </w:rPr>
        <w:t>теплосетевых</w:t>
      </w:r>
      <w:proofErr w:type="spellEnd"/>
      <w:r w:rsidRPr="004B03F7">
        <w:rPr>
          <w:sz w:val="26"/>
          <w:szCs w:val="26"/>
        </w:rPr>
        <w:t>) организаций.</w:t>
      </w:r>
    </w:p>
    <w:p w:rsidR="00B62FEF" w:rsidRPr="004B03F7" w:rsidRDefault="00522A61" w:rsidP="00522A61">
      <w:pPr>
        <w:tabs>
          <w:tab w:val="left" w:pos="4245"/>
          <w:tab w:val="center" w:pos="4677"/>
        </w:tabs>
        <w:spacing w:line="360" w:lineRule="auto"/>
        <w:ind w:left="0" w:right="0"/>
        <w:rPr>
          <w:b/>
          <w:sz w:val="26"/>
          <w:szCs w:val="26"/>
        </w:rPr>
      </w:pPr>
      <w:r w:rsidRPr="004B03F7">
        <w:rPr>
          <w:b/>
          <w:sz w:val="26"/>
          <w:szCs w:val="26"/>
        </w:rPr>
        <w:t>Цель</w:t>
      </w:r>
    </w:p>
    <w:p w:rsidR="00D419A4" w:rsidRPr="004B03F7" w:rsidRDefault="00D419A4" w:rsidP="00813CD0">
      <w:pPr>
        <w:pStyle w:val="affffffff1"/>
        <w:numPr>
          <w:ilvl w:val="0"/>
          <w:numId w:val="20"/>
        </w:numPr>
        <w:tabs>
          <w:tab w:val="left" w:pos="993"/>
        </w:tabs>
        <w:spacing w:line="360" w:lineRule="auto"/>
        <w:ind w:left="0" w:firstLine="709"/>
        <w:rPr>
          <w:sz w:val="26"/>
          <w:szCs w:val="26"/>
        </w:rPr>
      </w:pPr>
      <w:r w:rsidRPr="004B03F7">
        <w:rPr>
          <w:sz w:val="26"/>
          <w:szCs w:val="26"/>
        </w:rPr>
        <w:t>План действия по ликвидации последствий аварийных ситуаций в системах теплоснабжения с учетом взаимодействия тепл</w:t>
      </w:r>
      <w:proofErr w:type="gramStart"/>
      <w:r w:rsidRPr="004B03F7">
        <w:rPr>
          <w:sz w:val="26"/>
          <w:szCs w:val="26"/>
        </w:rPr>
        <w:t>о-</w:t>
      </w:r>
      <w:proofErr w:type="gramEnd"/>
      <w:r w:rsidRPr="004B03F7">
        <w:rPr>
          <w:sz w:val="26"/>
          <w:szCs w:val="26"/>
        </w:rPr>
        <w:t xml:space="preserve">, </w:t>
      </w:r>
      <w:proofErr w:type="spellStart"/>
      <w:r w:rsidRPr="004B03F7">
        <w:rPr>
          <w:sz w:val="26"/>
          <w:szCs w:val="26"/>
        </w:rPr>
        <w:t>электро</w:t>
      </w:r>
      <w:proofErr w:type="spellEnd"/>
      <w:r w:rsidRPr="004B03F7">
        <w:rPr>
          <w:sz w:val="26"/>
          <w:szCs w:val="26"/>
        </w:rPr>
        <w:t xml:space="preserve">-, </w:t>
      </w:r>
      <w:proofErr w:type="spellStart"/>
      <w:r w:rsidRPr="004B03F7">
        <w:rPr>
          <w:sz w:val="26"/>
          <w:szCs w:val="26"/>
        </w:rPr>
        <w:t>водоснабжающих</w:t>
      </w:r>
      <w:proofErr w:type="spellEnd"/>
      <w:r w:rsidRPr="004B03F7">
        <w:rPr>
          <w:sz w:val="26"/>
          <w:szCs w:val="26"/>
        </w:rPr>
        <w:t xml:space="preserve"> организаций, потребителей тепловой энергии и служб жилищно-коммунального хозяйства (далее - План) разработан в целях координации деятельности администрации </w:t>
      </w:r>
      <w:proofErr w:type="spellStart"/>
      <w:r w:rsidR="00824BC4">
        <w:rPr>
          <w:sz w:val="26"/>
          <w:szCs w:val="26"/>
        </w:rPr>
        <w:t>Виллозского</w:t>
      </w:r>
      <w:proofErr w:type="spellEnd"/>
      <w:r w:rsidR="00824BC4" w:rsidRPr="004B03F7">
        <w:rPr>
          <w:sz w:val="26"/>
          <w:szCs w:val="26"/>
        </w:rPr>
        <w:t xml:space="preserve"> городского поселения </w:t>
      </w:r>
      <w:r w:rsidR="00824BC4">
        <w:rPr>
          <w:sz w:val="26"/>
          <w:szCs w:val="26"/>
        </w:rPr>
        <w:t>Ломоносовского</w:t>
      </w:r>
      <w:r w:rsidR="00824BC4" w:rsidRPr="004B03F7">
        <w:rPr>
          <w:sz w:val="26"/>
          <w:szCs w:val="26"/>
        </w:rPr>
        <w:t xml:space="preserve"> муниципального района Ленинградской области</w:t>
      </w:r>
      <w:r w:rsidRPr="004B03F7">
        <w:rPr>
          <w:sz w:val="26"/>
          <w:szCs w:val="26"/>
        </w:rPr>
        <w:t xml:space="preserve">, управляющих компаний и </w:t>
      </w:r>
      <w:proofErr w:type="spellStart"/>
      <w:r w:rsidRPr="004B03F7">
        <w:rPr>
          <w:sz w:val="26"/>
          <w:szCs w:val="26"/>
        </w:rPr>
        <w:t>ресурсоснабжающих</w:t>
      </w:r>
      <w:proofErr w:type="spellEnd"/>
      <w:r w:rsidRPr="004B03F7">
        <w:rPr>
          <w:sz w:val="26"/>
          <w:szCs w:val="26"/>
        </w:rPr>
        <w:t xml:space="preserve"> организаций, при решении вопросов, связанных с ликвидацией аварийных ситуаций на системах теплоснабжения муниципального района с применением электронного моделирования аварийных ситуаций.</w:t>
      </w:r>
    </w:p>
    <w:p w:rsidR="00D419A4" w:rsidRPr="004B03F7" w:rsidRDefault="00D419A4" w:rsidP="00813CD0">
      <w:pPr>
        <w:pStyle w:val="affffffff1"/>
        <w:numPr>
          <w:ilvl w:val="0"/>
          <w:numId w:val="20"/>
        </w:numPr>
        <w:tabs>
          <w:tab w:val="left" w:pos="993"/>
        </w:tabs>
        <w:spacing w:line="360" w:lineRule="auto"/>
        <w:ind w:left="0" w:firstLine="709"/>
        <w:rPr>
          <w:sz w:val="26"/>
          <w:szCs w:val="26"/>
        </w:rPr>
      </w:pPr>
      <w:r w:rsidRPr="004B03F7">
        <w:rPr>
          <w:sz w:val="26"/>
          <w:szCs w:val="26"/>
        </w:rPr>
        <w:t>Настоящий План обязателен для выполнения исполнителями и потребителями коммунальных услуг, тепл</w:t>
      </w:r>
      <w:proofErr w:type="gramStart"/>
      <w:r w:rsidRPr="004B03F7">
        <w:rPr>
          <w:sz w:val="26"/>
          <w:szCs w:val="26"/>
        </w:rPr>
        <w:t>о-</w:t>
      </w:r>
      <w:proofErr w:type="gramEnd"/>
      <w:r w:rsidRPr="004B03F7">
        <w:rPr>
          <w:sz w:val="26"/>
          <w:szCs w:val="26"/>
        </w:rPr>
        <w:t xml:space="preserve"> и </w:t>
      </w:r>
      <w:proofErr w:type="spellStart"/>
      <w:r w:rsidRPr="004B03F7">
        <w:rPr>
          <w:sz w:val="26"/>
          <w:szCs w:val="26"/>
        </w:rPr>
        <w:t>ресурсоснабжающими</w:t>
      </w:r>
      <w:proofErr w:type="spellEnd"/>
      <w:r w:rsidRPr="004B03F7">
        <w:rPr>
          <w:sz w:val="26"/>
          <w:szCs w:val="26"/>
        </w:rPr>
        <w:t xml:space="preserve"> организациями, выполняющими строительство, монтаж, наладку и ремонт объектов </w:t>
      </w:r>
      <w:proofErr w:type="spellStart"/>
      <w:r w:rsidRPr="004B03F7">
        <w:rPr>
          <w:sz w:val="26"/>
          <w:szCs w:val="26"/>
        </w:rPr>
        <w:t>жилищно</w:t>
      </w:r>
      <w:proofErr w:type="spellEnd"/>
      <w:r w:rsidRPr="004B03F7">
        <w:rPr>
          <w:sz w:val="26"/>
          <w:szCs w:val="26"/>
        </w:rPr>
        <w:t xml:space="preserve">- коммунального хозяйства </w:t>
      </w:r>
      <w:proofErr w:type="spellStart"/>
      <w:r w:rsidR="00824BC4">
        <w:rPr>
          <w:sz w:val="26"/>
          <w:szCs w:val="26"/>
        </w:rPr>
        <w:t>Виллозского</w:t>
      </w:r>
      <w:proofErr w:type="spellEnd"/>
      <w:r w:rsidR="00824BC4" w:rsidRPr="004B03F7">
        <w:rPr>
          <w:sz w:val="26"/>
          <w:szCs w:val="26"/>
        </w:rPr>
        <w:t xml:space="preserve"> городского поселения </w:t>
      </w:r>
      <w:r w:rsidR="00824BC4">
        <w:rPr>
          <w:sz w:val="26"/>
          <w:szCs w:val="26"/>
        </w:rPr>
        <w:t>Ломоносовского</w:t>
      </w:r>
      <w:r w:rsidR="00824BC4" w:rsidRPr="004B03F7">
        <w:rPr>
          <w:sz w:val="26"/>
          <w:szCs w:val="26"/>
        </w:rPr>
        <w:t xml:space="preserve"> муниципального района Ленинградской области</w:t>
      </w:r>
      <w:r w:rsidRPr="004B03F7">
        <w:rPr>
          <w:sz w:val="26"/>
          <w:szCs w:val="26"/>
        </w:rPr>
        <w:t>.</w:t>
      </w:r>
    </w:p>
    <w:p w:rsidR="00D419A4" w:rsidRPr="004B03F7" w:rsidRDefault="00F828FC" w:rsidP="00813CD0">
      <w:pPr>
        <w:pStyle w:val="affffffff1"/>
        <w:numPr>
          <w:ilvl w:val="0"/>
          <w:numId w:val="20"/>
        </w:numPr>
        <w:tabs>
          <w:tab w:val="left" w:pos="993"/>
        </w:tabs>
        <w:spacing w:line="360" w:lineRule="auto"/>
        <w:ind w:left="0" w:firstLine="709"/>
        <w:rPr>
          <w:sz w:val="26"/>
          <w:szCs w:val="26"/>
        </w:rPr>
      </w:pPr>
      <w:r>
        <w:rPr>
          <w:sz w:val="26"/>
          <w:szCs w:val="26"/>
        </w:rPr>
        <w:t>Одной из о</w:t>
      </w:r>
      <w:r w:rsidR="00D419A4" w:rsidRPr="004B03F7">
        <w:rPr>
          <w:sz w:val="26"/>
          <w:szCs w:val="26"/>
        </w:rPr>
        <w:t>сновн</w:t>
      </w:r>
      <w:r>
        <w:rPr>
          <w:sz w:val="26"/>
          <w:szCs w:val="26"/>
        </w:rPr>
        <w:t>ых</w:t>
      </w:r>
      <w:r w:rsidR="00D419A4" w:rsidRPr="004B03F7">
        <w:rPr>
          <w:sz w:val="26"/>
          <w:szCs w:val="26"/>
        </w:rPr>
        <w:t xml:space="preserve"> задач администрации </w:t>
      </w:r>
      <w:proofErr w:type="spellStart"/>
      <w:r w:rsidR="00824BC4">
        <w:rPr>
          <w:sz w:val="26"/>
          <w:szCs w:val="26"/>
        </w:rPr>
        <w:t>Виллозского</w:t>
      </w:r>
      <w:proofErr w:type="spellEnd"/>
      <w:r w:rsidR="00824BC4" w:rsidRPr="004B03F7">
        <w:rPr>
          <w:sz w:val="26"/>
          <w:szCs w:val="26"/>
        </w:rPr>
        <w:t xml:space="preserve"> городского поселения </w:t>
      </w:r>
      <w:r w:rsidR="00824BC4">
        <w:rPr>
          <w:sz w:val="26"/>
          <w:szCs w:val="26"/>
        </w:rPr>
        <w:t>Ломоносовского</w:t>
      </w:r>
      <w:r w:rsidR="00824BC4" w:rsidRPr="004B03F7">
        <w:rPr>
          <w:sz w:val="26"/>
          <w:szCs w:val="26"/>
        </w:rPr>
        <w:t xml:space="preserve"> муниципального района Ленинградской области</w:t>
      </w:r>
      <w:r w:rsidR="00D419A4" w:rsidRPr="004B03F7">
        <w:rPr>
          <w:sz w:val="26"/>
          <w:szCs w:val="26"/>
        </w:rPr>
        <w:t xml:space="preserve">, организаций </w:t>
      </w:r>
      <w:proofErr w:type="spellStart"/>
      <w:r w:rsidR="00D419A4" w:rsidRPr="004B03F7">
        <w:rPr>
          <w:sz w:val="26"/>
          <w:szCs w:val="26"/>
        </w:rPr>
        <w:t>жилищн</w:t>
      </w:r>
      <w:proofErr w:type="gramStart"/>
      <w:r w:rsidR="00D419A4" w:rsidRPr="004B03F7">
        <w:rPr>
          <w:sz w:val="26"/>
          <w:szCs w:val="26"/>
        </w:rPr>
        <w:t>о</w:t>
      </w:r>
      <w:proofErr w:type="spellEnd"/>
      <w:r w:rsidR="00D419A4" w:rsidRPr="004B03F7">
        <w:rPr>
          <w:sz w:val="26"/>
          <w:szCs w:val="26"/>
        </w:rPr>
        <w:t>-</w:t>
      </w:r>
      <w:proofErr w:type="gramEnd"/>
      <w:r w:rsidR="00D419A4" w:rsidRPr="004B03F7">
        <w:rPr>
          <w:sz w:val="26"/>
          <w:szCs w:val="26"/>
        </w:rPr>
        <w:t xml:space="preserve"> коммунального и </w:t>
      </w:r>
      <w:proofErr w:type="spellStart"/>
      <w:r w:rsidR="00D419A4" w:rsidRPr="004B03F7">
        <w:rPr>
          <w:sz w:val="26"/>
          <w:szCs w:val="26"/>
        </w:rPr>
        <w:t>топливно</w:t>
      </w:r>
      <w:proofErr w:type="spellEnd"/>
      <w:r w:rsidR="00D419A4" w:rsidRPr="004B03F7">
        <w:rPr>
          <w:sz w:val="26"/>
          <w:szCs w:val="26"/>
        </w:rPr>
        <w:t xml:space="preserve">- энергетического хозяйства является обеспечение устойчивого тепло-, </w:t>
      </w:r>
      <w:proofErr w:type="spellStart"/>
      <w:r w:rsidR="00D419A4" w:rsidRPr="004B03F7">
        <w:rPr>
          <w:sz w:val="26"/>
          <w:szCs w:val="26"/>
        </w:rPr>
        <w:t>водо</w:t>
      </w:r>
      <w:proofErr w:type="spellEnd"/>
      <w:r w:rsidR="00D419A4" w:rsidRPr="004B03F7">
        <w:rPr>
          <w:sz w:val="26"/>
          <w:szCs w:val="26"/>
        </w:rPr>
        <w:t>-, электроснабжения потребителей, поддержание необходимых параметров 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w:t>
      </w:r>
    </w:p>
    <w:p w:rsidR="00D419A4" w:rsidRPr="004B03F7" w:rsidRDefault="00D419A4" w:rsidP="00813CD0">
      <w:pPr>
        <w:pStyle w:val="affffffff1"/>
        <w:numPr>
          <w:ilvl w:val="0"/>
          <w:numId w:val="20"/>
        </w:numPr>
        <w:tabs>
          <w:tab w:val="left" w:pos="993"/>
        </w:tabs>
        <w:spacing w:line="360" w:lineRule="auto"/>
        <w:ind w:left="0" w:firstLine="709"/>
        <w:rPr>
          <w:sz w:val="26"/>
          <w:szCs w:val="26"/>
        </w:rPr>
      </w:pPr>
      <w:r w:rsidRPr="004B03F7">
        <w:rPr>
          <w:sz w:val="26"/>
          <w:szCs w:val="26"/>
        </w:rPr>
        <w:t xml:space="preserve">Ответственность за предоставление коммунальных услуг, взаимодействие диспетчерских служб, организаций жилищно-коммунального комплекса, </w:t>
      </w:r>
      <w:proofErr w:type="spellStart"/>
      <w:r w:rsidRPr="004B03F7">
        <w:rPr>
          <w:sz w:val="26"/>
          <w:szCs w:val="26"/>
        </w:rPr>
        <w:t>ресурсоснабжающих</w:t>
      </w:r>
      <w:proofErr w:type="spellEnd"/>
      <w:r w:rsidRPr="004B03F7">
        <w:rPr>
          <w:sz w:val="26"/>
          <w:szCs w:val="26"/>
        </w:rPr>
        <w:t xml:space="preserve"> организаций и администрации </w:t>
      </w:r>
      <w:proofErr w:type="spellStart"/>
      <w:r w:rsidR="00824BC4">
        <w:rPr>
          <w:sz w:val="26"/>
          <w:szCs w:val="26"/>
        </w:rPr>
        <w:t>Виллозского</w:t>
      </w:r>
      <w:proofErr w:type="spellEnd"/>
      <w:r w:rsidR="00824BC4" w:rsidRPr="004B03F7">
        <w:rPr>
          <w:sz w:val="26"/>
          <w:szCs w:val="26"/>
        </w:rPr>
        <w:t xml:space="preserve"> городского поселения </w:t>
      </w:r>
      <w:r w:rsidR="00824BC4">
        <w:rPr>
          <w:sz w:val="26"/>
          <w:szCs w:val="26"/>
        </w:rPr>
        <w:t>Ломоносовского</w:t>
      </w:r>
      <w:r w:rsidR="00824BC4" w:rsidRPr="004B03F7">
        <w:rPr>
          <w:sz w:val="26"/>
          <w:szCs w:val="26"/>
        </w:rPr>
        <w:t xml:space="preserve"> муниципального района Ленинградской области</w:t>
      </w:r>
      <w:r w:rsidRPr="004B03F7">
        <w:rPr>
          <w:sz w:val="26"/>
          <w:szCs w:val="26"/>
        </w:rPr>
        <w:t xml:space="preserve"> определяется в соответствии с действующим законодательством.</w:t>
      </w:r>
    </w:p>
    <w:p w:rsidR="00D419A4" w:rsidRPr="004B03F7" w:rsidRDefault="00D419A4" w:rsidP="00813CD0">
      <w:pPr>
        <w:pStyle w:val="affffffff1"/>
        <w:numPr>
          <w:ilvl w:val="0"/>
          <w:numId w:val="20"/>
        </w:numPr>
        <w:tabs>
          <w:tab w:val="left" w:pos="993"/>
        </w:tabs>
        <w:spacing w:line="360" w:lineRule="auto"/>
        <w:ind w:left="0" w:firstLine="709"/>
        <w:rPr>
          <w:sz w:val="26"/>
          <w:szCs w:val="26"/>
        </w:rPr>
      </w:pPr>
      <w:r w:rsidRPr="004B03F7">
        <w:rPr>
          <w:sz w:val="26"/>
          <w:szCs w:val="26"/>
        </w:rPr>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действующими федеральными и областными законодательствами.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D419A4" w:rsidRPr="004B03F7" w:rsidRDefault="00D419A4" w:rsidP="00522A61">
      <w:pPr>
        <w:pStyle w:val="affffffff1"/>
        <w:spacing w:line="360" w:lineRule="auto"/>
        <w:rPr>
          <w:sz w:val="26"/>
          <w:szCs w:val="26"/>
        </w:rPr>
      </w:pPr>
      <w:r w:rsidRPr="004B03F7">
        <w:rPr>
          <w:sz w:val="26"/>
          <w:szCs w:val="26"/>
        </w:rPr>
        <w:t>Исполнители коммунальных услуг и потребители должны обеспечивать:</w:t>
      </w:r>
    </w:p>
    <w:p w:rsidR="00D419A4" w:rsidRPr="004B03F7" w:rsidRDefault="00D419A4" w:rsidP="00813CD0">
      <w:pPr>
        <w:pStyle w:val="affffffff1"/>
        <w:numPr>
          <w:ilvl w:val="0"/>
          <w:numId w:val="21"/>
        </w:numPr>
        <w:tabs>
          <w:tab w:val="left" w:pos="1276"/>
        </w:tabs>
        <w:spacing w:line="360" w:lineRule="auto"/>
        <w:ind w:left="1276" w:hanging="283"/>
        <w:rPr>
          <w:sz w:val="26"/>
          <w:szCs w:val="26"/>
        </w:rPr>
      </w:pPr>
      <w:r w:rsidRPr="004B03F7">
        <w:rPr>
          <w:sz w:val="26"/>
          <w:szCs w:val="26"/>
        </w:rPr>
        <w:t xml:space="preserve">своевременное и качественное техническое обслуживание, и ремонт </w:t>
      </w:r>
      <w:proofErr w:type="spellStart"/>
      <w:r w:rsidRPr="004B03F7">
        <w:rPr>
          <w:sz w:val="26"/>
          <w:szCs w:val="26"/>
        </w:rPr>
        <w:t>теплопотребляющих</w:t>
      </w:r>
      <w:proofErr w:type="spellEnd"/>
      <w:r w:rsidRPr="004B03F7">
        <w:rPr>
          <w:sz w:val="26"/>
          <w:szCs w:val="26"/>
        </w:rPr>
        <w:t xml:space="preserve"> систем, а также разработку и выполнение, согласно договору, на пользование тепловой энергией, графиков ограничения и отключения </w:t>
      </w:r>
      <w:proofErr w:type="spellStart"/>
      <w:r w:rsidRPr="004B03F7">
        <w:rPr>
          <w:sz w:val="26"/>
          <w:szCs w:val="26"/>
        </w:rPr>
        <w:t>теплопотребляющих</w:t>
      </w:r>
      <w:proofErr w:type="spellEnd"/>
      <w:r w:rsidRPr="004B03F7">
        <w:rPr>
          <w:sz w:val="26"/>
          <w:szCs w:val="26"/>
        </w:rPr>
        <w:t xml:space="preserve"> установок при временном недостатке тепловой мощности или топлива на источниках теплоснабжения;</w:t>
      </w:r>
    </w:p>
    <w:p w:rsidR="00D419A4" w:rsidRPr="004B03F7" w:rsidRDefault="00D419A4" w:rsidP="00813CD0">
      <w:pPr>
        <w:pStyle w:val="affffffff1"/>
        <w:numPr>
          <w:ilvl w:val="0"/>
          <w:numId w:val="21"/>
        </w:numPr>
        <w:tabs>
          <w:tab w:val="left" w:pos="1276"/>
        </w:tabs>
        <w:spacing w:line="360" w:lineRule="auto"/>
        <w:ind w:left="1276" w:hanging="283"/>
        <w:rPr>
          <w:sz w:val="26"/>
          <w:szCs w:val="26"/>
        </w:rPr>
      </w:pPr>
      <w:r w:rsidRPr="004B03F7">
        <w:rPr>
          <w:sz w:val="26"/>
          <w:szCs w:val="26"/>
        </w:rPr>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4B03F7">
        <w:rPr>
          <w:sz w:val="26"/>
          <w:szCs w:val="26"/>
        </w:rPr>
        <w:t>теплопотребляющих</w:t>
      </w:r>
      <w:proofErr w:type="spellEnd"/>
      <w:r w:rsidRPr="004B03F7">
        <w:rPr>
          <w:sz w:val="26"/>
          <w:szCs w:val="26"/>
        </w:rPr>
        <w:t xml:space="preserve"> систем, на объекты в любое время суток.</w:t>
      </w:r>
    </w:p>
    <w:p w:rsidR="00D419A4" w:rsidRPr="004B03F7" w:rsidRDefault="00D419A4" w:rsidP="00013659">
      <w:pPr>
        <w:pStyle w:val="affffffff1"/>
        <w:spacing w:line="360" w:lineRule="auto"/>
        <w:rPr>
          <w:sz w:val="26"/>
          <w:szCs w:val="26"/>
        </w:rPr>
      </w:pPr>
      <w:proofErr w:type="gramStart"/>
      <w:r w:rsidRPr="004B03F7">
        <w:rPr>
          <w:sz w:val="26"/>
          <w:szCs w:val="26"/>
        </w:rPr>
        <w:t xml:space="preserve">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w:t>
      </w:r>
      <w:proofErr w:type="spellStart"/>
      <w:r w:rsidR="00824BC4">
        <w:rPr>
          <w:sz w:val="26"/>
          <w:szCs w:val="26"/>
        </w:rPr>
        <w:t>Виллозского</w:t>
      </w:r>
      <w:proofErr w:type="spellEnd"/>
      <w:r w:rsidR="00824BC4" w:rsidRPr="004B03F7">
        <w:rPr>
          <w:sz w:val="26"/>
          <w:szCs w:val="26"/>
        </w:rPr>
        <w:t xml:space="preserve"> городского поселения </w:t>
      </w:r>
      <w:r w:rsidR="00824BC4">
        <w:rPr>
          <w:sz w:val="26"/>
          <w:szCs w:val="26"/>
        </w:rPr>
        <w:t>Ломоносовского</w:t>
      </w:r>
      <w:r w:rsidR="00824BC4" w:rsidRPr="004B03F7">
        <w:rPr>
          <w:sz w:val="26"/>
          <w:szCs w:val="26"/>
        </w:rPr>
        <w:t xml:space="preserve"> муниципального района Ленинградской области</w:t>
      </w:r>
      <w:r w:rsidRPr="004B03F7">
        <w:rPr>
          <w:sz w:val="26"/>
          <w:szCs w:val="26"/>
        </w:rPr>
        <w:t>,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roofErr w:type="gramEnd"/>
    </w:p>
    <w:p w:rsidR="00D419A4" w:rsidRPr="004B03F7" w:rsidRDefault="00D419A4" w:rsidP="00013659">
      <w:pPr>
        <w:pStyle w:val="affffffff1"/>
        <w:spacing w:line="360" w:lineRule="auto"/>
        <w:rPr>
          <w:sz w:val="26"/>
          <w:szCs w:val="26"/>
        </w:rPr>
      </w:pPr>
      <w:proofErr w:type="gramStart"/>
      <w:r w:rsidRPr="004B03F7">
        <w:rPr>
          <w:sz w:val="26"/>
          <w:szCs w:val="26"/>
        </w:rPr>
        <w:t xml:space="preserve">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и горячее водоснабжение более 36 часов, руководство по локализации и ликвидации аварий возлагается на администрацию муниципального образования и оперативный штаб по предупреждению и ликвидации аварийных ситуаций в системе теплоснабжения </w:t>
      </w:r>
      <w:proofErr w:type="spellStart"/>
      <w:r w:rsidR="003E50A0">
        <w:rPr>
          <w:sz w:val="26"/>
          <w:szCs w:val="26"/>
        </w:rPr>
        <w:t>Виллозского</w:t>
      </w:r>
      <w:proofErr w:type="spellEnd"/>
      <w:r w:rsidR="0093242A" w:rsidRPr="004B03F7">
        <w:rPr>
          <w:sz w:val="26"/>
          <w:szCs w:val="26"/>
        </w:rPr>
        <w:t xml:space="preserve"> городского поселения </w:t>
      </w:r>
      <w:r w:rsidR="003E50A0">
        <w:rPr>
          <w:sz w:val="26"/>
          <w:szCs w:val="26"/>
        </w:rPr>
        <w:t>Ломоносовского</w:t>
      </w:r>
      <w:r w:rsidR="0093242A" w:rsidRPr="004B03F7">
        <w:rPr>
          <w:sz w:val="26"/>
          <w:szCs w:val="26"/>
        </w:rPr>
        <w:t xml:space="preserve"> муниципального района Ленинградской</w:t>
      </w:r>
      <w:proofErr w:type="gramEnd"/>
      <w:r w:rsidR="0093242A" w:rsidRPr="004B03F7">
        <w:rPr>
          <w:sz w:val="26"/>
          <w:szCs w:val="26"/>
        </w:rPr>
        <w:t xml:space="preserve"> области</w:t>
      </w:r>
      <w:r w:rsidRPr="004B03F7">
        <w:rPr>
          <w:sz w:val="26"/>
          <w:szCs w:val="26"/>
        </w:rPr>
        <w:t>.</w:t>
      </w:r>
    </w:p>
    <w:p w:rsidR="00D419A4" w:rsidRPr="004B03F7" w:rsidRDefault="00D419A4" w:rsidP="00013659">
      <w:pPr>
        <w:pStyle w:val="affffffff1"/>
        <w:spacing w:line="360" w:lineRule="auto"/>
        <w:rPr>
          <w:sz w:val="26"/>
          <w:szCs w:val="26"/>
        </w:rPr>
      </w:pPr>
      <w:r w:rsidRPr="004B03F7">
        <w:rPr>
          <w:sz w:val="26"/>
          <w:szCs w:val="26"/>
        </w:rPr>
        <w:t xml:space="preserve">Ликвидация нештатных ситуаций на объектах жилищно-коммунального хозяйства осуществляется в соответствии с Регламентом взаимодействия администрации </w:t>
      </w:r>
      <w:proofErr w:type="spellStart"/>
      <w:r w:rsidR="00824BC4">
        <w:rPr>
          <w:sz w:val="26"/>
          <w:szCs w:val="26"/>
        </w:rPr>
        <w:t>Виллозского</w:t>
      </w:r>
      <w:proofErr w:type="spellEnd"/>
      <w:r w:rsidR="00824BC4" w:rsidRPr="004B03F7">
        <w:rPr>
          <w:sz w:val="26"/>
          <w:szCs w:val="26"/>
        </w:rPr>
        <w:t xml:space="preserve"> городского поселения </w:t>
      </w:r>
      <w:r w:rsidR="00824BC4">
        <w:rPr>
          <w:sz w:val="26"/>
          <w:szCs w:val="26"/>
        </w:rPr>
        <w:t>Ломоносовского</w:t>
      </w:r>
      <w:r w:rsidR="00824BC4" w:rsidRPr="004B03F7">
        <w:rPr>
          <w:sz w:val="26"/>
          <w:szCs w:val="26"/>
        </w:rPr>
        <w:t xml:space="preserve"> муниципального района Ленинградской области</w:t>
      </w:r>
      <w:r w:rsidRPr="004B03F7">
        <w:rPr>
          <w:sz w:val="26"/>
          <w:szCs w:val="26"/>
        </w:rPr>
        <w:t xml:space="preserve"> и организаций всех форм собственности при возникновении и ликвидации аварийных ситуаций, технологических нарушений на объектах энергетики, жилищно-коммунального хозяйства и социально-значимых объектах.</w:t>
      </w:r>
    </w:p>
    <w:p w:rsidR="00D419A4" w:rsidRPr="004B03F7" w:rsidRDefault="00D419A4" w:rsidP="00013659">
      <w:pPr>
        <w:pStyle w:val="affffffff1"/>
        <w:spacing w:line="360" w:lineRule="auto"/>
        <w:rPr>
          <w:sz w:val="26"/>
          <w:szCs w:val="26"/>
        </w:rPr>
      </w:pPr>
      <w:r w:rsidRPr="004B03F7">
        <w:rPr>
          <w:sz w:val="26"/>
          <w:szCs w:val="26"/>
        </w:rPr>
        <w:t>Финансирование расходов на проведение непредвиденных аварийн</w:t>
      </w:r>
      <w:proofErr w:type="gramStart"/>
      <w:r w:rsidRPr="004B03F7">
        <w:rPr>
          <w:sz w:val="26"/>
          <w:szCs w:val="26"/>
        </w:rPr>
        <w:t>о-</w:t>
      </w:r>
      <w:proofErr w:type="gramEnd"/>
      <w:r w:rsidRPr="004B03F7">
        <w:rPr>
          <w:sz w:val="26"/>
          <w:szCs w:val="26"/>
        </w:rPr>
        <w:t xml:space="preserve"> восстановительных работ и пополнение аварийного запаса материальных ресурсов для устранения аварий и последствий стихийных бедствий на объектах </w:t>
      </w:r>
      <w:proofErr w:type="spellStart"/>
      <w:r w:rsidRPr="004B03F7">
        <w:rPr>
          <w:sz w:val="26"/>
          <w:szCs w:val="26"/>
        </w:rPr>
        <w:t>жилищно</w:t>
      </w:r>
      <w:proofErr w:type="spellEnd"/>
      <w:r w:rsidRPr="004B03F7">
        <w:rPr>
          <w:sz w:val="26"/>
          <w:szCs w:val="26"/>
        </w:rPr>
        <w:t xml:space="preserve">- коммунального хозяйства осуществляется в установленном порядке в пределах средств, предусмотренных в бюджете администрации </w:t>
      </w:r>
      <w:proofErr w:type="spellStart"/>
      <w:r w:rsidR="00824BC4">
        <w:rPr>
          <w:sz w:val="26"/>
          <w:szCs w:val="26"/>
        </w:rPr>
        <w:t>Виллозского</w:t>
      </w:r>
      <w:proofErr w:type="spellEnd"/>
      <w:r w:rsidR="00824BC4" w:rsidRPr="004B03F7">
        <w:rPr>
          <w:sz w:val="26"/>
          <w:szCs w:val="26"/>
        </w:rPr>
        <w:t xml:space="preserve"> городского поселения </w:t>
      </w:r>
      <w:r w:rsidR="00824BC4">
        <w:rPr>
          <w:sz w:val="26"/>
          <w:szCs w:val="26"/>
        </w:rPr>
        <w:t>Ломоносовского</w:t>
      </w:r>
      <w:r w:rsidR="00824BC4" w:rsidRPr="004B03F7">
        <w:rPr>
          <w:sz w:val="26"/>
          <w:szCs w:val="26"/>
        </w:rPr>
        <w:t xml:space="preserve"> муниципального района Ленинградской области</w:t>
      </w:r>
      <w:r w:rsidR="002A69FC" w:rsidRPr="004B03F7">
        <w:rPr>
          <w:sz w:val="26"/>
          <w:szCs w:val="26"/>
        </w:rPr>
        <w:t xml:space="preserve"> </w:t>
      </w:r>
      <w:r w:rsidRPr="004B03F7">
        <w:rPr>
          <w:sz w:val="26"/>
          <w:szCs w:val="26"/>
        </w:rPr>
        <w:t>и организаций жилищно-коммунального комплекса на очередной финансовый год.</w:t>
      </w:r>
    </w:p>
    <w:p w:rsidR="00D419A4" w:rsidRPr="004B03F7" w:rsidRDefault="00D419A4" w:rsidP="00013659">
      <w:pPr>
        <w:pStyle w:val="affffffff1"/>
        <w:spacing w:line="360" w:lineRule="auto"/>
        <w:rPr>
          <w:sz w:val="26"/>
          <w:szCs w:val="26"/>
        </w:rPr>
      </w:pPr>
      <w:r w:rsidRPr="004B03F7">
        <w:rPr>
          <w:sz w:val="26"/>
          <w:szCs w:val="26"/>
        </w:rPr>
        <w:t xml:space="preserve">Работы по устранению технологических нарушений на инженерных сетях, связанные с нарушением благоустройства территории, производятся </w:t>
      </w:r>
      <w:proofErr w:type="spellStart"/>
      <w:r w:rsidRPr="004B03F7">
        <w:rPr>
          <w:sz w:val="26"/>
          <w:szCs w:val="26"/>
        </w:rPr>
        <w:t>ресурсоснабжающими</w:t>
      </w:r>
      <w:proofErr w:type="spellEnd"/>
      <w:r w:rsidRPr="004B03F7">
        <w:rPr>
          <w:sz w:val="26"/>
          <w:szCs w:val="26"/>
        </w:rPr>
        <w:t xml:space="preserve"> организациями и их подрядными организациями по согласованию с администрацией </w:t>
      </w:r>
      <w:proofErr w:type="spellStart"/>
      <w:r w:rsidR="00824BC4">
        <w:rPr>
          <w:sz w:val="26"/>
          <w:szCs w:val="26"/>
        </w:rPr>
        <w:t>Виллозского</w:t>
      </w:r>
      <w:proofErr w:type="spellEnd"/>
      <w:r w:rsidR="00824BC4" w:rsidRPr="004B03F7">
        <w:rPr>
          <w:sz w:val="26"/>
          <w:szCs w:val="26"/>
        </w:rPr>
        <w:t xml:space="preserve"> городского поселения </w:t>
      </w:r>
      <w:r w:rsidR="00824BC4">
        <w:rPr>
          <w:sz w:val="26"/>
          <w:szCs w:val="26"/>
        </w:rPr>
        <w:t>Ломоносовского</w:t>
      </w:r>
      <w:r w:rsidR="00824BC4" w:rsidRPr="004B03F7">
        <w:rPr>
          <w:sz w:val="26"/>
          <w:szCs w:val="26"/>
        </w:rPr>
        <w:t xml:space="preserve"> муниципального района Ленинградской области</w:t>
      </w:r>
      <w:r w:rsidRPr="004B03F7">
        <w:rPr>
          <w:sz w:val="26"/>
          <w:szCs w:val="26"/>
        </w:rPr>
        <w:t>.</w:t>
      </w:r>
    </w:p>
    <w:p w:rsidR="00D419A4" w:rsidRPr="004B03F7" w:rsidRDefault="00D419A4" w:rsidP="00013659">
      <w:pPr>
        <w:pStyle w:val="affffffff1"/>
        <w:spacing w:line="360" w:lineRule="auto"/>
        <w:rPr>
          <w:sz w:val="26"/>
          <w:szCs w:val="26"/>
        </w:rPr>
      </w:pPr>
      <w:r w:rsidRPr="004B03F7">
        <w:rPr>
          <w:sz w:val="26"/>
          <w:szCs w:val="26"/>
        </w:rPr>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rsidR="00D419A4" w:rsidRPr="004B03F7" w:rsidRDefault="00D419A4" w:rsidP="00013659">
      <w:pPr>
        <w:pStyle w:val="affffffff1"/>
        <w:spacing w:line="360" w:lineRule="auto"/>
        <w:rPr>
          <w:sz w:val="26"/>
          <w:szCs w:val="26"/>
        </w:rPr>
      </w:pPr>
      <w:r w:rsidRPr="004B03F7">
        <w:rPr>
          <w:sz w:val="26"/>
          <w:szCs w:val="26"/>
        </w:rPr>
        <w:t>Собственники земельных участков, по которым проходят инженерные коммуникации, обязаны:</w:t>
      </w:r>
    </w:p>
    <w:p w:rsidR="00D419A4" w:rsidRPr="004B03F7" w:rsidRDefault="00D419A4" w:rsidP="00813CD0">
      <w:pPr>
        <w:pStyle w:val="affffffff1"/>
        <w:numPr>
          <w:ilvl w:val="0"/>
          <w:numId w:val="21"/>
        </w:numPr>
        <w:tabs>
          <w:tab w:val="left" w:pos="1276"/>
        </w:tabs>
        <w:spacing w:line="360" w:lineRule="auto"/>
        <w:ind w:left="1276" w:hanging="283"/>
        <w:rPr>
          <w:sz w:val="26"/>
          <w:szCs w:val="26"/>
        </w:rPr>
      </w:pPr>
      <w:r w:rsidRPr="004B03F7">
        <w:rPr>
          <w:sz w:val="26"/>
          <w:szCs w:val="26"/>
        </w:rPr>
        <w:t xml:space="preserve">осуществлять </w:t>
      </w:r>
      <w:proofErr w:type="gramStart"/>
      <w:r w:rsidRPr="004B03F7">
        <w:rPr>
          <w:sz w:val="26"/>
          <w:szCs w:val="26"/>
        </w:rPr>
        <w:t>контроль за</w:t>
      </w:r>
      <w:proofErr w:type="gramEnd"/>
      <w:r w:rsidRPr="004B03F7">
        <w:rPr>
          <w:sz w:val="26"/>
          <w:szCs w:val="26"/>
        </w:rPr>
        <w:t xml:space="preserve">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w:t>
      </w:r>
      <w:r w:rsidR="00013659" w:rsidRPr="004B03F7">
        <w:rPr>
          <w:sz w:val="26"/>
          <w:szCs w:val="26"/>
        </w:rPr>
        <w:t>служивания и ремонта инженерных </w:t>
      </w:r>
      <w:r w:rsidRPr="004B03F7">
        <w:rPr>
          <w:sz w:val="26"/>
          <w:szCs w:val="26"/>
        </w:rPr>
        <w:t>коммуникаций;</w:t>
      </w:r>
    </w:p>
    <w:p w:rsidR="00D419A4" w:rsidRPr="004B03F7" w:rsidRDefault="00D419A4" w:rsidP="00813CD0">
      <w:pPr>
        <w:pStyle w:val="affffffff1"/>
        <w:numPr>
          <w:ilvl w:val="0"/>
          <w:numId w:val="21"/>
        </w:numPr>
        <w:tabs>
          <w:tab w:val="left" w:pos="1276"/>
        </w:tabs>
        <w:spacing w:line="360" w:lineRule="auto"/>
        <w:ind w:left="1276" w:hanging="283"/>
        <w:rPr>
          <w:sz w:val="26"/>
          <w:szCs w:val="26"/>
        </w:rPr>
      </w:pPr>
      <w:r w:rsidRPr="004B03F7">
        <w:rPr>
          <w:sz w:val="26"/>
          <w:szCs w:val="26"/>
        </w:rPr>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D419A4" w:rsidRPr="004B03F7" w:rsidRDefault="00D419A4" w:rsidP="00813CD0">
      <w:pPr>
        <w:pStyle w:val="affffffff1"/>
        <w:numPr>
          <w:ilvl w:val="0"/>
          <w:numId w:val="21"/>
        </w:numPr>
        <w:tabs>
          <w:tab w:val="left" w:pos="1276"/>
        </w:tabs>
        <w:spacing w:line="360" w:lineRule="auto"/>
        <w:ind w:left="1276" w:hanging="283"/>
        <w:rPr>
          <w:sz w:val="26"/>
          <w:szCs w:val="26"/>
        </w:rPr>
      </w:pPr>
      <w:r w:rsidRPr="004B03F7">
        <w:rPr>
          <w:sz w:val="26"/>
          <w:szCs w:val="26"/>
        </w:rPr>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D419A4" w:rsidRPr="004B03F7" w:rsidRDefault="00D419A4" w:rsidP="00813CD0">
      <w:pPr>
        <w:pStyle w:val="affffffff1"/>
        <w:numPr>
          <w:ilvl w:val="0"/>
          <w:numId w:val="21"/>
        </w:numPr>
        <w:tabs>
          <w:tab w:val="left" w:pos="1276"/>
        </w:tabs>
        <w:spacing w:line="360" w:lineRule="auto"/>
        <w:ind w:left="1276" w:hanging="283"/>
        <w:rPr>
          <w:sz w:val="26"/>
          <w:szCs w:val="26"/>
        </w:rPr>
      </w:pPr>
      <w:r w:rsidRPr="004B03F7">
        <w:rPr>
          <w:sz w:val="26"/>
          <w:szCs w:val="26"/>
        </w:rPr>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rsidR="00D419A4" w:rsidRPr="004B03F7" w:rsidRDefault="00D419A4" w:rsidP="00813CD0">
      <w:pPr>
        <w:pStyle w:val="affffffff1"/>
        <w:numPr>
          <w:ilvl w:val="0"/>
          <w:numId w:val="21"/>
        </w:numPr>
        <w:tabs>
          <w:tab w:val="left" w:pos="1276"/>
        </w:tabs>
        <w:spacing w:line="360" w:lineRule="auto"/>
        <w:ind w:left="1276" w:hanging="283"/>
        <w:rPr>
          <w:sz w:val="26"/>
          <w:szCs w:val="26"/>
        </w:rPr>
      </w:pPr>
      <w:r w:rsidRPr="004B03F7">
        <w:rPr>
          <w:sz w:val="26"/>
          <w:szCs w:val="26"/>
        </w:rPr>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D419A4" w:rsidRPr="004B03F7" w:rsidRDefault="00D419A4" w:rsidP="00013659">
      <w:pPr>
        <w:pStyle w:val="affffffff1"/>
        <w:spacing w:line="360" w:lineRule="auto"/>
        <w:rPr>
          <w:sz w:val="26"/>
          <w:szCs w:val="26"/>
        </w:rPr>
      </w:pPr>
      <w:r w:rsidRPr="004B03F7">
        <w:rPr>
          <w:sz w:val="26"/>
          <w:szCs w:val="26"/>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образование провалов и т.п.) обязаны:</w:t>
      </w:r>
    </w:p>
    <w:p w:rsidR="00D419A4" w:rsidRPr="004B03F7" w:rsidRDefault="00D419A4" w:rsidP="00813CD0">
      <w:pPr>
        <w:pStyle w:val="affffffff1"/>
        <w:numPr>
          <w:ilvl w:val="0"/>
          <w:numId w:val="21"/>
        </w:numPr>
        <w:tabs>
          <w:tab w:val="left" w:pos="1276"/>
        </w:tabs>
        <w:spacing w:line="360" w:lineRule="auto"/>
        <w:ind w:left="1276" w:hanging="283"/>
        <w:rPr>
          <w:sz w:val="26"/>
          <w:szCs w:val="26"/>
        </w:rPr>
      </w:pPr>
      <w:r w:rsidRPr="004B03F7">
        <w:rPr>
          <w:sz w:val="26"/>
          <w:szCs w:val="26"/>
        </w:rPr>
        <w:t xml:space="preserve">принять меры по ограждению опасной зоны и предотвращению доступа посторонних лиц в зону технологического нарушения до прибытия </w:t>
      </w:r>
      <w:r w:rsidR="00013659" w:rsidRPr="004B03F7">
        <w:rPr>
          <w:sz w:val="26"/>
          <w:szCs w:val="26"/>
        </w:rPr>
        <w:t>аварийных </w:t>
      </w:r>
      <w:r w:rsidRPr="004B03F7">
        <w:rPr>
          <w:sz w:val="26"/>
          <w:szCs w:val="26"/>
        </w:rPr>
        <w:t>служб;</w:t>
      </w:r>
    </w:p>
    <w:p w:rsidR="00D419A4" w:rsidRPr="004B03F7" w:rsidRDefault="00D419A4" w:rsidP="00813CD0">
      <w:pPr>
        <w:pStyle w:val="affffffff1"/>
        <w:numPr>
          <w:ilvl w:val="0"/>
          <w:numId w:val="21"/>
        </w:numPr>
        <w:tabs>
          <w:tab w:val="left" w:pos="1276"/>
        </w:tabs>
        <w:spacing w:line="360" w:lineRule="auto"/>
        <w:ind w:left="1276" w:hanging="283"/>
        <w:rPr>
          <w:sz w:val="26"/>
          <w:szCs w:val="26"/>
        </w:rPr>
      </w:pPr>
      <w:r w:rsidRPr="004B03F7">
        <w:rPr>
          <w:sz w:val="26"/>
          <w:szCs w:val="26"/>
        </w:rPr>
        <w:t>незамедлительно информировать обо всех происшествиях, связанных с повреждением объектов теплоснабжения администрацию муниципального района и диспетч</w:t>
      </w:r>
      <w:r w:rsidR="00013659" w:rsidRPr="004B03F7">
        <w:rPr>
          <w:sz w:val="26"/>
          <w:szCs w:val="26"/>
        </w:rPr>
        <w:t xml:space="preserve">ерскую службу </w:t>
      </w:r>
      <w:proofErr w:type="spellStart"/>
      <w:r w:rsidR="00013659" w:rsidRPr="004B03F7">
        <w:rPr>
          <w:sz w:val="26"/>
          <w:szCs w:val="26"/>
        </w:rPr>
        <w:t>ресурсоснабжающих</w:t>
      </w:r>
      <w:proofErr w:type="spellEnd"/>
      <w:r w:rsidR="00013659" w:rsidRPr="004B03F7">
        <w:rPr>
          <w:sz w:val="26"/>
          <w:szCs w:val="26"/>
        </w:rPr>
        <w:t> </w:t>
      </w:r>
      <w:r w:rsidRPr="004B03F7">
        <w:rPr>
          <w:sz w:val="26"/>
          <w:szCs w:val="26"/>
        </w:rPr>
        <w:t>организаций.</w:t>
      </w:r>
    </w:p>
    <w:p w:rsidR="00D419A4" w:rsidRPr="004B03F7" w:rsidRDefault="00D419A4" w:rsidP="00013659">
      <w:pPr>
        <w:tabs>
          <w:tab w:val="left" w:pos="4245"/>
          <w:tab w:val="center" w:pos="4677"/>
        </w:tabs>
        <w:spacing w:line="360" w:lineRule="auto"/>
        <w:ind w:left="0" w:right="0" w:firstLine="709"/>
        <w:jc w:val="both"/>
        <w:rPr>
          <w:sz w:val="26"/>
          <w:szCs w:val="26"/>
        </w:rPr>
      </w:pPr>
      <w:proofErr w:type="gramStart"/>
      <w:r w:rsidRPr="004B03F7">
        <w:rPr>
          <w:sz w:val="26"/>
          <w:szCs w:val="26"/>
        </w:rPr>
        <w:t>Владелец или арендатор встроенных нежилых помещений (подвалов, чердаков, мансард и др.), в которых расположены инженерные сооружения системы теплоснабжения или по которым проходят инженерные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roofErr w:type="gramEnd"/>
    </w:p>
    <w:p w:rsidR="00D419A4" w:rsidRPr="004B03F7" w:rsidRDefault="00D419A4" w:rsidP="00013659">
      <w:pPr>
        <w:tabs>
          <w:tab w:val="left" w:pos="4245"/>
          <w:tab w:val="center" w:pos="4677"/>
        </w:tabs>
        <w:spacing w:line="360" w:lineRule="auto"/>
        <w:ind w:left="0" w:right="0" w:firstLine="709"/>
        <w:jc w:val="both"/>
        <w:rPr>
          <w:sz w:val="26"/>
          <w:szCs w:val="26"/>
        </w:rPr>
      </w:pPr>
      <w:r w:rsidRPr="004B03F7">
        <w:rPr>
          <w:sz w:val="26"/>
          <w:szCs w:val="26"/>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теплоснабжающими организациями.</w:t>
      </w:r>
    </w:p>
    <w:p w:rsidR="00D419A4" w:rsidRPr="004B03F7" w:rsidRDefault="00D419A4" w:rsidP="00013659">
      <w:pPr>
        <w:tabs>
          <w:tab w:val="left" w:pos="4245"/>
          <w:tab w:val="center" w:pos="4677"/>
        </w:tabs>
        <w:spacing w:line="360" w:lineRule="auto"/>
        <w:ind w:left="0" w:right="0" w:firstLine="709"/>
        <w:jc w:val="both"/>
        <w:rPr>
          <w:sz w:val="26"/>
          <w:szCs w:val="26"/>
        </w:rPr>
      </w:pPr>
      <w:r w:rsidRPr="004B03F7">
        <w:rPr>
          <w:sz w:val="26"/>
          <w:szCs w:val="26"/>
        </w:rPr>
        <w:t>Во всех жилых домах, обеспеченных центральным водоснабжением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и аварийных ситуациях систем инженерного обеспечения.</w:t>
      </w:r>
    </w:p>
    <w:p w:rsidR="00D419A4" w:rsidRPr="004B03F7" w:rsidRDefault="00D419A4" w:rsidP="00D419A4">
      <w:pPr>
        <w:tabs>
          <w:tab w:val="left" w:pos="4245"/>
          <w:tab w:val="center" w:pos="4677"/>
        </w:tabs>
        <w:spacing w:line="360" w:lineRule="auto"/>
        <w:ind w:left="0" w:right="0" w:firstLine="709"/>
        <w:jc w:val="both"/>
        <w:rPr>
          <w:sz w:val="26"/>
          <w:szCs w:val="26"/>
        </w:rPr>
      </w:pPr>
      <w:r w:rsidRPr="004B03F7">
        <w:rPr>
          <w:sz w:val="26"/>
          <w:szCs w:val="26"/>
        </w:rPr>
        <w:t>Потребители тепловой энергии по надежности теплоснабжения делятся на три категории:</w:t>
      </w:r>
    </w:p>
    <w:p w:rsidR="00D419A4" w:rsidRPr="004B03F7" w:rsidRDefault="00D419A4" w:rsidP="00F828FC">
      <w:pPr>
        <w:pStyle w:val="aff5"/>
        <w:numPr>
          <w:ilvl w:val="0"/>
          <w:numId w:val="22"/>
        </w:numPr>
        <w:tabs>
          <w:tab w:val="left" w:pos="993"/>
          <w:tab w:val="left" w:pos="4245"/>
          <w:tab w:val="center" w:pos="4677"/>
        </w:tabs>
        <w:spacing w:line="300" w:lineRule="auto"/>
        <w:ind w:left="0" w:right="0" w:firstLine="709"/>
        <w:jc w:val="both"/>
        <w:rPr>
          <w:sz w:val="26"/>
          <w:szCs w:val="26"/>
        </w:rPr>
      </w:pPr>
      <w:r w:rsidRPr="004B03F7">
        <w:rPr>
          <w:b/>
          <w:sz w:val="26"/>
          <w:szCs w:val="26"/>
        </w:rPr>
        <w:t>к первой категории</w:t>
      </w:r>
      <w:r w:rsidRPr="004B03F7">
        <w:rPr>
          <w:sz w:val="26"/>
          <w:szCs w:val="26"/>
        </w:rPr>
        <w:t xml:space="preserve"> относятся потребители, для которых должна быть обеспечена бесперебойная подача тепловой энергии, среди них следующие объекты жилищно-</w:t>
      </w:r>
      <w:r w:rsidR="006C3B43" w:rsidRPr="004B03F7">
        <w:rPr>
          <w:sz w:val="26"/>
          <w:szCs w:val="26"/>
        </w:rPr>
        <w:t>коммунального сектора: больницы,</w:t>
      </w:r>
      <w:r w:rsidRPr="004B03F7">
        <w:rPr>
          <w:sz w:val="26"/>
          <w:szCs w:val="26"/>
        </w:rPr>
        <w:t xml:space="preserve"> родильные д</w:t>
      </w:r>
      <w:r w:rsidR="006C3B43" w:rsidRPr="004B03F7">
        <w:rPr>
          <w:sz w:val="26"/>
          <w:szCs w:val="26"/>
        </w:rPr>
        <w:t>ома,</w:t>
      </w:r>
      <w:r w:rsidRPr="004B03F7">
        <w:rPr>
          <w:sz w:val="26"/>
          <w:szCs w:val="26"/>
        </w:rPr>
        <w:t xml:space="preserve"> детские дошкольные учреждения с круглосуточным пребыванием детей и картинные галереи;</w:t>
      </w:r>
    </w:p>
    <w:p w:rsidR="00D419A4" w:rsidRPr="004B03F7" w:rsidRDefault="00D419A4" w:rsidP="00F828FC">
      <w:pPr>
        <w:pStyle w:val="aff5"/>
        <w:numPr>
          <w:ilvl w:val="0"/>
          <w:numId w:val="22"/>
        </w:numPr>
        <w:tabs>
          <w:tab w:val="left" w:pos="993"/>
          <w:tab w:val="left" w:pos="4245"/>
          <w:tab w:val="center" w:pos="4677"/>
        </w:tabs>
        <w:spacing w:line="300" w:lineRule="auto"/>
        <w:ind w:left="0" w:right="0" w:firstLine="709"/>
        <w:jc w:val="both"/>
        <w:rPr>
          <w:sz w:val="26"/>
          <w:szCs w:val="26"/>
        </w:rPr>
      </w:pPr>
      <w:r w:rsidRPr="004B03F7">
        <w:rPr>
          <w:b/>
          <w:sz w:val="26"/>
          <w:szCs w:val="26"/>
        </w:rPr>
        <w:t>ко второй категории</w:t>
      </w:r>
      <w:r w:rsidRPr="004B03F7">
        <w:rPr>
          <w:sz w:val="26"/>
          <w:szCs w:val="26"/>
        </w:rPr>
        <w:t xml:space="preserve"> –</w:t>
      </w:r>
      <w:r w:rsidR="00013659" w:rsidRPr="004B03F7">
        <w:rPr>
          <w:sz w:val="26"/>
          <w:szCs w:val="26"/>
        </w:rPr>
        <w:t xml:space="preserve"> </w:t>
      </w:r>
      <w:r w:rsidRPr="004B03F7">
        <w:rPr>
          <w:sz w:val="26"/>
          <w:szCs w:val="26"/>
        </w:rPr>
        <w:t>потребители (жилые и общественные здания), у которых допускается снижение температуры в помещениях на период ликвидации аварий до 12</w:t>
      </w:r>
      <w:proofErr w:type="gramStart"/>
      <w:r w:rsidRPr="004B03F7">
        <w:rPr>
          <w:sz w:val="26"/>
          <w:szCs w:val="26"/>
        </w:rPr>
        <w:t xml:space="preserve"> °С</w:t>
      </w:r>
      <w:proofErr w:type="gramEnd"/>
      <w:r w:rsidRPr="004B03F7">
        <w:rPr>
          <w:sz w:val="26"/>
          <w:szCs w:val="26"/>
        </w:rPr>
        <w:t>;</w:t>
      </w:r>
    </w:p>
    <w:p w:rsidR="00D419A4" w:rsidRPr="004B03F7" w:rsidRDefault="00D419A4" w:rsidP="00F828FC">
      <w:pPr>
        <w:pStyle w:val="aff5"/>
        <w:numPr>
          <w:ilvl w:val="0"/>
          <w:numId w:val="22"/>
        </w:numPr>
        <w:tabs>
          <w:tab w:val="left" w:pos="993"/>
          <w:tab w:val="left" w:pos="4245"/>
          <w:tab w:val="center" w:pos="4677"/>
        </w:tabs>
        <w:spacing w:line="300" w:lineRule="auto"/>
        <w:ind w:left="0" w:right="0" w:firstLine="709"/>
        <w:jc w:val="both"/>
        <w:rPr>
          <w:sz w:val="26"/>
          <w:szCs w:val="26"/>
        </w:rPr>
      </w:pPr>
      <w:r w:rsidRPr="004B03F7">
        <w:rPr>
          <w:b/>
          <w:sz w:val="26"/>
          <w:szCs w:val="26"/>
        </w:rPr>
        <w:t>к третьей категории</w:t>
      </w:r>
      <w:r w:rsidRPr="004B03F7">
        <w:rPr>
          <w:sz w:val="26"/>
          <w:szCs w:val="26"/>
        </w:rPr>
        <w:t xml:space="preserve"> </w:t>
      </w:r>
      <w:r w:rsidR="00013659" w:rsidRPr="004B03F7">
        <w:rPr>
          <w:sz w:val="26"/>
          <w:szCs w:val="26"/>
        </w:rPr>
        <w:t>–</w:t>
      </w:r>
      <w:r w:rsidRPr="004B03F7">
        <w:rPr>
          <w:sz w:val="26"/>
          <w:szCs w:val="26"/>
        </w:rPr>
        <w:t xml:space="preserve"> потребители, у которых допускается снижение температуры в отапливаемых помещениях на период ликвидации аварий до 3°С.</w:t>
      </w:r>
    </w:p>
    <w:p w:rsidR="00D419A4" w:rsidRPr="004B03F7" w:rsidRDefault="00D419A4" w:rsidP="00F828FC">
      <w:pPr>
        <w:tabs>
          <w:tab w:val="left" w:pos="4245"/>
          <w:tab w:val="center" w:pos="4677"/>
        </w:tabs>
        <w:spacing w:line="300" w:lineRule="auto"/>
        <w:ind w:left="0" w:right="0" w:firstLine="709"/>
        <w:jc w:val="both"/>
        <w:rPr>
          <w:sz w:val="26"/>
          <w:szCs w:val="26"/>
        </w:rPr>
      </w:pPr>
      <w:r w:rsidRPr="004B03F7">
        <w:rPr>
          <w:sz w:val="26"/>
          <w:szCs w:val="26"/>
        </w:rPr>
        <w:t>Источники теплоснабжения по надежности отпуска теп</w:t>
      </w:r>
      <w:r w:rsidR="00A76F3F" w:rsidRPr="004B03F7">
        <w:rPr>
          <w:sz w:val="26"/>
          <w:szCs w:val="26"/>
        </w:rPr>
        <w:t>ловой энергии</w:t>
      </w:r>
      <w:r w:rsidRPr="004B03F7">
        <w:rPr>
          <w:sz w:val="26"/>
          <w:szCs w:val="26"/>
        </w:rPr>
        <w:t xml:space="preserve"> потребителям делятся на две категории:</w:t>
      </w:r>
    </w:p>
    <w:p w:rsidR="00D419A4" w:rsidRPr="004B03F7" w:rsidRDefault="00D419A4" w:rsidP="00F828FC">
      <w:pPr>
        <w:pStyle w:val="aff5"/>
        <w:numPr>
          <w:ilvl w:val="0"/>
          <w:numId w:val="22"/>
        </w:numPr>
        <w:tabs>
          <w:tab w:val="left" w:pos="993"/>
          <w:tab w:val="left" w:pos="4245"/>
          <w:tab w:val="center" w:pos="4677"/>
        </w:tabs>
        <w:spacing w:line="300" w:lineRule="auto"/>
        <w:ind w:left="0" w:right="0" w:firstLine="709"/>
        <w:jc w:val="both"/>
        <w:rPr>
          <w:b/>
          <w:sz w:val="26"/>
          <w:szCs w:val="26"/>
        </w:rPr>
      </w:pPr>
      <w:r w:rsidRPr="004B03F7">
        <w:rPr>
          <w:b/>
          <w:sz w:val="26"/>
          <w:szCs w:val="26"/>
        </w:rPr>
        <w:t xml:space="preserve">к первой категории </w:t>
      </w:r>
      <w:r w:rsidRPr="004B03F7">
        <w:rPr>
          <w:sz w:val="26"/>
          <w:szCs w:val="26"/>
        </w:rPr>
        <w:t>относятся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w:t>
      </w:r>
      <w:r w:rsidR="00A76F3F" w:rsidRPr="004B03F7">
        <w:rPr>
          <w:sz w:val="26"/>
          <w:szCs w:val="26"/>
        </w:rPr>
        <w:t>;</w:t>
      </w:r>
    </w:p>
    <w:p w:rsidR="00A76F3F" w:rsidRPr="004B03F7" w:rsidRDefault="00A76F3F" w:rsidP="00F828FC">
      <w:pPr>
        <w:pStyle w:val="aff5"/>
        <w:numPr>
          <w:ilvl w:val="0"/>
          <w:numId w:val="22"/>
        </w:numPr>
        <w:tabs>
          <w:tab w:val="left" w:pos="993"/>
          <w:tab w:val="left" w:pos="4245"/>
          <w:tab w:val="center" w:pos="4677"/>
        </w:tabs>
        <w:spacing w:line="300" w:lineRule="auto"/>
        <w:ind w:left="0" w:right="0" w:firstLine="709"/>
        <w:jc w:val="both"/>
        <w:rPr>
          <w:sz w:val="26"/>
          <w:szCs w:val="26"/>
        </w:rPr>
      </w:pPr>
      <w:r w:rsidRPr="004B03F7">
        <w:rPr>
          <w:b/>
          <w:sz w:val="26"/>
          <w:szCs w:val="26"/>
        </w:rPr>
        <w:t xml:space="preserve">вторая категория </w:t>
      </w:r>
      <w:r w:rsidRPr="004B03F7">
        <w:rPr>
          <w:sz w:val="26"/>
          <w:szCs w:val="26"/>
        </w:rPr>
        <w:t>– все остальные котельные.</w:t>
      </w:r>
    </w:p>
    <w:p w:rsidR="00311EEE" w:rsidRPr="004B03F7" w:rsidRDefault="00311EEE" w:rsidP="00B62FEF">
      <w:pPr>
        <w:sectPr w:rsidR="00311EEE" w:rsidRPr="004B03F7" w:rsidSect="0070141C">
          <w:footerReference w:type="default" r:id="rId15"/>
          <w:pgSz w:w="11906" w:h="16838" w:code="9"/>
          <w:pgMar w:top="1134" w:right="851" w:bottom="1134" w:left="1701" w:header="709" w:footer="709" w:gutter="0"/>
          <w:cols w:space="708"/>
          <w:docGrid w:linePitch="360"/>
        </w:sectPr>
      </w:pPr>
    </w:p>
    <w:p w:rsidR="00CD241D" w:rsidRPr="004B03F7" w:rsidRDefault="00B0392A" w:rsidP="00523F3E">
      <w:pPr>
        <w:pStyle w:val="10"/>
      </w:pPr>
      <w:bookmarkStart w:id="17" w:name="_Toc193897914"/>
      <w:r w:rsidRPr="004B03F7">
        <w:t>Характеристика объекта, в отношении которого разрабатывается план мероприятий</w:t>
      </w:r>
      <w:bookmarkEnd w:id="17"/>
    </w:p>
    <w:p w:rsidR="009F6CBD" w:rsidRPr="004B03F7" w:rsidRDefault="00E53FC0" w:rsidP="00E53FC0">
      <w:pPr>
        <w:pStyle w:val="20"/>
        <w:ind w:left="795" w:hanging="369"/>
      </w:pPr>
      <w:bookmarkStart w:id="18" w:name="_Toc193897915"/>
      <w:r w:rsidRPr="00E53FC0">
        <w:t xml:space="preserve">МУП «УЖКХ МО </w:t>
      </w:r>
      <w:proofErr w:type="spellStart"/>
      <w:r w:rsidRPr="00E53FC0">
        <w:t>Виллозское</w:t>
      </w:r>
      <w:proofErr w:type="spellEnd"/>
      <w:r w:rsidRPr="00E53FC0">
        <w:t xml:space="preserve"> СП»</w:t>
      </w:r>
      <w:bookmarkEnd w:id="18"/>
    </w:p>
    <w:bookmarkEnd w:id="14"/>
    <w:p w:rsidR="0034267B" w:rsidRDefault="00D009B9" w:rsidP="00E32AED">
      <w:pPr>
        <w:pStyle w:val="afffffffe"/>
      </w:pPr>
      <w:r>
        <w:t>Эксплуатацию</w:t>
      </w:r>
      <w:r w:rsidR="0034267B" w:rsidRPr="004B03F7">
        <w:t xml:space="preserve"> </w:t>
      </w:r>
      <w:r w:rsidR="00ED0FAA" w:rsidRPr="004B03F7">
        <w:t>опасн</w:t>
      </w:r>
      <w:r w:rsidR="00237BC8">
        <w:t>ых</w:t>
      </w:r>
      <w:r w:rsidR="00ED0FAA" w:rsidRPr="004B03F7">
        <w:t xml:space="preserve"> производственн</w:t>
      </w:r>
      <w:r w:rsidR="00E53FC0">
        <w:t>ых</w:t>
      </w:r>
      <w:r w:rsidR="00ED0FAA" w:rsidRPr="004B03F7">
        <w:t xml:space="preserve"> объект</w:t>
      </w:r>
      <w:r w:rsidR="00E53FC0">
        <w:t>ов</w:t>
      </w:r>
      <w:r w:rsidR="0034267B" w:rsidRPr="004B03F7">
        <w:t xml:space="preserve"> </w:t>
      </w:r>
      <w:r w:rsidR="00237BC8">
        <w:t xml:space="preserve">в системах теплоснабжения </w:t>
      </w:r>
      <w:proofErr w:type="spellStart"/>
      <w:r w:rsidR="00237BC8">
        <w:t>гп</w:t>
      </w:r>
      <w:proofErr w:type="spellEnd"/>
      <w:r w:rsidR="00237BC8">
        <w:t xml:space="preserve">. </w:t>
      </w:r>
      <w:proofErr w:type="spellStart"/>
      <w:r w:rsidR="00237BC8">
        <w:t>Виллози</w:t>
      </w:r>
      <w:proofErr w:type="spellEnd"/>
      <w:r w:rsidR="00237BC8">
        <w:t xml:space="preserve"> и п. Малое </w:t>
      </w:r>
      <w:proofErr w:type="spellStart"/>
      <w:r w:rsidR="00237BC8">
        <w:t>Карлино</w:t>
      </w:r>
      <w:proofErr w:type="spellEnd"/>
      <w:r w:rsidR="0034267B" w:rsidRPr="004B03F7">
        <w:t xml:space="preserve"> </w:t>
      </w:r>
      <w:r>
        <w:t>осуществляет</w:t>
      </w:r>
      <w:r w:rsidR="0034267B" w:rsidRPr="004B03F7">
        <w:t xml:space="preserve"> </w:t>
      </w:r>
      <w:r w:rsidR="00E53FC0" w:rsidRPr="00E53FC0">
        <w:t xml:space="preserve">МУП «УЖКХ МО </w:t>
      </w:r>
      <w:proofErr w:type="spellStart"/>
      <w:r w:rsidR="00E53FC0" w:rsidRPr="00E53FC0">
        <w:t>Виллозское</w:t>
      </w:r>
      <w:proofErr w:type="spellEnd"/>
      <w:r w:rsidR="00E53FC0" w:rsidRPr="00E53FC0">
        <w:t xml:space="preserve"> СП»</w:t>
      </w:r>
      <w:r w:rsidR="0034267B" w:rsidRPr="004B03F7">
        <w:t>.</w:t>
      </w:r>
      <w:r w:rsidR="00237BC8">
        <w:t xml:space="preserve"> </w:t>
      </w:r>
      <w:r w:rsidR="00E32AED">
        <w:t xml:space="preserve">Организация занимается эксплуатацией двух муниципальных котельных: котельной </w:t>
      </w:r>
      <w:proofErr w:type="spellStart"/>
      <w:r w:rsidR="00E32AED">
        <w:t>гп</w:t>
      </w:r>
      <w:proofErr w:type="spellEnd"/>
      <w:r w:rsidR="00E32AED">
        <w:t xml:space="preserve">. </w:t>
      </w:r>
      <w:proofErr w:type="spellStart"/>
      <w:r w:rsidR="00E32AED">
        <w:t>Виллози</w:t>
      </w:r>
      <w:proofErr w:type="spellEnd"/>
      <w:r w:rsidR="00E32AED">
        <w:t xml:space="preserve"> и котельной </w:t>
      </w:r>
      <w:r w:rsidR="002F7B83">
        <w:t>д</w:t>
      </w:r>
      <w:r w:rsidR="00E32AED">
        <w:t xml:space="preserve">. Малое </w:t>
      </w:r>
      <w:proofErr w:type="spellStart"/>
      <w:r w:rsidR="00E32AED">
        <w:t>Карлино</w:t>
      </w:r>
      <w:proofErr w:type="spellEnd"/>
      <w:r w:rsidR="00E32AED">
        <w:t>, а также наружных сетей отопления и горячего водоснабжения данных источников.</w:t>
      </w:r>
    </w:p>
    <w:p w:rsidR="007A3F7A" w:rsidRDefault="007A3F7A" w:rsidP="007A3F7A">
      <w:pPr>
        <w:pStyle w:val="afffffffe"/>
      </w:pPr>
    </w:p>
    <w:p w:rsidR="007A3F7A" w:rsidRPr="007A3F7A" w:rsidRDefault="007A3F7A" w:rsidP="007A3F7A">
      <w:pPr>
        <w:pStyle w:val="afffffffe"/>
        <w:rPr>
          <w:u w:val="single"/>
        </w:rPr>
      </w:pPr>
      <w:r w:rsidRPr="007A3F7A">
        <w:rPr>
          <w:u w:val="single"/>
        </w:rPr>
        <w:t xml:space="preserve">Котельная </w:t>
      </w:r>
      <w:proofErr w:type="spellStart"/>
      <w:r w:rsidRPr="007A3F7A">
        <w:rPr>
          <w:u w:val="single"/>
        </w:rPr>
        <w:t>гп</w:t>
      </w:r>
      <w:proofErr w:type="spellEnd"/>
      <w:r w:rsidRPr="007A3F7A">
        <w:rPr>
          <w:u w:val="single"/>
        </w:rPr>
        <w:t xml:space="preserve">. </w:t>
      </w:r>
      <w:proofErr w:type="spellStart"/>
      <w:r w:rsidRPr="007A3F7A">
        <w:rPr>
          <w:u w:val="single"/>
        </w:rPr>
        <w:t>Виллози</w:t>
      </w:r>
      <w:proofErr w:type="spellEnd"/>
    </w:p>
    <w:p w:rsidR="007A3F7A" w:rsidRPr="007A3F7A" w:rsidRDefault="007A3F7A" w:rsidP="007A3F7A">
      <w:pPr>
        <w:pStyle w:val="afffffffe"/>
      </w:pPr>
      <w:r w:rsidRPr="007A3F7A">
        <w:t xml:space="preserve">Котельная </w:t>
      </w:r>
      <w:proofErr w:type="spellStart"/>
      <w:r w:rsidRPr="007A3F7A">
        <w:t>гп</w:t>
      </w:r>
      <w:proofErr w:type="spellEnd"/>
      <w:r w:rsidRPr="007A3F7A">
        <w:t xml:space="preserve">. </w:t>
      </w:r>
      <w:proofErr w:type="spellStart"/>
      <w:r w:rsidRPr="007A3F7A">
        <w:t>Виллози</w:t>
      </w:r>
      <w:proofErr w:type="spellEnd"/>
      <w:r w:rsidRPr="007A3F7A">
        <w:t xml:space="preserve"> установленной мощностью 7,64 Гкал/</w:t>
      </w:r>
      <w:proofErr w:type="gramStart"/>
      <w:r w:rsidRPr="007A3F7A">
        <w:t>ч</w:t>
      </w:r>
      <w:proofErr w:type="gramEnd"/>
      <w:r w:rsidRPr="007A3F7A">
        <w:t xml:space="preserve"> введена в эксплуатацию в 1978 году. Котельная обеспечивает централизованное теплоснабжение объектов жилой, общественно-деловой застройки, а также объектов социальной инфраструктуры. Источник тепловой энергии является собственностью муниципального образования и эксплуатируется МУП «УЖКХ МО </w:t>
      </w:r>
      <w:proofErr w:type="spellStart"/>
      <w:r w:rsidRPr="007A3F7A">
        <w:t>Виллозское</w:t>
      </w:r>
      <w:proofErr w:type="spellEnd"/>
      <w:r w:rsidRPr="007A3F7A">
        <w:t xml:space="preserve"> СП», которое также оказывает услуги в сфере теплоснабжения.</w:t>
      </w:r>
    </w:p>
    <w:p w:rsidR="007A3F7A" w:rsidRPr="007A3F7A" w:rsidRDefault="007A3F7A" w:rsidP="007A3F7A">
      <w:pPr>
        <w:pStyle w:val="afffffffe"/>
      </w:pPr>
      <w:r w:rsidRPr="007A3F7A">
        <w:t xml:space="preserve">Категория котельной по надежности теплоснабжения потребителей и отпуску тепла – </w:t>
      </w:r>
      <w:r w:rsidRPr="007A3F7A">
        <w:rPr>
          <w:lang w:val="en-US"/>
        </w:rPr>
        <w:t>II</w:t>
      </w:r>
      <w:r w:rsidRPr="007A3F7A">
        <w:t>. Тепловая мощность, вырабатываемая котельной, расходуется на отопление и горячее водоснабжение.</w:t>
      </w:r>
    </w:p>
    <w:p w:rsidR="007A3F7A" w:rsidRPr="007A3F7A" w:rsidRDefault="007A3F7A" w:rsidP="007A3F7A">
      <w:pPr>
        <w:pStyle w:val="afffffffe"/>
      </w:pPr>
      <w:r w:rsidRPr="007A3F7A">
        <w:t xml:space="preserve">Схема теплоснабжения - зависимая, закрытая. Теплосеть - </w:t>
      </w:r>
      <w:proofErr w:type="spellStart"/>
      <w:r w:rsidRPr="007A3F7A">
        <w:t>четырехтрубная</w:t>
      </w:r>
      <w:proofErr w:type="spellEnd"/>
      <w:r w:rsidRPr="007A3F7A">
        <w:t>.</w:t>
      </w:r>
    </w:p>
    <w:p w:rsidR="007A3F7A" w:rsidRPr="007A3F7A" w:rsidRDefault="007A3F7A" w:rsidP="007A3F7A">
      <w:pPr>
        <w:pStyle w:val="afffffffe"/>
      </w:pPr>
      <w:r w:rsidRPr="007A3F7A">
        <w:t>Отпуск тепловой энергии осуществляется по температурному графику 95-70 °С.</w:t>
      </w:r>
    </w:p>
    <w:p w:rsidR="007A3F7A" w:rsidRPr="007A3F7A" w:rsidRDefault="007A3F7A" w:rsidP="007A3F7A">
      <w:pPr>
        <w:pStyle w:val="afffffffe"/>
      </w:pPr>
      <w:r w:rsidRPr="007A3F7A">
        <w:t>В 2020 году осуществлена реконструкция котельной, в рамках которой произведена установка в помещении котельной трех водогрейных котлов марки «</w:t>
      </w:r>
      <w:proofErr w:type="spellStart"/>
      <w:r w:rsidRPr="007A3F7A">
        <w:t>Bisan</w:t>
      </w:r>
      <w:proofErr w:type="spellEnd"/>
      <w:r w:rsidRPr="007A3F7A">
        <w:t>» типа КПГ 2910 мощностью 2950 кВт, газовые горелки фирмы «</w:t>
      </w:r>
      <w:proofErr w:type="spellStart"/>
      <w:r w:rsidRPr="007A3F7A">
        <w:rPr>
          <w:lang w:val="en-US"/>
        </w:rPr>
        <w:t>Weishaupt</w:t>
      </w:r>
      <w:proofErr w:type="spellEnd"/>
      <w:r w:rsidRPr="007A3F7A">
        <w:t xml:space="preserve">» </w:t>
      </w:r>
      <w:r w:rsidRPr="007A3F7A">
        <w:rPr>
          <w:lang w:val="en-US"/>
        </w:rPr>
        <w:t>WM</w:t>
      </w:r>
      <w:r w:rsidRPr="007A3F7A">
        <w:t>-</w:t>
      </w:r>
      <w:r w:rsidRPr="007A3F7A">
        <w:rPr>
          <w:lang w:val="en-US"/>
        </w:rPr>
        <w:t>G</w:t>
      </w:r>
      <w:r w:rsidRPr="007A3F7A">
        <w:t xml:space="preserve"> 30/2-</w:t>
      </w:r>
      <w:r w:rsidRPr="007A3F7A">
        <w:rPr>
          <w:lang w:val="en-US"/>
        </w:rPr>
        <w:t>A</w:t>
      </w:r>
      <w:r w:rsidRPr="007A3F7A">
        <w:t>, 2 " исп. ZM - 3 шт.</w:t>
      </w:r>
    </w:p>
    <w:p w:rsidR="007A3F7A" w:rsidRPr="007A3F7A" w:rsidRDefault="007A3F7A" w:rsidP="007A3F7A">
      <w:pPr>
        <w:pStyle w:val="afffffffe"/>
      </w:pPr>
      <w:r w:rsidRPr="007A3F7A">
        <w:t>В котельной применено следующее основное оборудование:</w:t>
      </w:r>
    </w:p>
    <w:p w:rsidR="007A3F7A" w:rsidRPr="007A3F7A" w:rsidRDefault="007A3F7A" w:rsidP="007A3F7A">
      <w:pPr>
        <w:pStyle w:val="afffffffe"/>
        <w:numPr>
          <w:ilvl w:val="0"/>
          <w:numId w:val="33"/>
        </w:numPr>
      </w:pPr>
      <w:r w:rsidRPr="007A3F7A">
        <w:t>модули «</w:t>
      </w:r>
      <w:proofErr w:type="spellStart"/>
      <w:proofErr w:type="gramStart"/>
      <w:r w:rsidRPr="007A3F7A">
        <w:t>Рационал</w:t>
      </w:r>
      <w:proofErr w:type="spellEnd"/>
      <w:proofErr w:type="gramEnd"/>
      <w:r w:rsidRPr="007A3F7A">
        <w:t xml:space="preserve">» которые включают в себя на горячее водоснабжение: теплообменное оборудование, насосные группы, </w:t>
      </w:r>
      <w:proofErr w:type="spellStart"/>
      <w:r w:rsidRPr="007A3F7A">
        <w:t>химводоподготовку</w:t>
      </w:r>
      <w:proofErr w:type="spellEnd"/>
      <w:r w:rsidRPr="007A3F7A">
        <w:t>, регулирующую и отсекающую арматуру.</w:t>
      </w:r>
    </w:p>
    <w:p w:rsidR="007A3F7A" w:rsidRPr="007A3F7A" w:rsidRDefault="007A3F7A" w:rsidP="007A3F7A">
      <w:pPr>
        <w:pStyle w:val="afffffffe"/>
        <w:numPr>
          <w:ilvl w:val="0"/>
          <w:numId w:val="33"/>
        </w:numPr>
      </w:pPr>
      <w:r w:rsidRPr="007A3F7A">
        <w:t>на систему отопления: теплообменное оборудование, насосные группы, регулирующую и отсекающую арматуру, блок подпитки котлового и сетевого контуров.</w:t>
      </w:r>
    </w:p>
    <w:p w:rsidR="007A3F7A" w:rsidRPr="007A3F7A" w:rsidRDefault="007A3F7A" w:rsidP="007A3F7A">
      <w:pPr>
        <w:pStyle w:val="afffffffe"/>
        <w:numPr>
          <w:ilvl w:val="0"/>
          <w:numId w:val="33"/>
        </w:numPr>
      </w:pPr>
      <w:r w:rsidRPr="007A3F7A">
        <w:t>Блок учета и регулирования подачи газа в горелки.</w:t>
      </w:r>
    </w:p>
    <w:p w:rsidR="007A3F7A" w:rsidRPr="007A3F7A" w:rsidRDefault="007A3F7A" w:rsidP="007A3F7A">
      <w:pPr>
        <w:pStyle w:val="afffffffe"/>
      </w:pPr>
      <w:r w:rsidRPr="007A3F7A">
        <w:t>Распределение договорных нагрузок по потребителям:</w:t>
      </w:r>
    </w:p>
    <w:p w:rsidR="007A3F7A" w:rsidRPr="007A3F7A" w:rsidRDefault="007A3F7A" w:rsidP="007A3F7A">
      <w:pPr>
        <w:pStyle w:val="afffffffe"/>
        <w:numPr>
          <w:ilvl w:val="0"/>
          <w:numId w:val="34"/>
        </w:numPr>
      </w:pPr>
      <w:r w:rsidRPr="007A3F7A">
        <w:t>на отопление 5,74 Гкал/</w:t>
      </w:r>
      <w:proofErr w:type="gramStart"/>
      <w:r w:rsidRPr="007A3F7A">
        <w:t>ч</w:t>
      </w:r>
      <w:proofErr w:type="gramEnd"/>
      <w:r w:rsidRPr="007A3F7A">
        <w:t>;</w:t>
      </w:r>
    </w:p>
    <w:p w:rsidR="007A3F7A" w:rsidRPr="007A3F7A" w:rsidRDefault="007A3F7A" w:rsidP="007A3F7A">
      <w:pPr>
        <w:pStyle w:val="afffffffe"/>
        <w:numPr>
          <w:ilvl w:val="0"/>
          <w:numId w:val="34"/>
        </w:numPr>
      </w:pPr>
      <w:r w:rsidRPr="007A3F7A">
        <w:t>на ГВС 1,7 Гкал/</w:t>
      </w:r>
      <w:proofErr w:type="gramStart"/>
      <w:r w:rsidRPr="007A3F7A">
        <w:t>ч</w:t>
      </w:r>
      <w:proofErr w:type="gramEnd"/>
      <w:r w:rsidRPr="007A3F7A">
        <w:t>.</w:t>
      </w:r>
    </w:p>
    <w:p w:rsidR="007A3F7A" w:rsidRPr="007A3F7A" w:rsidRDefault="007A3F7A" w:rsidP="007A3F7A">
      <w:pPr>
        <w:pStyle w:val="afffffffe"/>
      </w:pPr>
      <w:r w:rsidRPr="007A3F7A">
        <w:t>Основное топливо - природный газ по ГОСТ 5542-2014. Теплотворная способность топлива 8000 ккал/нм</w:t>
      </w:r>
      <w:r w:rsidRPr="007A3F7A">
        <w:rPr>
          <w:vertAlign w:val="superscript"/>
        </w:rPr>
        <w:t>3</w:t>
      </w:r>
      <w:r w:rsidRPr="007A3F7A">
        <w:t>. Резервное топливо не предусматривается, аварийное – дизельное топливо с демпферной емкостью объемом 4 м</w:t>
      </w:r>
      <w:r w:rsidRPr="007A3F7A">
        <w:rPr>
          <w:vertAlign w:val="superscript"/>
        </w:rPr>
        <w:t>3</w:t>
      </w:r>
      <w:r w:rsidRPr="007A3F7A">
        <w:t>.</w:t>
      </w:r>
    </w:p>
    <w:p w:rsidR="007A3F7A" w:rsidRPr="007A3F7A" w:rsidRDefault="007A3F7A" w:rsidP="007A3F7A">
      <w:pPr>
        <w:pStyle w:val="afffffffe"/>
      </w:pPr>
      <w:r w:rsidRPr="007A3F7A">
        <w:t xml:space="preserve">Циркуляцию теплоносителя котлового контура обеспечивают насосы </w:t>
      </w:r>
      <w:proofErr w:type="spellStart"/>
      <w:r w:rsidRPr="007A3F7A">
        <w:t>Wilo</w:t>
      </w:r>
      <w:proofErr w:type="spellEnd"/>
      <w:r w:rsidRPr="007A3F7A">
        <w:t xml:space="preserve"> IPL 65/130-4/2; сетевого контура отопления – </w:t>
      </w:r>
      <w:proofErr w:type="spellStart"/>
      <w:r w:rsidRPr="007A3F7A">
        <w:rPr>
          <w:lang w:val="en-US"/>
        </w:rPr>
        <w:t>Wilo</w:t>
      </w:r>
      <w:proofErr w:type="spellEnd"/>
      <w:r w:rsidRPr="007A3F7A">
        <w:t xml:space="preserve"> IL 80/170-15/2; сетевого контура ГВС – </w:t>
      </w:r>
      <w:proofErr w:type="spellStart"/>
      <w:r w:rsidRPr="007A3F7A">
        <w:rPr>
          <w:lang w:val="en-US"/>
        </w:rPr>
        <w:t>Wilo</w:t>
      </w:r>
      <w:proofErr w:type="spellEnd"/>
      <w:r w:rsidRPr="007A3F7A">
        <w:t xml:space="preserve"> 65/130-0,55/4. Для повышения давления исходной воды установлены два насоса </w:t>
      </w:r>
      <w:proofErr w:type="spellStart"/>
      <w:r w:rsidRPr="007A3F7A">
        <w:t>Wilo</w:t>
      </w:r>
      <w:proofErr w:type="spellEnd"/>
      <w:r w:rsidRPr="007A3F7A">
        <w:t xml:space="preserve"> MHI 1603. </w:t>
      </w:r>
      <w:proofErr w:type="spellStart"/>
      <w:r w:rsidRPr="007A3F7A">
        <w:t>Подпиточные</w:t>
      </w:r>
      <w:proofErr w:type="spellEnd"/>
      <w:r w:rsidRPr="007A3F7A">
        <w:t xml:space="preserve"> насосы оснащены частотным преобразователем для поддержания заданного давления перед установкой ХВО.</w:t>
      </w:r>
    </w:p>
    <w:p w:rsidR="007A3F7A" w:rsidRPr="007A3F7A" w:rsidRDefault="007A3F7A" w:rsidP="007A3F7A">
      <w:pPr>
        <w:pStyle w:val="afffffffe"/>
      </w:pPr>
      <w:r w:rsidRPr="007A3F7A">
        <w:t xml:space="preserve">Заполнение и подпитка теплосети и внутреннего контура котельной осуществляется в автоматическом режиме из городского водопровода. Сетевой и котловой контуры заполняется и </w:t>
      </w:r>
      <w:proofErr w:type="spellStart"/>
      <w:r w:rsidRPr="007A3F7A">
        <w:t>подпитывается</w:t>
      </w:r>
      <w:proofErr w:type="spellEnd"/>
      <w:r w:rsidRPr="007A3F7A">
        <w:t xml:space="preserve"> химически подготовленной водой. Для подготовки воды в котельной устанавливаются автоматическая установка умягчения воды непрерывного действия </w:t>
      </w:r>
      <w:proofErr w:type="spellStart"/>
      <w:r w:rsidRPr="007A3F7A">
        <w:t>Rondomat</w:t>
      </w:r>
      <w:proofErr w:type="spellEnd"/>
      <w:r w:rsidRPr="007A3F7A">
        <w:t xml:space="preserve"> </w:t>
      </w:r>
      <w:proofErr w:type="spellStart"/>
      <w:r w:rsidRPr="007A3F7A">
        <w:t>Duo</w:t>
      </w:r>
      <w:proofErr w:type="spellEnd"/>
      <w:r w:rsidRPr="007A3F7A">
        <w:t xml:space="preserve"> 3.</w:t>
      </w:r>
    </w:p>
    <w:p w:rsidR="007A3F7A" w:rsidRPr="007A3F7A" w:rsidRDefault="007A3F7A" w:rsidP="007A3F7A">
      <w:pPr>
        <w:pStyle w:val="afffffffe"/>
      </w:pPr>
      <w:proofErr w:type="gramStart"/>
      <w:r w:rsidRPr="007A3F7A">
        <w:t xml:space="preserve">Для компенсации температурного расширения теплоносителя котлового контура в котельном зале установлены 3 расширительных бака </w:t>
      </w:r>
      <w:proofErr w:type="spellStart"/>
      <w:r w:rsidRPr="007A3F7A">
        <w:t>Airfix</w:t>
      </w:r>
      <w:proofErr w:type="spellEnd"/>
      <w:r w:rsidRPr="007A3F7A">
        <w:t xml:space="preserve"> P200, объемом 200 л каждый.</w:t>
      </w:r>
      <w:proofErr w:type="gramEnd"/>
    </w:p>
    <w:p w:rsidR="007A3F7A" w:rsidRDefault="007A3F7A" w:rsidP="007A3F7A">
      <w:pPr>
        <w:pStyle w:val="afffffffe"/>
      </w:pPr>
      <w:r w:rsidRPr="007A3F7A">
        <w:t>Размещение оборудования и разводка трубопроводов выполнены таким образом, чтобы обеспечить необходимые проходы для технического обслуживания, монтажа и демонтажа оборудования, согласно паспортам и инструкциям по эксплуатации на применяемое оборудование (котельная работает в автоматическом режиме без постоянного присутствия обслуживающего персонала).</w:t>
      </w:r>
    </w:p>
    <w:p w:rsidR="00A76FC6" w:rsidRPr="007A3F7A" w:rsidRDefault="00A76FC6" w:rsidP="007A3F7A">
      <w:pPr>
        <w:pStyle w:val="afffffffe"/>
      </w:pPr>
    </w:p>
    <w:p w:rsidR="007A3F7A" w:rsidRPr="007A3F7A" w:rsidRDefault="007A3F7A" w:rsidP="007A3F7A">
      <w:pPr>
        <w:pStyle w:val="afffffffe"/>
        <w:rPr>
          <w:u w:val="single"/>
        </w:rPr>
      </w:pPr>
      <w:r w:rsidRPr="007A3F7A">
        <w:rPr>
          <w:u w:val="single"/>
        </w:rPr>
        <w:t xml:space="preserve">Котельная д. Малое </w:t>
      </w:r>
      <w:proofErr w:type="spellStart"/>
      <w:r w:rsidRPr="007A3F7A">
        <w:rPr>
          <w:u w:val="single"/>
        </w:rPr>
        <w:t>Карлино</w:t>
      </w:r>
      <w:proofErr w:type="spellEnd"/>
    </w:p>
    <w:p w:rsidR="007A3F7A" w:rsidRPr="007A3F7A" w:rsidRDefault="007A3F7A" w:rsidP="007A3F7A">
      <w:pPr>
        <w:pStyle w:val="afffffffe"/>
      </w:pPr>
      <w:r w:rsidRPr="007A3F7A">
        <w:t xml:space="preserve">Котельная д. Малое </w:t>
      </w:r>
      <w:proofErr w:type="spellStart"/>
      <w:r w:rsidRPr="007A3F7A">
        <w:t>Карлино</w:t>
      </w:r>
      <w:proofErr w:type="spellEnd"/>
      <w:r w:rsidRPr="007A3F7A">
        <w:t xml:space="preserve"> установленной мощностью 16,64 Гкал/</w:t>
      </w:r>
      <w:proofErr w:type="gramStart"/>
      <w:r w:rsidRPr="007A3F7A">
        <w:t>ч</w:t>
      </w:r>
      <w:proofErr w:type="gramEnd"/>
      <w:r w:rsidRPr="007A3F7A">
        <w:t xml:space="preserve"> введена в эксплуатацию в 1971 году. Котельная обеспечивает централизованное теплоснабжение объектов жилой, общественно-деловой застройки, а также объектов социальной инфраструктуры. Источник тепловой энергии является собственностью муниципального образования и эксплуатируется МУП «УЖКХ МО </w:t>
      </w:r>
      <w:proofErr w:type="spellStart"/>
      <w:r w:rsidRPr="007A3F7A">
        <w:t>Виллозское</w:t>
      </w:r>
      <w:proofErr w:type="spellEnd"/>
      <w:r w:rsidRPr="007A3F7A">
        <w:t xml:space="preserve"> СП», которое также оказывает услуги в сфере теплоснабжения. Схема теплоснабжения закрытая, </w:t>
      </w:r>
      <w:proofErr w:type="spellStart"/>
      <w:r w:rsidRPr="007A3F7A">
        <w:t>четырехтрубная</w:t>
      </w:r>
      <w:proofErr w:type="spellEnd"/>
      <w:r w:rsidRPr="007A3F7A">
        <w:t>.</w:t>
      </w:r>
    </w:p>
    <w:p w:rsidR="007A3F7A" w:rsidRPr="007A3F7A" w:rsidRDefault="007A3F7A" w:rsidP="007A3F7A">
      <w:pPr>
        <w:pStyle w:val="afffffffe"/>
      </w:pPr>
      <w:r w:rsidRPr="007A3F7A">
        <w:t>На котельной установлены четыре котла типа ДКВР 6,5-13, переведенных на водогрейный режим работы, работающие на природном газе. Котел №2 находится в нерабочем состоянии и не эксплуатировался более 5 лет.</w:t>
      </w:r>
    </w:p>
    <w:p w:rsidR="007A3F7A" w:rsidRPr="007A3F7A" w:rsidRDefault="007A3F7A" w:rsidP="007A3F7A">
      <w:pPr>
        <w:pStyle w:val="afffffffe"/>
      </w:pPr>
      <w:r w:rsidRPr="007A3F7A">
        <w:t xml:space="preserve">Котлы котельной Малое </w:t>
      </w:r>
      <w:proofErr w:type="spellStart"/>
      <w:r w:rsidRPr="007A3F7A">
        <w:t>Карлино</w:t>
      </w:r>
      <w:proofErr w:type="spellEnd"/>
      <w:r w:rsidRPr="007A3F7A">
        <w:t xml:space="preserve"> переведены в водогрейный режим.</w:t>
      </w:r>
    </w:p>
    <w:p w:rsidR="007A3F7A" w:rsidRPr="007A3F7A" w:rsidRDefault="007A3F7A" w:rsidP="007A3F7A">
      <w:pPr>
        <w:pStyle w:val="afffffffe"/>
      </w:pPr>
      <w:r w:rsidRPr="007A3F7A">
        <w:t>На котельной принята схема разделения контуров котловой и сетевой воды.</w:t>
      </w:r>
    </w:p>
    <w:p w:rsidR="007A3F7A" w:rsidRPr="007A3F7A" w:rsidRDefault="007A3F7A" w:rsidP="007A3F7A">
      <w:pPr>
        <w:pStyle w:val="afffffffe"/>
      </w:pPr>
      <w:r w:rsidRPr="007A3F7A">
        <w:t>Котловая вода циркулирует по замкнутому контуру «питательный насос – котёл – теплообменник системы отопления/ГВС». Сетевая вода системы отопления/ГВС подогревается в теплообменниках котловой водой, и перекачивается сетевыми насосами и насосами ГВС в прямую магистраль системы отопления/ГВС.</w:t>
      </w:r>
    </w:p>
    <w:p w:rsidR="007A3F7A" w:rsidRPr="007A3F7A" w:rsidRDefault="007A3F7A" w:rsidP="007A3F7A">
      <w:pPr>
        <w:pStyle w:val="afffffffe"/>
      </w:pPr>
      <w:r w:rsidRPr="007A3F7A">
        <w:t xml:space="preserve">Котельная оборудована системой водоподготовки, обеспечивающей нормативные параметры качества теплоносителя. В качестве теплоносителя используется вода из артезианских скважин. Деаэрация теплоносителя не применяется. Резервирование горячей воды, образованной на базе котельной Малое </w:t>
      </w:r>
      <w:proofErr w:type="spellStart"/>
      <w:r w:rsidRPr="007A3F7A">
        <w:t>Карлино</w:t>
      </w:r>
      <w:proofErr w:type="spellEnd"/>
      <w:r w:rsidRPr="007A3F7A">
        <w:t xml:space="preserve"> осуществляется за счет аккумуляторного бака объёмом 50 м</w:t>
      </w:r>
      <w:r w:rsidRPr="007A3F7A">
        <w:rPr>
          <w:vertAlign w:val="superscript"/>
        </w:rPr>
        <w:t>3</w:t>
      </w:r>
      <w:r w:rsidRPr="007A3F7A">
        <w:t xml:space="preserve"> (планируется ввод в эксплуатацию второго аккумуляторного бака емкостью 50 м</w:t>
      </w:r>
      <w:r w:rsidRPr="007A3F7A">
        <w:rPr>
          <w:vertAlign w:val="superscript"/>
        </w:rPr>
        <w:t>3</w:t>
      </w:r>
      <w:r w:rsidRPr="007A3F7A">
        <w:t>). Также имеется аккумуляторный бак системы подпитки объёмом 25 м</w:t>
      </w:r>
      <w:r w:rsidRPr="007A3F7A">
        <w:rPr>
          <w:vertAlign w:val="superscript"/>
        </w:rPr>
        <w:t>3</w:t>
      </w:r>
      <w:r w:rsidRPr="007A3F7A">
        <w:t>.</w:t>
      </w:r>
    </w:p>
    <w:p w:rsidR="007A3F7A" w:rsidRPr="007A3F7A" w:rsidRDefault="007A3F7A" w:rsidP="007A3F7A">
      <w:pPr>
        <w:pStyle w:val="afffffffe"/>
      </w:pPr>
      <w:r w:rsidRPr="007A3F7A">
        <w:t xml:space="preserve">В эксплуатации находятся приборы учета расхода природного газа, воды электрической энергии. Резервное и аварийное топливо не </w:t>
      </w:r>
      <w:proofErr w:type="gramStart"/>
      <w:r w:rsidRPr="007A3F7A">
        <w:t>предусмотрены</w:t>
      </w:r>
      <w:proofErr w:type="gramEnd"/>
      <w:r w:rsidRPr="007A3F7A">
        <w:t xml:space="preserve">. </w:t>
      </w:r>
    </w:p>
    <w:p w:rsidR="001F2E7E" w:rsidRPr="001F2E7E" w:rsidRDefault="001F2E7E" w:rsidP="001F2E7E">
      <w:pPr>
        <w:pStyle w:val="afffffffe"/>
      </w:pPr>
      <w:r w:rsidRPr="001F2E7E">
        <w:t xml:space="preserve">Тепловые сети, обслуживаемые МУП «УЖКХ МО </w:t>
      </w:r>
      <w:proofErr w:type="spellStart"/>
      <w:r w:rsidRPr="001F2E7E">
        <w:t>Виллозское</w:t>
      </w:r>
      <w:proofErr w:type="spellEnd"/>
      <w:r w:rsidRPr="001F2E7E">
        <w:t xml:space="preserve"> СП», – двухтрубные и </w:t>
      </w:r>
      <w:proofErr w:type="spellStart"/>
      <w:r w:rsidRPr="001F2E7E">
        <w:t>четырехтрубные</w:t>
      </w:r>
      <w:proofErr w:type="spellEnd"/>
      <w:r w:rsidRPr="001F2E7E">
        <w:t xml:space="preserve">, из стальных трубопроводов в тепловой изоляции. Год начала эксплуатации большинства участков сетей – до 2005 г. Общая протяженность сетей отопления на 01.01.2024 г. в двухтрубном исчислении составляет 4,68 км. Общая протяженность сетей горячего водоснабжения на 01.01.2024 г. в двухтрубном исчислении составляет 4,67 км. Средневзвешенный уровень износа тепловых сетей в </w:t>
      </w:r>
      <w:proofErr w:type="spellStart"/>
      <w:r w:rsidRPr="001F2E7E">
        <w:t>гп</w:t>
      </w:r>
      <w:proofErr w:type="spellEnd"/>
      <w:r w:rsidRPr="001F2E7E">
        <w:t xml:space="preserve">. </w:t>
      </w:r>
      <w:proofErr w:type="spellStart"/>
      <w:r w:rsidRPr="001F2E7E">
        <w:t>Виллози</w:t>
      </w:r>
      <w:proofErr w:type="spellEnd"/>
      <w:r w:rsidRPr="001F2E7E">
        <w:t xml:space="preserve"> составляет 75 %; тепловых сетей д. Малое </w:t>
      </w:r>
      <w:proofErr w:type="spellStart"/>
      <w:r w:rsidRPr="001F2E7E">
        <w:t>Карлино</w:t>
      </w:r>
      <w:proofErr w:type="spellEnd"/>
      <w:r w:rsidRPr="001F2E7E">
        <w:t xml:space="preserve"> – 90 %.</w:t>
      </w:r>
    </w:p>
    <w:p w:rsidR="001F2E7E" w:rsidRPr="001F2E7E" w:rsidRDefault="001F2E7E" w:rsidP="001F2E7E">
      <w:pPr>
        <w:pStyle w:val="afffffffe"/>
      </w:pPr>
      <w:r w:rsidRPr="001F2E7E">
        <w:t xml:space="preserve">Котельная </w:t>
      </w:r>
      <w:proofErr w:type="spellStart"/>
      <w:r w:rsidRPr="001F2E7E">
        <w:t>гп</w:t>
      </w:r>
      <w:proofErr w:type="spellEnd"/>
      <w:r w:rsidRPr="001F2E7E">
        <w:t xml:space="preserve">. </w:t>
      </w:r>
      <w:proofErr w:type="spellStart"/>
      <w:r w:rsidRPr="001F2E7E">
        <w:t>Виллози</w:t>
      </w:r>
      <w:proofErr w:type="spellEnd"/>
      <w:r w:rsidRPr="001F2E7E">
        <w:t xml:space="preserve"> имеет два вывода линии отопления </w:t>
      </w:r>
      <w:proofErr w:type="spellStart"/>
      <w:r w:rsidRPr="001F2E7E">
        <w:t>Д</w:t>
      </w:r>
      <w:r w:rsidRPr="001F2E7E">
        <w:rPr>
          <w:vertAlign w:val="subscript"/>
        </w:rPr>
        <w:t>у</w:t>
      </w:r>
      <w:proofErr w:type="spellEnd"/>
      <w:r w:rsidRPr="001F2E7E">
        <w:t xml:space="preserve"> 200 мм. Сеть выполнена стальными трубопроводами в теплоизоляции из минеральной ваты и ППУ. Прокладка трубопроводов подземная, в непроходных каналах и по подвалам зданий. Внутренние системы теплопотребления абонентов присоединены по зависимым элеваторным и </w:t>
      </w:r>
      <w:proofErr w:type="spellStart"/>
      <w:r w:rsidRPr="001F2E7E">
        <w:t>безэлеваторным</w:t>
      </w:r>
      <w:proofErr w:type="spellEnd"/>
      <w:r w:rsidRPr="001F2E7E">
        <w:t xml:space="preserve"> схемам. Давление в подающем и обратном трубопроводах наружных сетей отопления составляет 5,5 и 3,0 кгс/см</w:t>
      </w:r>
      <w:proofErr w:type="gramStart"/>
      <w:r w:rsidRPr="001F2E7E">
        <w:rPr>
          <w:vertAlign w:val="superscript"/>
        </w:rPr>
        <w:t>2</w:t>
      </w:r>
      <w:proofErr w:type="gramEnd"/>
      <w:r w:rsidRPr="001F2E7E">
        <w:t xml:space="preserve"> соответственно. Котельная </w:t>
      </w:r>
      <w:proofErr w:type="spellStart"/>
      <w:r w:rsidRPr="001F2E7E">
        <w:t>гп</w:t>
      </w:r>
      <w:proofErr w:type="spellEnd"/>
      <w:r w:rsidRPr="001F2E7E">
        <w:t xml:space="preserve">. </w:t>
      </w:r>
      <w:proofErr w:type="spellStart"/>
      <w:r w:rsidRPr="001F2E7E">
        <w:t>Виллози</w:t>
      </w:r>
      <w:proofErr w:type="spellEnd"/>
      <w:r w:rsidRPr="001F2E7E">
        <w:t xml:space="preserve"> имеет два вывода ГВС </w:t>
      </w:r>
      <w:proofErr w:type="spellStart"/>
      <w:r w:rsidRPr="001F2E7E">
        <w:t>Д</w:t>
      </w:r>
      <w:r w:rsidRPr="001F2E7E">
        <w:rPr>
          <w:vertAlign w:val="subscript"/>
        </w:rPr>
        <w:t>у</w:t>
      </w:r>
      <w:proofErr w:type="spellEnd"/>
      <w:r w:rsidRPr="001F2E7E">
        <w:t xml:space="preserve"> 100/80 мм. Сеть выполнена стальными трубопроводами в теплоизоляции из минеральной ваты и ППУ. Прокладка трубопроводов подземная, в непроходных каналах и по подвалам зданий.</w:t>
      </w:r>
    </w:p>
    <w:p w:rsidR="001F2E7E" w:rsidRPr="001F2E7E" w:rsidRDefault="001F2E7E" w:rsidP="001F2E7E">
      <w:pPr>
        <w:pStyle w:val="afffffffe"/>
      </w:pPr>
      <w:r w:rsidRPr="001F2E7E">
        <w:t xml:space="preserve">Котельная д. Малое </w:t>
      </w:r>
      <w:proofErr w:type="spellStart"/>
      <w:r w:rsidRPr="001F2E7E">
        <w:t>Карлино</w:t>
      </w:r>
      <w:proofErr w:type="spellEnd"/>
      <w:r w:rsidRPr="001F2E7E">
        <w:t xml:space="preserve"> также имеет два вывода линии отопления </w:t>
      </w:r>
      <w:proofErr w:type="spellStart"/>
      <w:r w:rsidRPr="001F2E7E">
        <w:t>Д</w:t>
      </w:r>
      <w:r w:rsidRPr="001F2E7E">
        <w:rPr>
          <w:vertAlign w:val="subscript"/>
        </w:rPr>
        <w:t>у</w:t>
      </w:r>
      <w:proofErr w:type="spellEnd"/>
      <w:r w:rsidRPr="001F2E7E">
        <w:t xml:space="preserve"> 360 мм. Сеть выполнена стальными трубопроводами в теплоизоляции из минеральной ваты и ППУ. Прокладка трубопроводов надземная, подземная, в непроходных каналах и по подвалам зданий. Внутренние системы теплопотребления абонентов присоединены по зависимым элеваторным и </w:t>
      </w:r>
      <w:proofErr w:type="spellStart"/>
      <w:r w:rsidRPr="001F2E7E">
        <w:t>безэлеваторным</w:t>
      </w:r>
      <w:proofErr w:type="spellEnd"/>
      <w:r w:rsidRPr="001F2E7E">
        <w:t xml:space="preserve"> схемам. Давление в подающем и обратном трубопроводах наружных сетей отопления составляет 5,5 и 3,0 кгс/см</w:t>
      </w:r>
      <w:proofErr w:type="gramStart"/>
      <w:r w:rsidRPr="001F2E7E">
        <w:rPr>
          <w:vertAlign w:val="superscript"/>
        </w:rPr>
        <w:t>2</w:t>
      </w:r>
      <w:proofErr w:type="gramEnd"/>
      <w:r w:rsidRPr="001F2E7E">
        <w:t xml:space="preserve"> соответственно. Котельная д. Малое </w:t>
      </w:r>
      <w:proofErr w:type="spellStart"/>
      <w:r w:rsidRPr="001F2E7E">
        <w:t>Карлино</w:t>
      </w:r>
      <w:proofErr w:type="spellEnd"/>
      <w:r w:rsidRPr="001F2E7E">
        <w:t xml:space="preserve"> имеет два вывода ГВС </w:t>
      </w:r>
      <w:proofErr w:type="spellStart"/>
      <w:r w:rsidRPr="001F2E7E">
        <w:t>Д</w:t>
      </w:r>
      <w:r w:rsidRPr="001F2E7E">
        <w:rPr>
          <w:vertAlign w:val="subscript"/>
        </w:rPr>
        <w:t>у</w:t>
      </w:r>
      <w:proofErr w:type="spellEnd"/>
      <w:r w:rsidRPr="001F2E7E">
        <w:t xml:space="preserve"> 100/80 мм. Сеть выполнена стальными трубопроводами в теплоизоляции из минеральной ваты и ППУ. Прокладка трубопроводов надземная, подземная, в непроходных каналах и по подвалам зданий.</w:t>
      </w:r>
    </w:p>
    <w:p w:rsidR="007A3F7A" w:rsidRDefault="001F2E7E" w:rsidP="001F2E7E">
      <w:pPr>
        <w:pStyle w:val="afffffffe"/>
      </w:pPr>
      <w:r w:rsidRPr="001F2E7E">
        <w:t>Внутренние системы теплопотребления (Линия отопления) рассчитаны на температурный график 95/70 °С. Давление во внутренних системах отопления – 5,0 кгс/см</w:t>
      </w:r>
      <w:proofErr w:type="gramStart"/>
      <w:r w:rsidRPr="001F2E7E">
        <w:rPr>
          <w:vertAlign w:val="superscript"/>
        </w:rPr>
        <w:t>2</w:t>
      </w:r>
      <w:proofErr w:type="gramEnd"/>
      <w:r w:rsidRPr="001F2E7E">
        <w:t>. Внутренние системы ГВС потребителей присоединены по зависимой схеме. Часть потребителей имеют циркуляционные линии ГВС, остальные подключены по тупиковой схеме, что приводит к увеличению подпитки системы теплоснабжения. Давление в подающем трубопроводе наружных сетей ГВС 6,5-6,0, во внутренних системах ГВС – 6,0-5,5 кгс/см</w:t>
      </w:r>
      <w:proofErr w:type="gramStart"/>
      <w:r w:rsidRPr="001F2E7E">
        <w:rPr>
          <w:vertAlign w:val="superscript"/>
        </w:rPr>
        <w:t>2</w:t>
      </w:r>
      <w:proofErr w:type="gramEnd"/>
      <w:r w:rsidRPr="001F2E7E">
        <w:t>.</w:t>
      </w:r>
    </w:p>
    <w:p w:rsidR="007A3F7A" w:rsidRDefault="007A3F7A" w:rsidP="007A3F7A">
      <w:pPr>
        <w:pStyle w:val="afffffffe"/>
      </w:pPr>
      <w:r>
        <w:t>Общие сведения по объекта</w:t>
      </w:r>
      <w:r w:rsidR="005A0AB8">
        <w:t>м</w:t>
      </w:r>
      <w:r>
        <w:t xml:space="preserve"> теплоснабжения, </w:t>
      </w:r>
      <w:proofErr w:type="gramStart"/>
      <w:r>
        <w:t>находящихся</w:t>
      </w:r>
      <w:proofErr w:type="gramEnd"/>
      <w:r>
        <w:t xml:space="preserve"> в обслуживании организации, приведе</w:t>
      </w:r>
      <w:r w:rsidRPr="00F43B5A">
        <w:t xml:space="preserve">ны в </w:t>
      </w:r>
      <w:r w:rsidR="00F43B5A" w:rsidRPr="00F43B5A">
        <w:t>таблице 1.</w:t>
      </w:r>
    </w:p>
    <w:p w:rsidR="007A3F7A" w:rsidRPr="007A3F7A" w:rsidRDefault="007A3F7A" w:rsidP="007A3F7A">
      <w:pPr>
        <w:pStyle w:val="afffffffe"/>
      </w:pPr>
    </w:p>
    <w:p w:rsidR="00237BC8" w:rsidRDefault="00237BC8" w:rsidP="007A3F7A">
      <w:pPr>
        <w:pStyle w:val="afffffffe"/>
      </w:pPr>
    </w:p>
    <w:p w:rsidR="00237BC8" w:rsidRDefault="00237BC8" w:rsidP="00237BC8">
      <w:pPr>
        <w:pStyle w:val="afffffffe"/>
        <w:sectPr w:rsidR="00237BC8" w:rsidSect="00B0392A">
          <w:headerReference w:type="even" r:id="rId16"/>
          <w:headerReference w:type="default" r:id="rId17"/>
          <w:footerReference w:type="first" r:id="rId18"/>
          <w:pgSz w:w="11906" w:h="16838"/>
          <w:pgMar w:top="1134" w:right="851" w:bottom="1134" w:left="1701" w:header="709" w:footer="709" w:gutter="0"/>
          <w:cols w:space="708"/>
          <w:docGrid w:linePitch="360"/>
        </w:sectPr>
      </w:pPr>
    </w:p>
    <w:p w:rsidR="007A3F7A" w:rsidRPr="004B03F7" w:rsidRDefault="007A3F7A" w:rsidP="002E63AB">
      <w:pPr>
        <w:pStyle w:val="a5"/>
      </w:pPr>
      <w:r w:rsidRPr="004B03F7">
        <w:t xml:space="preserve">Информация по </w:t>
      </w:r>
      <w:r w:rsidR="002E63AB">
        <w:t xml:space="preserve">объектам теплоснабжения </w:t>
      </w:r>
      <w:r w:rsidR="002E63AB" w:rsidRPr="002E63AB">
        <w:t xml:space="preserve">МУП «УЖКХ МО </w:t>
      </w:r>
      <w:proofErr w:type="spellStart"/>
      <w:r w:rsidR="002E63AB" w:rsidRPr="002E63AB">
        <w:t>Виллозское</w:t>
      </w:r>
      <w:proofErr w:type="spellEnd"/>
      <w:r w:rsidR="002E63AB" w:rsidRPr="002E63AB">
        <w:t xml:space="preserve"> СП</w:t>
      </w:r>
      <w:r w:rsidR="00F43B5A">
        <w:t>»</w:t>
      </w:r>
    </w:p>
    <w:tbl>
      <w:tblPr>
        <w:tblW w:w="1500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tblPr>
      <w:tblGrid>
        <w:gridCol w:w="709"/>
        <w:gridCol w:w="1696"/>
        <w:gridCol w:w="2126"/>
        <w:gridCol w:w="2977"/>
        <w:gridCol w:w="2835"/>
        <w:gridCol w:w="1276"/>
        <w:gridCol w:w="1277"/>
        <w:gridCol w:w="849"/>
        <w:gridCol w:w="1258"/>
      </w:tblGrid>
      <w:tr w:rsidR="00237BC8" w:rsidRPr="001F2E7E" w:rsidTr="001F2E7E">
        <w:tc>
          <w:tcPr>
            <w:tcW w:w="709" w:type="dxa"/>
            <w:tcBorders>
              <w:top w:val="single" w:sz="4" w:space="0" w:color="auto"/>
              <w:bottom w:val="single" w:sz="4" w:space="0" w:color="auto"/>
              <w:right w:val="single" w:sz="4" w:space="0" w:color="auto"/>
            </w:tcBorders>
            <w:shd w:val="clear" w:color="auto" w:fill="auto"/>
            <w:vAlign w:val="center"/>
          </w:tcPr>
          <w:p w:rsidR="00237BC8" w:rsidRPr="001F2E7E" w:rsidRDefault="00237BC8" w:rsidP="00976CC7">
            <w:pPr>
              <w:pStyle w:val="afffffffe"/>
              <w:spacing w:line="240" w:lineRule="auto"/>
              <w:ind w:left="0" w:right="0" w:firstLine="0"/>
              <w:jc w:val="center"/>
              <w:rPr>
                <w:b/>
                <w:sz w:val="22"/>
                <w:szCs w:val="22"/>
              </w:rPr>
            </w:pPr>
            <w:r w:rsidRPr="001F2E7E">
              <w:rPr>
                <w:b/>
                <w:sz w:val="22"/>
                <w:szCs w:val="22"/>
              </w:rPr>
              <w:t>№ системы ТС</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237BC8" w:rsidRPr="001F2E7E" w:rsidRDefault="00237BC8" w:rsidP="00976CC7">
            <w:pPr>
              <w:pStyle w:val="afffffffe"/>
              <w:spacing w:line="240" w:lineRule="auto"/>
              <w:ind w:left="0" w:right="0" w:firstLine="0"/>
              <w:jc w:val="center"/>
              <w:rPr>
                <w:b/>
                <w:sz w:val="22"/>
                <w:szCs w:val="22"/>
              </w:rPr>
            </w:pPr>
            <w:r w:rsidRPr="001F2E7E">
              <w:rPr>
                <w:b/>
                <w:sz w:val="22"/>
                <w:szCs w:val="22"/>
              </w:rPr>
              <w:t>Наименования источников тепловой энергии в системе теплоснабжения</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237BC8" w:rsidRPr="001F2E7E" w:rsidRDefault="00237BC8" w:rsidP="00976CC7">
            <w:pPr>
              <w:pStyle w:val="afffffffe"/>
              <w:spacing w:line="240" w:lineRule="auto"/>
              <w:ind w:left="0" w:right="0" w:firstLine="0"/>
              <w:jc w:val="center"/>
              <w:rPr>
                <w:b/>
                <w:sz w:val="22"/>
                <w:szCs w:val="22"/>
              </w:rPr>
            </w:pPr>
            <w:r w:rsidRPr="001F2E7E">
              <w:rPr>
                <w:b/>
                <w:sz w:val="22"/>
                <w:szCs w:val="22"/>
              </w:rPr>
              <w:t>Основной вид деятельности организации (по ОКВЭД)</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237BC8" w:rsidRPr="001F2E7E" w:rsidRDefault="00237BC8" w:rsidP="00976CC7">
            <w:pPr>
              <w:pStyle w:val="afffffffe"/>
              <w:spacing w:line="240" w:lineRule="auto"/>
              <w:ind w:left="0" w:right="0" w:firstLine="0"/>
              <w:jc w:val="center"/>
              <w:rPr>
                <w:b/>
                <w:sz w:val="22"/>
                <w:szCs w:val="22"/>
              </w:rPr>
            </w:pPr>
            <w:r w:rsidRPr="001F2E7E">
              <w:rPr>
                <w:b/>
                <w:sz w:val="22"/>
                <w:szCs w:val="22"/>
              </w:rPr>
              <w:t>Регулируемый вид деятельности в сфере теплоснабжения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37BC8" w:rsidRPr="001F2E7E" w:rsidRDefault="00237BC8" w:rsidP="00976CC7">
            <w:pPr>
              <w:pStyle w:val="afffffffe"/>
              <w:spacing w:line="240" w:lineRule="auto"/>
              <w:ind w:left="0" w:right="0" w:firstLine="0"/>
              <w:jc w:val="center"/>
              <w:rPr>
                <w:b/>
                <w:sz w:val="22"/>
                <w:szCs w:val="22"/>
              </w:rPr>
            </w:pPr>
            <w:r w:rsidRPr="001F2E7E">
              <w:rPr>
                <w:b/>
                <w:sz w:val="22"/>
                <w:szCs w:val="22"/>
              </w:rPr>
              <w:t>Объекты систем теплоснабжения в обслуживании теплоснабжающей (</w:t>
            </w:r>
            <w:proofErr w:type="spellStart"/>
            <w:r w:rsidRPr="001F2E7E">
              <w:rPr>
                <w:b/>
                <w:sz w:val="22"/>
                <w:szCs w:val="22"/>
              </w:rPr>
              <w:t>теплосетевой</w:t>
            </w:r>
            <w:proofErr w:type="spellEnd"/>
            <w:r w:rsidRPr="001F2E7E">
              <w:rPr>
                <w:b/>
                <w:sz w:val="22"/>
                <w:szCs w:val="22"/>
              </w:rPr>
              <w:t>) организации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37BC8" w:rsidRPr="001F2E7E" w:rsidRDefault="00237BC8" w:rsidP="00976CC7">
            <w:pPr>
              <w:pStyle w:val="afffffffe"/>
              <w:spacing w:line="240" w:lineRule="auto"/>
              <w:ind w:left="0" w:right="0" w:firstLine="0"/>
              <w:jc w:val="center"/>
              <w:rPr>
                <w:b/>
                <w:sz w:val="22"/>
                <w:szCs w:val="22"/>
              </w:rPr>
            </w:pPr>
            <w:r w:rsidRPr="001F2E7E">
              <w:rPr>
                <w:b/>
                <w:sz w:val="22"/>
                <w:szCs w:val="22"/>
              </w:rPr>
              <w:t>Собственник объекта теплоснабжения</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237BC8" w:rsidRPr="001F2E7E" w:rsidRDefault="00237BC8" w:rsidP="00976CC7">
            <w:pPr>
              <w:pStyle w:val="afffffffe"/>
              <w:spacing w:line="240" w:lineRule="auto"/>
              <w:ind w:left="0" w:right="0" w:firstLine="0"/>
              <w:jc w:val="center"/>
              <w:rPr>
                <w:b/>
                <w:sz w:val="22"/>
                <w:szCs w:val="22"/>
              </w:rPr>
            </w:pPr>
            <w:r w:rsidRPr="001F2E7E">
              <w:rPr>
                <w:b/>
                <w:sz w:val="22"/>
                <w:szCs w:val="22"/>
              </w:rPr>
              <w:t>Обслуживание объекта теплоснабжения</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37BC8" w:rsidRPr="001F2E7E" w:rsidRDefault="00237BC8" w:rsidP="00976CC7">
            <w:pPr>
              <w:pStyle w:val="afffffffe"/>
              <w:spacing w:line="240" w:lineRule="auto"/>
              <w:ind w:left="0" w:right="0" w:firstLine="0"/>
              <w:jc w:val="center"/>
              <w:rPr>
                <w:b/>
                <w:sz w:val="22"/>
                <w:szCs w:val="22"/>
              </w:rPr>
            </w:pPr>
            <w:r w:rsidRPr="001F2E7E">
              <w:rPr>
                <w:b/>
                <w:sz w:val="22"/>
                <w:szCs w:val="22"/>
              </w:rPr>
              <w:t>№ зоны деятельности ЕТО</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tcPr>
          <w:p w:rsidR="00237BC8" w:rsidRPr="001F2E7E" w:rsidRDefault="00237BC8" w:rsidP="00976CC7">
            <w:pPr>
              <w:pStyle w:val="afffffffe"/>
              <w:spacing w:line="240" w:lineRule="auto"/>
              <w:ind w:left="0" w:right="0" w:firstLine="0"/>
              <w:jc w:val="center"/>
              <w:rPr>
                <w:b/>
                <w:sz w:val="22"/>
                <w:szCs w:val="22"/>
              </w:rPr>
            </w:pPr>
            <w:r w:rsidRPr="001F2E7E">
              <w:rPr>
                <w:b/>
                <w:sz w:val="22"/>
                <w:szCs w:val="22"/>
              </w:rPr>
              <w:t>Утвержденная ЕТО</w:t>
            </w:r>
          </w:p>
        </w:tc>
      </w:tr>
      <w:tr w:rsidR="00237BC8" w:rsidRPr="00976CC7" w:rsidTr="00A76FC6">
        <w:trPr>
          <w:trHeight w:val="2156"/>
        </w:trPr>
        <w:tc>
          <w:tcPr>
            <w:tcW w:w="709" w:type="dxa"/>
            <w:tcBorders>
              <w:top w:val="single" w:sz="4" w:space="0" w:color="auto"/>
              <w:bottom w:val="single" w:sz="4" w:space="0" w:color="auto"/>
              <w:right w:val="single" w:sz="4" w:space="0" w:color="auto"/>
            </w:tcBorders>
            <w:vAlign w:val="center"/>
          </w:tcPr>
          <w:p w:rsidR="00237BC8" w:rsidRPr="00976CC7" w:rsidRDefault="00237BC8" w:rsidP="00976CC7">
            <w:pPr>
              <w:pStyle w:val="afffffffe"/>
              <w:spacing w:line="240" w:lineRule="auto"/>
              <w:ind w:left="0" w:right="0" w:firstLine="0"/>
              <w:jc w:val="center"/>
              <w:rPr>
                <w:sz w:val="22"/>
                <w:szCs w:val="22"/>
              </w:rPr>
            </w:pPr>
            <w:r w:rsidRPr="00976CC7">
              <w:rPr>
                <w:sz w:val="22"/>
                <w:szCs w:val="22"/>
              </w:rPr>
              <w:t>1</w:t>
            </w:r>
          </w:p>
        </w:tc>
        <w:tc>
          <w:tcPr>
            <w:tcW w:w="1696" w:type="dxa"/>
            <w:tcBorders>
              <w:top w:val="single" w:sz="4" w:space="0" w:color="auto"/>
              <w:left w:val="single" w:sz="4" w:space="0" w:color="auto"/>
              <w:bottom w:val="single" w:sz="4" w:space="0" w:color="auto"/>
              <w:right w:val="single" w:sz="4" w:space="0" w:color="auto"/>
            </w:tcBorders>
            <w:vAlign w:val="center"/>
          </w:tcPr>
          <w:p w:rsidR="00237BC8" w:rsidRPr="00976CC7" w:rsidRDefault="00237BC8" w:rsidP="00976CC7">
            <w:pPr>
              <w:pStyle w:val="afffffffe"/>
              <w:spacing w:line="240" w:lineRule="auto"/>
              <w:ind w:left="0" w:right="0" w:firstLine="0"/>
              <w:jc w:val="center"/>
              <w:rPr>
                <w:sz w:val="22"/>
                <w:szCs w:val="22"/>
              </w:rPr>
            </w:pPr>
            <w:r w:rsidRPr="00976CC7">
              <w:rPr>
                <w:sz w:val="22"/>
                <w:szCs w:val="22"/>
              </w:rPr>
              <w:t xml:space="preserve">Котельная </w:t>
            </w:r>
            <w:proofErr w:type="spellStart"/>
            <w:r w:rsidRPr="00976CC7">
              <w:rPr>
                <w:sz w:val="22"/>
                <w:szCs w:val="22"/>
              </w:rPr>
              <w:t>гп</w:t>
            </w:r>
            <w:proofErr w:type="spellEnd"/>
            <w:r w:rsidRPr="00976CC7">
              <w:rPr>
                <w:sz w:val="22"/>
                <w:szCs w:val="22"/>
              </w:rPr>
              <w:t xml:space="preserve">. </w:t>
            </w:r>
            <w:proofErr w:type="spellStart"/>
            <w:r w:rsidRPr="00976CC7">
              <w:rPr>
                <w:sz w:val="22"/>
                <w:szCs w:val="22"/>
              </w:rPr>
              <w:t>Виллози</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237BC8" w:rsidRPr="00976CC7" w:rsidRDefault="00237BC8" w:rsidP="00F43B5A">
            <w:pPr>
              <w:pStyle w:val="afffffffe"/>
              <w:spacing w:line="240" w:lineRule="auto"/>
              <w:ind w:left="0" w:right="0" w:firstLine="0"/>
              <w:rPr>
                <w:sz w:val="22"/>
                <w:szCs w:val="22"/>
              </w:rPr>
            </w:pPr>
            <w:r w:rsidRPr="00976CC7">
              <w:rPr>
                <w:sz w:val="22"/>
                <w:szCs w:val="22"/>
              </w:rPr>
              <w:t>Производство, передача и распределение пара и горячей воды; кондиционирование воздуха</w:t>
            </w:r>
          </w:p>
        </w:tc>
        <w:tc>
          <w:tcPr>
            <w:tcW w:w="2977" w:type="dxa"/>
            <w:vMerge w:val="restart"/>
            <w:tcBorders>
              <w:top w:val="single" w:sz="4" w:space="0" w:color="auto"/>
              <w:left w:val="single" w:sz="4" w:space="0" w:color="auto"/>
              <w:right w:val="single" w:sz="4" w:space="0" w:color="auto"/>
            </w:tcBorders>
            <w:vAlign w:val="center"/>
          </w:tcPr>
          <w:p w:rsidR="00237BC8" w:rsidRPr="00976CC7" w:rsidRDefault="00237BC8" w:rsidP="00F43B5A">
            <w:pPr>
              <w:pStyle w:val="afffffffe"/>
              <w:spacing w:line="240" w:lineRule="auto"/>
              <w:ind w:left="0" w:right="0" w:firstLine="0"/>
              <w:rPr>
                <w:sz w:val="22"/>
                <w:szCs w:val="22"/>
              </w:rPr>
            </w:pPr>
            <w:r w:rsidRPr="00976CC7">
              <w:rPr>
                <w:sz w:val="22"/>
                <w:szCs w:val="22"/>
              </w:rPr>
              <w:t>Производство тепловой энергии. Некомбинированная выработка, Производство. Теплоноситель, Передача. Тепловая энергия, Передача. Теплоноситель, Сбыт. Тепловая энергия, Сбыт. Теплоноситель.</w:t>
            </w:r>
          </w:p>
        </w:tc>
        <w:tc>
          <w:tcPr>
            <w:tcW w:w="2835" w:type="dxa"/>
            <w:vMerge w:val="restart"/>
            <w:tcBorders>
              <w:top w:val="single" w:sz="4" w:space="0" w:color="auto"/>
              <w:left w:val="single" w:sz="4" w:space="0" w:color="auto"/>
              <w:right w:val="single" w:sz="4" w:space="0" w:color="auto"/>
            </w:tcBorders>
            <w:vAlign w:val="center"/>
          </w:tcPr>
          <w:p w:rsidR="00237BC8" w:rsidRPr="00976CC7" w:rsidRDefault="00237BC8" w:rsidP="007A3F7A">
            <w:pPr>
              <w:pStyle w:val="afffffffe"/>
              <w:numPr>
                <w:ilvl w:val="0"/>
                <w:numId w:val="32"/>
              </w:numPr>
              <w:spacing w:line="240" w:lineRule="auto"/>
              <w:ind w:left="392" w:right="0"/>
              <w:rPr>
                <w:sz w:val="22"/>
                <w:szCs w:val="22"/>
              </w:rPr>
            </w:pPr>
            <w:r w:rsidRPr="00976CC7">
              <w:rPr>
                <w:sz w:val="22"/>
                <w:szCs w:val="22"/>
              </w:rPr>
              <w:t>2 котельные, общей установленной мощностью 24,28 Гкал/</w:t>
            </w:r>
            <w:proofErr w:type="gramStart"/>
            <w:r w:rsidRPr="00976CC7">
              <w:rPr>
                <w:sz w:val="22"/>
                <w:szCs w:val="22"/>
              </w:rPr>
              <w:t>ч</w:t>
            </w:r>
            <w:proofErr w:type="gramEnd"/>
            <w:r w:rsidRPr="00976CC7">
              <w:rPr>
                <w:sz w:val="22"/>
                <w:szCs w:val="22"/>
              </w:rPr>
              <w:t>;</w:t>
            </w:r>
          </w:p>
          <w:p w:rsidR="00237BC8" w:rsidRPr="00976CC7" w:rsidRDefault="00237BC8" w:rsidP="007A3F7A">
            <w:pPr>
              <w:pStyle w:val="afffffffe"/>
              <w:numPr>
                <w:ilvl w:val="0"/>
                <w:numId w:val="32"/>
              </w:numPr>
              <w:spacing w:line="240" w:lineRule="auto"/>
              <w:ind w:left="392" w:right="0"/>
              <w:rPr>
                <w:sz w:val="22"/>
                <w:szCs w:val="22"/>
              </w:rPr>
            </w:pPr>
            <w:r w:rsidRPr="00976CC7">
              <w:rPr>
                <w:sz w:val="22"/>
                <w:szCs w:val="22"/>
              </w:rPr>
              <w:t xml:space="preserve">сети теплоснабжения и ГВС, общей протяженностью 18,7 км (в </w:t>
            </w:r>
            <w:proofErr w:type="spellStart"/>
            <w:r w:rsidRPr="00976CC7">
              <w:rPr>
                <w:sz w:val="22"/>
                <w:szCs w:val="22"/>
              </w:rPr>
              <w:t>однотр</w:t>
            </w:r>
            <w:proofErr w:type="spellEnd"/>
            <w:r w:rsidRPr="00976CC7">
              <w:rPr>
                <w:sz w:val="22"/>
                <w:szCs w:val="22"/>
              </w:rPr>
              <w:t xml:space="preserve">. </w:t>
            </w:r>
            <w:proofErr w:type="spellStart"/>
            <w:r w:rsidRPr="00976CC7">
              <w:rPr>
                <w:sz w:val="22"/>
                <w:szCs w:val="22"/>
              </w:rPr>
              <w:t>исч</w:t>
            </w:r>
            <w:proofErr w:type="spellEnd"/>
            <w:r w:rsidRPr="00976CC7">
              <w:rPr>
                <w:sz w:val="22"/>
                <w:szCs w:val="22"/>
              </w:rPr>
              <w:t>.).</w:t>
            </w:r>
          </w:p>
        </w:tc>
        <w:tc>
          <w:tcPr>
            <w:tcW w:w="1276" w:type="dxa"/>
            <w:vMerge w:val="restart"/>
            <w:tcBorders>
              <w:top w:val="single" w:sz="4" w:space="0" w:color="auto"/>
              <w:left w:val="single" w:sz="4" w:space="0" w:color="auto"/>
              <w:right w:val="single" w:sz="4" w:space="0" w:color="auto"/>
            </w:tcBorders>
            <w:vAlign w:val="center"/>
          </w:tcPr>
          <w:p w:rsidR="00237BC8" w:rsidRPr="00976CC7" w:rsidRDefault="00237BC8" w:rsidP="00976CC7">
            <w:pPr>
              <w:pStyle w:val="afffffffe"/>
              <w:spacing w:line="240" w:lineRule="auto"/>
              <w:ind w:left="0" w:right="0" w:firstLine="0"/>
              <w:jc w:val="center"/>
              <w:rPr>
                <w:sz w:val="22"/>
                <w:szCs w:val="22"/>
              </w:rPr>
            </w:pPr>
            <w:r w:rsidRPr="00976CC7">
              <w:rPr>
                <w:sz w:val="22"/>
                <w:szCs w:val="22"/>
              </w:rPr>
              <w:t xml:space="preserve">Администрация </w:t>
            </w:r>
            <w:proofErr w:type="spellStart"/>
            <w:r w:rsidRPr="00976CC7">
              <w:rPr>
                <w:sz w:val="22"/>
                <w:szCs w:val="22"/>
              </w:rPr>
              <w:t>Виллозского</w:t>
            </w:r>
            <w:proofErr w:type="spellEnd"/>
            <w:r w:rsidRPr="00976CC7">
              <w:rPr>
                <w:sz w:val="22"/>
                <w:szCs w:val="22"/>
              </w:rPr>
              <w:t xml:space="preserve"> городского поселения</w:t>
            </w:r>
          </w:p>
        </w:tc>
        <w:tc>
          <w:tcPr>
            <w:tcW w:w="1277" w:type="dxa"/>
            <w:vMerge w:val="restart"/>
            <w:tcBorders>
              <w:top w:val="single" w:sz="4" w:space="0" w:color="auto"/>
              <w:left w:val="single" w:sz="4" w:space="0" w:color="auto"/>
              <w:right w:val="single" w:sz="4" w:space="0" w:color="auto"/>
            </w:tcBorders>
            <w:vAlign w:val="center"/>
          </w:tcPr>
          <w:p w:rsidR="00237BC8" w:rsidRPr="00976CC7" w:rsidRDefault="00237BC8" w:rsidP="00976CC7">
            <w:pPr>
              <w:pStyle w:val="afffffffe"/>
              <w:spacing w:line="240" w:lineRule="auto"/>
              <w:ind w:left="0" w:right="0" w:firstLine="0"/>
              <w:jc w:val="center"/>
              <w:rPr>
                <w:sz w:val="22"/>
                <w:szCs w:val="22"/>
              </w:rPr>
            </w:pPr>
            <w:r w:rsidRPr="00976CC7">
              <w:rPr>
                <w:sz w:val="22"/>
                <w:szCs w:val="22"/>
              </w:rPr>
              <w:t xml:space="preserve">МУП «УЖКХ МО </w:t>
            </w:r>
            <w:proofErr w:type="spellStart"/>
            <w:r w:rsidRPr="00976CC7">
              <w:rPr>
                <w:sz w:val="22"/>
                <w:szCs w:val="22"/>
              </w:rPr>
              <w:t>Виллозское</w:t>
            </w:r>
            <w:proofErr w:type="spellEnd"/>
            <w:r w:rsidRPr="00976CC7">
              <w:rPr>
                <w:sz w:val="22"/>
                <w:szCs w:val="22"/>
              </w:rPr>
              <w:t xml:space="preserve"> СП»</w:t>
            </w:r>
          </w:p>
        </w:tc>
        <w:tc>
          <w:tcPr>
            <w:tcW w:w="849" w:type="dxa"/>
            <w:vMerge w:val="restart"/>
            <w:tcBorders>
              <w:top w:val="single" w:sz="4" w:space="0" w:color="auto"/>
              <w:left w:val="single" w:sz="4" w:space="0" w:color="auto"/>
              <w:right w:val="single" w:sz="4" w:space="0" w:color="auto"/>
            </w:tcBorders>
            <w:vAlign w:val="center"/>
          </w:tcPr>
          <w:p w:rsidR="00237BC8" w:rsidRPr="00976CC7" w:rsidRDefault="00237BC8" w:rsidP="00976CC7">
            <w:pPr>
              <w:pStyle w:val="afffffffe"/>
              <w:spacing w:line="240" w:lineRule="auto"/>
              <w:ind w:left="0" w:right="0" w:firstLine="0"/>
              <w:jc w:val="center"/>
              <w:rPr>
                <w:sz w:val="22"/>
                <w:szCs w:val="22"/>
              </w:rPr>
            </w:pPr>
            <w:r w:rsidRPr="00976CC7">
              <w:rPr>
                <w:sz w:val="22"/>
                <w:szCs w:val="22"/>
              </w:rPr>
              <w:t>1</w:t>
            </w:r>
          </w:p>
        </w:tc>
        <w:tc>
          <w:tcPr>
            <w:tcW w:w="1258" w:type="dxa"/>
            <w:vMerge w:val="restart"/>
            <w:tcBorders>
              <w:top w:val="single" w:sz="4" w:space="0" w:color="auto"/>
              <w:left w:val="single" w:sz="4" w:space="0" w:color="auto"/>
              <w:right w:val="single" w:sz="4" w:space="0" w:color="auto"/>
            </w:tcBorders>
            <w:vAlign w:val="center"/>
          </w:tcPr>
          <w:p w:rsidR="00237BC8" w:rsidRPr="00976CC7" w:rsidRDefault="00237BC8" w:rsidP="00976CC7">
            <w:pPr>
              <w:pStyle w:val="afffffffe"/>
              <w:spacing w:line="240" w:lineRule="auto"/>
              <w:ind w:left="0" w:right="0" w:firstLine="0"/>
              <w:jc w:val="center"/>
              <w:rPr>
                <w:sz w:val="22"/>
                <w:szCs w:val="22"/>
              </w:rPr>
            </w:pPr>
            <w:r w:rsidRPr="00976CC7">
              <w:rPr>
                <w:sz w:val="22"/>
                <w:szCs w:val="22"/>
              </w:rPr>
              <w:t xml:space="preserve">МУП «УЖКХ МО </w:t>
            </w:r>
            <w:proofErr w:type="spellStart"/>
            <w:r w:rsidRPr="00976CC7">
              <w:rPr>
                <w:sz w:val="22"/>
                <w:szCs w:val="22"/>
              </w:rPr>
              <w:t>Виллозское</w:t>
            </w:r>
            <w:proofErr w:type="spellEnd"/>
            <w:r w:rsidRPr="00976CC7">
              <w:rPr>
                <w:sz w:val="22"/>
                <w:szCs w:val="22"/>
              </w:rPr>
              <w:t xml:space="preserve"> СП»</w:t>
            </w:r>
          </w:p>
        </w:tc>
      </w:tr>
      <w:tr w:rsidR="00237BC8" w:rsidRPr="00976CC7" w:rsidTr="00A76FC6">
        <w:tc>
          <w:tcPr>
            <w:tcW w:w="709" w:type="dxa"/>
            <w:tcBorders>
              <w:top w:val="single" w:sz="4" w:space="0" w:color="auto"/>
              <w:bottom w:val="single" w:sz="4" w:space="0" w:color="auto"/>
              <w:right w:val="single" w:sz="4" w:space="0" w:color="auto"/>
            </w:tcBorders>
            <w:vAlign w:val="center"/>
          </w:tcPr>
          <w:p w:rsidR="00237BC8" w:rsidRPr="00976CC7" w:rsidRDefault="00237BC8" w:rsidP="00976CC7">
            <w:pPr>
              <w:pStyle w:val="afffffffe"/>
              <w:spacing w:line="240" w:lineRule="auto"/>
              <w:ind w:left="0" w:right="0" w:firstLine="0"/>
              <w:jc w:val="center"/>
              <w:rPr>
                <w:sz w:val="22"/>
                <w:szCs w:val="22"/>
              </w:rPr>
            </w:pPr>
            <w:r w:rsidRPr="00976CC7">
              <w:rPr>
                <w:sz w:val="22"/>
                <w:szCs w:val="22"/>
              </w:rPr>
              <w:t>2</w:t>
            </w:r>
          </w:p>
        </w:tc>
        <w:tc>
          <w:tcPr>
            <w:tcW w:w="1696" w:type="dxa"/>
            <w:tcBorders>
              <w:top w:val="single" w:sz="4" w:space="0" w:color="auto"/>
              <w:left w:val="single" w:sz="4" w:space="0" w:color="auto"/>
              <w:bottom w:val="single" w:sz="4" w:space="0" w:color="auto"/>
              <w:right w:val="single" w:sz="4" w:space="0" w:color="auto"/>
            </w:tcBorders>
            <w:vAlign w:val="center"/>
          </w:tcPr>
          <w:p w:rsidR="00237BC8" w:rsidRPr="00976CC7" w:rsidRDefault="00237BC8" w:rsidP="002F7B83">
            <w:pPr>
              <w:pStyle w:val="afffffffe"/>
              <w:spacing w:line="240" w:lineRule="auto"/>
              <w:ind w:left="0" w:right="0" w:firstLine="0"/>
              <w:jc w:val="center"/>
              <w:rPr>
                <w:sz w:val="22"/>
                <w:szCs w:val="22"/>
              </w:rPr>
            </w:pPr>
            <w:r w:rsidRPr="00976CC7">
              <w:rPr>
                <w:sz w:val="22"/>
                <w:szCs w:val="22"/>
              </w:rPr>
              <w:t xml:space="preserve">Котельная </w:t>
            </w:r>
            <w:r w:rsidR="002F7B83">
              <w:rPr>
                <w:sz w:val="22"/>
                <w:szCs w:val="22"/>
              </w:rPr>
              <w:t>д</w:t>
            </w:r>
            <w:r w:rsidRPr="00976CC7">
              <w:rPr>
                <w:sz w:val="22"/>
                <w:szCs w:val="22"/>
              </w:rPr>
              <w:t xml:space="preserve">. Малое </w:t>
            </w:r>
            <w:proofErr w:type="spellStart"/>
            <w:r w:rsidRPr="00976CC7">
              <w:rPr>
                <w:sz w:val="22"/>
                <w:szCs w:val="22"/>
              </w:rPr>
              <w:t>Карлино</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237BC8" w:rsidRPr="00976CC7" w:rsidRDefault="00237BC8" w:rsidP="00F43B5A">
            <w:pPr>
              <w:pStyle w:val="afffffffe"/>
              <w:spacing w:line="240" w:lineRule="auto"/>
              <w:ind w:left="0" w:right="0" w:firstLine="0"/>
              <w:rPr>
                <w:sz w:val="22"/>
                <w:szCs w:val="22"/>
              </w:rPr>
            </w:pPr>
            <w:r w:rsidRPr="00976CC7">
              <w:rPr>
                <w:sz w:val="22"/>
                <w:szCs w:val="22"/>
              </w:rPr>
              <w:t>Производство, передача и распределение пара и горячей воды; кондиционирование воздуха</w:t>
            </w:r>
          </w:p>
        </w:tc>
        <w:tc>
          <w:tcPr>
            <w:tcW w:w="2977" w:type="dxa"/>
            <w:vMerge/>
            <w:tcBorders>
              <w:left w:val="single" w:sz="4" w:space="0" w:color="auto"/>
              <w:bottom w:val="single" w:sz="4" w:space="0" w:color="auto"/>
              <w:right w:val="single" w:sz="4" w:space="0" w:color="auto"/>
            </w:tcBorders>
            <w:vAlign w:val="center"/>
          </w:tcPr>
          <w:p w:rsidR="00237BC8" w:rsidRPr="00976CC7" w:rsidRDefault="00237BC8" w:rsidP="00F43B5A">
            <w:pPr>
              <w:pStyle w:val="afffffffe"/>
              <w:spacing w:line="240" w:lineRule="auto"/>
              <w:ind w:left="0" w:right="0" w:firstLine="0"/>
              <w:rPr>
                <w:sz w:val="22"/>
                <w:szCs w:val="22"/>
              </w:rPr>
            </w:pPr>
          </w:p>
        </w:tc>
        <w:tc>
          <w:tcPr>
            <w:tcW w:w="2835" w:type="dxa"/>
            <w:vMerge/>
            <w:tcBorders>
              <w:left w:val="single" w:sz="4" w:space="0" w:color="auto"/>
              <w:bottom w:val="single" w:sz="4" w:space="0" w:color="auto"/>
              <w:right w:val="single" w:sz="4" w:space="0" w:color="auto"/>
            </w:tcBorders>
            <w:vAlign w:val="center"/>
          </w:tcPr>
          <w:p w:rsidR="00237BC8" w:rsidRPr="00976CC7" w:rsidRDefault="00237BC8" w:rsidP="00976CC7">
            <w:pPr>
              <w:pStyle w:val="afffffffe"/>
              <w:spacing w:line="240" w:lineRule="auto"/>
              <w:ind w:left="0" w:right="0" w:firstLine="0"/>
              <w:rPr>
                <w:sz w:val="22"/>
                <w:szCs w:val="22"/>
              </w:rPr>
            </w:pPr>
          </w:p>
        </w:tc>
        <w:tc>
          <w:tcPr>
            <w:tcW w:w="1276" w:type="dxa"/>
            <w:vMerge/>
            <w:tcBorders>
              <w:left w:val="single" w:sz="4" w:space="0" w:color="auto"/>
              <w:bottom w:val="single" w:sz="4" w:space="0" w:color="auto"/>
              <w:right w:val="single" w:sz="4" w:space="0" w:color="auto"/>
            </w:tcBorders>
            <w:vAlign w:val="center"/>
          </w:tcPr>
          <w:p w:rsidR="00237BC8" w:rsidRPr="00976CC7" w:rsidRDefault="00237BC8" w:rsidP="00976CC7">
            <w:pPr>
              <w:pStyle w:val="afffffffe"/>
              <w:spacing w:line="240" w:lineRule="auto"/>
              <w:ind w:left="0" w:right="0" w:firstLine="0"/>
              <w:rPr>
                <w:sz w:val="22"/>
                <w:szCs w:val="22"/>
              </w:rPr>
            </w:pPr>
          </w:p>
        </w:tc>
        <w:tc>
          <w:tcPr>
            <w:tcW w:w="1277" w:type="dxa"/>
            <w:vMerge/>
            <w:tcBorders>
              <w:left w:val="single" w:sz="4" w:space="0" w:color="auto"/>
              <w:bottom w:val="single" w:sz="4" w:space="0" w:color="auto"/>
              <w:right w:val="single" w:sz="4" w:space="0" w:color="auto"/>
            </w:tcBorders>
            <w:vAlign w:val="center"/>
          </w:tcPr>
          <w:p w:rsidR="00237BC8" w:rsidRPr="00976CC7" w:rsidRDefault="00237BC8" w:rsidP="00976CC7">
            <w:pPr>
              <w:pStyle w:val="afffffffe"/>
              <w:spacing w:line="240" w:lineRule="auto"/>
              <w:ind w:left="0" w:right="0" w:firstLine="0"/>
              <w:rPr>
                <w:sz w:val="22"/>
                <w:szCs w:val="22"/>
              </w:rPr>
            </w:pPr>
          </w:p>
        </w:tc>
        <w:tc>
          <w:tcPr>
            <w:tcW w:w="849" w:type="dxa"/>
            <w:vMerge/>
            <w:tcBorders>
              <w:left w:val="single" w:sz="4" w:space="0" w:color="auto"/>
              <w:bottom w:val="single" w:sz="4" w:space="0" w:color="auto"/>
              <w:right w:val="single" w:sz="4" w:space="0" w:color="auto"/>
            </w:tcBorders>
            <w:vAlign w:val="center"/>
          </w:tcPr>
          <w:p w:rsidR="00237BC8" w:rsidRPr="00976CC7" w:rsidRDefault="00237BC8" w:rsidP="00976CC7">
            <w:pPr>
              <w:pStyle w:val="afffffffe"/>
              <w:spacing w:line="240" w:lineRule="auto"/>
              <w:ind w:left="0" w:right="0" w:firstLine="0"/>
              <w:rPr>
                <w:sz w:val="22"/>
                <w:szCs w:val="22"/>
              </w:rPr>
            </w:pPr>
          </w:p>
        </w:tc>
        <w:tc>
          <w:tcPr>
            <w:tcW w:w="1258" w:type="dxa"/>
            <w:vMerge/>
            <w:tcBorders>
              <w:left w:val="single" w:sz="4" w:space="0" w:color="auto"/>
              <w:bottom w:val="single" w:sz="4" w:space="0" w:color="auto"/>
              <w:right w:val="single" w:sz="4" w:space="0" w:color="auto"/>
            </w:tcBorders>
            <w:vAlign w:val="center"/>
          </w:tcPr>
          <w:p w:rsidR="00237BC8" w:rsidRPr="00976CC7" w:rsidRDefault="00237BC8" w:rsidP="00976CC7">
            <w:pPr>
              <w:pStyle w:val="afffffffe"/>
              <w:spacing w:line="240" w:lineRule="auto"/>
              <w:ind w:left="0" w:right="0" w:firstLine="0"/>
              <w:rPr>
                <w:sz w:val="22"/>
                <w:szCs w:val="22"/>
              </w:rPr>
            </w:pPr>
          </w:p>
        </w:tc>
      </w:tr>
    </w:tbl>
    <w:p w:rsidR="00237BC8" w:rsidRDefault="00237BC8" w:rsidP="00237BC8">
      <w:pPr>
        <w:pStyle w:val="afffffffe"/>
      </w:pPr>
    </w:p>
    <w:p w:rsidR="00237BC8" w:rsidRDefault="00237BC8" w:rsidP="00237BC8">
      <w:pPr>
        <w:pStyle w:val="afffffffe"/>
      </w:pPr>
    </w:p>
    <w:p w:rsidR="00237BC8" w:rsidRDefault="00237BC8" w:rsidP="00237BC8">
      <w:pPr>
        <w:pStyle w:val="afffffffe"/>
      </w:pPr>
    </w:p>
    <w:p w:rsidR="00237BC8" w:rsidRDefault="00237BC8" w:rsidP="00237BC8">
      <w:pPr>
        <w:pStyle w:val="130"/>
        <w:sectPr w:rsidR="00237BC8" w:rsidSect="00237BC8">
          <w:pgSz w:w="16838" w:h="11906" w:orient="landscape"/>
          <w:pgMar w:top="1701" w:right="1134" w:bottom="851" w:left="1134" w:header="709" w:footer="709" w:gutter="0"/>
          <w:cols w:space="708"/>
          <w:docGrid w:linePitch="360"/>
        </w:sectPr>
      </w:pPr>
    </w:p>
    <w:p w:rsidR="00997780" w:rsidRPr="004B03F7" w:rsidRDefault="00997780">
      <w:pPr>
        <w:widowControl/>
        <w:ind w:left="0" w:right="0"/>
        <w:jc w:val="left"/>
        <w:rPr>
          <w:rStyle w:val="FontStyle102"/>
          <w:rFonts w:eastAsiaTheme="minorEastAsia"/>
          <w:lang w:eastAsia="ru-RU"/>
        </w:rPr>
      </w:pPr>
    </w:p>
    <w:p w:rsidR="00A56495" w:rsidRPr="004B03F7" w:rsidRDefault="00D009B9" w:rsidP="00D009B9">
      <w:pPr>
        <w:pStyle w:val="20"/>
        <w:ind w:left="795" w:hanging="369"/>
      </w:pPr>
      <w:bookmarkStart w:id="19" w:name="_Toc193897916"/>
      <w:r w:rsidRPr="00D009B9">
        <w:t>ГУП «ТЭК СПб»</w:t>
      </w:r>
      <w:bookmarkEnd w:id="19"/>
    </w:p>
    <w:p w:rsidR="00BC3A0B" w:rsidRPr="004B03F7" w:rsidRDefault="00D009B9" w:rsidP="00C9563C">
      <w:pPr>
        <w:pStyle w:val="afffffffe"/>
      </w:pPr>
      <w:r>
        <w:t>Эксплуатацию</w:t>
      </w:r>
      <w:r w:rsidRPr="00D009B9">
        <w:t xml:space="preserve"> опасных производственных объектов в систем</w:t>
      </w:r>
      <w:r>
        <w:t>е</w:t>
      </w:r>
      <w:r w:rsidRPr="00D009B9">
        <w:t xml:space="preserve"> теплоснабжения п. </w:t>
      </w:r>
      <w:proofErr w:type="spellStart"/>
      <w:r>
        <w:t>Новогорелово</w:t>
      </w:r>
      <w:proofErr w:type="spellEnd"/>
      <w:r>
        <w:t xml:space="preserve"> осуществляет</w:t>
      </w:r>
      <w:r w:rsidRPr="00D009B9">
        <w:t xml:space="preserve"> ГУП «ТЭК СПб». Организация занимается эксплуатацией котельной </w:t>
      </w:r>
      <w:r>
        <w:t xml:space="preserve">по ул. 7-я </w:t>
      </w:r>
      <w:proofErr w:type="spellStart"/>
      <w:r>
        <w:t>Красносельская</w:t>
      </w:r>
      <w:proofErr w:type="spellEnd"/>
      <w:r w:rsidRPr="00D009B9">
        <w:t xml:space="preserve">, а также наружных сетей </w:t>
      </w:r>
      <w:r>
        <w:t>теплоснабжения</w:t>
      </w:r>
      <w:r w:rsidRPr="00D009B9">
        <w:t xml:space="preserve"> данн</w:t>
      </w:r>
      <w:r>
        <w:t>ого</w:t>
      </w:r>
      <w:r w:rsidRPr="00D009B9">
        <w:t xml:space="preserve"> источник</w:t>
      </w:r>
      <w:r>
        <w:t>а</w:t>
      </w:r>
      <w:r w:rsidRPr="00D009B9">
        <w:t>.</w:t>
      </w:r>
    </w:p>
    <w:p w:rsidR="00D009B9" w:rsidRDefault="00D009B9" w:rsidP="00D009B9">
      <w:pPr>
        <w:pStyle w:val="afffffffe"/>
      </w:pPr>
      <w:r>
        <w:t xml:space="preserve">7-Красносельская котельная расположена в Южной части производственной зоны </w:t>
      </w:r>
      <w:proofErr w:type="spellStart"/>
      <w:r>
        <w:t>Горелово</w:t>
      </w:r>
      <w:proofErr w:type="spellEnd"/>
      <w:r>
        <w:t xml:space="preserve">. Установленная тепловая мощность котельной – 86,7 Гкал/час. Схема теплоснабжения закрытая, </w:t>
      </w:r>
      <w:proofErr w:type="spellStart"/>
      <w:r>
        <w:t>четырехтрубная</w:t>
      </w:r>
      <w:proofErr w:type="spellEnd"/>
      <w:r>
        <w:t>. На котельной установлены: три котла ДКВР 20/13, три котла ДКВР 10/13 и один котел ДЕ 25/14. Основным топливом для котельной является природный газ, резервным – топочный мазут.</w:t>
      </w:r>
    </w:p>
    <w:p w:rsidR="00D009B9" w:rsidRDefault="00D009B9" w:rsidP="00D009B9">
      <w:pPr>
        <w:pStyle w:val="afffffffe"/>
      </w:pPr>
      <w:r>
        <w:t>Котельная оборудована системой водоподготовки (</w:t>
      </w:r>
      <w:proofErr w:type="spellStart"/>
      <w:r>
        <w:t>Na-катионитовая</w:t>
      </w:r>
      <w:proofErr w:type="spellEnd"/>
      <w:r>
        <w:t xml:space="preserve"> обработка), обеспечивающей умягчение питательной воды паровых котлов. Максимальная производительность ВПУ 50 т/ч. В качестве теплоносителя используется вода из системы городского водопровода. На котельной </w:t>
      </w:r>
      <w:proofErr w:type="gramStart"/>
      <w:r>
        <w:t>установлены</w:t>
      </w:r>
      <w:proofErr w:type="gramEnd"/>
      <w:r>
        <w:t xml:space="preserve"> 3 атмосферных деаэратора ДА 100/50. Два из них предназначены для деаэрации сетевой воды и один для питательной воды котлов. В эксплуатации находятся приборы учета расхода топлива, воды, тепловой и электрической энергии. Резервирование горячей воды, образованной на базе котельной осуществляется за счет двух аккумуляторных баков ёмкостью 400 м3 и 600 м3.</w:t>
      </w:r>
    </w:p>
    <w:p w:rsidR="00BC3A0B" w:rsidRDefault="00D009B9" w:rsidP="00D009B9">
      <w:pPr>
        <w:pStyle w:val="afffffffe"/>
      </w:pPr>
      <w:r>
        <w:t xml:space="preserve">На котельной установлены 4 </w:t>
      </w:r>
      <w:proofErr w:type="gramStart"/>
      <w:r>
        <w:t>сетевых</w:t>
      </w:r>
      <w:proofErr w:type="gramEnd"/>
      <w:r>
        <w:t xml:space="preserve"> насоса марки 1Д 315-71а.</w:t>
      </w:r>
    </w:p>
    <w:p w:rsidR="00FF6303" w:rsidRDefault="00FF6303" w:rsidP="00FF6303">
      <w:pPr>
        <w:pStyle w:val="afffffffe"/>
      </w:pPr>
      <w:r>
        <w:t xml:space="preserve">Общие сведения по объектам теплоснабжения, </w:t>
      </w:r>
      <w:proofErr w:type="gramStart"/>
      <w:r>
        <w:t>находящихся</w:t>
      </w:r>
      <w:proofErr w:type="gramEnd"/>
      <w:r>
        <w:t xml:space="preserve"> в обслуживании организации, приведены в </w:t>
      </w:r>
      <w:r w:rsidR="00F43B5A" w:rsidRPr="00F43B5A">
        <w:t>таблице 2.</w:t>
      </w:r>
    </w:p>
    <w:p w:rsidR="00FF6303" w:rsidRDefault="00FF6303" w:rsidP="00D009B9">
      <w:pPr>
        <w:pStyle w:val="afffffffe"/>
      </w:pPr>
    </w:p>
    <w:p w:rsidR="002E63AB" w:rsidRDefault="002E63AB" w:rsidP="00C9563C">
      <w:pPr>
        <w:pStyle w:val="afffffffe"/>
      </w:pPr>
    </w:p>
    <w:p w:rsidR="002E63AB" w:rsidRDefault="002E63AB" w:rsidP="00C9563C">
      <w:pPr>
        <w:pStyle w:val="afffffffe"/>
        <w:sectPr w:rsidR="002E63AB" w:rsidSect="00422744">
          <w:pgSz w:w="11906" w:h="16838"/>
          <w:pgMar w:top="1134" w:right="850" w:bottom="1134" w:left="1701" w:header="283" w:footer="425" w:gutter="0"/>
          <w:cols w:space="708"/>
          <w:docGrid w:linePitch="360"/>
        </w:sectPr>
      </w:pPr>
    </w:p>
    <w:p w:rsidR="00526D58" w:rsidRPr="004B03F7" w:rsidRDefault="00E3240B" w:rsidP="00E3240B">
      <w:pPr>
        <w:pStyle w:val="a5"/>
      </w:pPr>
      <w:r w:rsidRPr="00E3240B">
        <w:t>Информация по объектам теплоснабжения</w:t>
      </w:r>
      <w:r>
        <w:t xml:space="preserve"> </w:t>
      </w:r>
      <w:r w:rsidRPr="00E3240B">
        <w:t>ГУП «ТЭК СПб»</w:t>
      </w:r>
    </w:p>
    <w:tbl>
      <w:tblPr>
        <w:tblW w:w="1500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tblPr>
      <w:tblGrid>
        <w:gridCol w:w="709"/>
        <w:gridCol w:w="1696"/>
        <w:gridCol w:w="2126"/>
        <w:gridCol w:w="2977"/>
        <w:gridCol w:w="2835"/>
        <w:gridCol w:w="1276"/>
        <w:gridCol w:w="1277"/>
        <w:gridCol w:w="849"/>
        <w:gridCol w:w="1258"/>
      </w:tblGrid>
      <w:tr w:rsidR="002E63AB" w:rsidRPr="001F2E7E" w:rsidTr="009C6F2C">
        <w:tc>
          <w:tcPr>
            <w:tcW w:w="709" w:type="dxa"/>
            <w:tcBorders>
              <w:top w:val="single" w:sz="4" w:space="0" w:color="auto"/>
              <w:bottom w:val="single" w:sz="4" w:space="0" w:color="auto"/>
              <w:right w:val="single" w:sz="4" w:space="0" w:color="auto"/>
            </w:tcBorders>
            <w:shd w:val="clear" w:color="auto" w:fill="auto"/>
            <w:vAlign w:val="center"/>
          </w:tcPr>
          <w:p w:rsidR="002E63AB" w:rsidRPr="001F2E7E" w:rsidRDefault="002E63AB" w:rsidP="009C6F2C">
            <w:pPr>
              <w:pStyle w:val="afffffffe"/>
              <w:spacing w:line="240" w:lineRule="auto"/>
              <w:ind w:left="0" w:right="0" w:firstLine="0"/>
              <w:jc w:val="center"/>
              <w:rPr>
                <w:b/>
                <w:sz w:val="22"/>
                <w:szCs w:val="22"/>
              </w:rPr>
            </w:pPr>
            <w:r w:rsidRPr="001F2E7E">
              <w:rPr>
                <w:b/>
                <w:sz w:val="22"/>
                <w:szCs w:val="22"/>
              </w:rPr>
              <w:t>№ системы ТС</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2E63AB" w:rsidRPr="001F2E7E" w:rsidRDefault="002E63AB" w:rsidP="009C6F2C">
            <w:pPr>
              <w:pStyle w:val="afffffffe"/>
              <w:spacing w:line="240" w:lineRule="auto"/>
              <w:ind w:left="0" w:right="0" w:firstLine="0"/>
              <w:jc w:val="center"/>
              <w:rPr>
                <w:b/>
                <w:sz w:val="22"/>
                <w:szCs w:val="22"/>
              </w:rPr>
            </w:pPr>
            <w:r w:rsidRPr="001F2E7E">
              <w:rPr>
                <w:b/>
                <w:sz w:val="22"/>
                <w:szCs w:val="22"/>
              </w:rPr>
              <w:t>Наименования источников тепловой энергии в системе теплоснабжения</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2E63AB" w:rsidRPr="001F2E7E" w:rsidRDefault="002E63AB" w:rsidP="009C6F2C">
            <w:pPr>
              <w:pStyle w:val="afffffffe"/>
              <w:spacing w:line="240" w:lineRule="auto"/>
              <w:ind w:left="0" w:right="0" w:firstLine="0"/>
              <w:jc w:val="center"/>
              <w:rPr>
                <w:b/>
                <w:sz w:val="22"/>
                <w:szCs w:val="22"/>
              </w:rPr>
            </w:pPr>
            <w:r w:rsidRPr="001F2E7E">
              <w:rPr>
                <w:b/>
                <w:sz w:val="22"/>
                <w:szCs w:val="22"/>
              </w:rPr>
              <w:t>Основной вид деятельности организации (по ОКВЭД)</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2E63AB" w:rsidRPr="001F2E7E" w:rsidRDefault="002E63AB" w:rsidP="009C6F2C">
            <w:pPr>
              <w:pStyle w:val="afffffffe"/>
              <w:spacing w:line="240" w:lineRule="auto"/>
              <w:ind w:left="0" w:right="0" w:firstLine="0"/>
              <w:jc w:val="center"/>
              <w:rPr>
                <w:b/>
                <w:sz w:val="22"/>
                <w:szCs w:val="22"/>
              </w:rPr>
            </w:pPr>
            <w:r w:rsidRPr="001F2E7E">
              <w:rPr>
                <w:b/>
                <w:sz w:val="22"/>
                <w:szCs w:val="22"/>
              </w:rPr>
              <w:t>Регулируемый вид деятельности в сфере теплоснабжения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E63AB" w:rsidRPr="001F2E7E" w:rsidRDefault="002E63AB" w:rsidP="009C6F2C">
            <w:pPr>
              <w:pStyle w:val="afffffffe"/>
              <w:spacing w:line="240" w:lineRule="auto"/>
              <w:ind w:left="0" w:right="0" w:firstLine="0"/>
              <w:jc w:val="center"/>
              <w:rPr>
                <w:b/>
                <w:sz w:val="22"/>
                <w:szCs w:val="22"/>
              </w:rPr>
            </w:pPr>
            <w:r w:rsidRPr="001F2E7E">
              <w:rPr>
                <w:b/>
                <w:sz w:val="22"/>
                <w:szCs w:val="22"/>
              </w:rPr>
              <w:t>Объекты систем теплоснабжения в обслуживании теплоснабжающей (</w:t>
            </w:r>
            <w:proofErr w:type="spellStart"/>
            <w:r w:rsidRPr="001F2E7E">
              <w:rPr>
                <w:b/>
                <w:sz w:val="22"/>
                <w:szCs w:val="22"/>
              </w:rPr>
              <w:t>теплосетевой</w:t>
            </w:r>
            <w:proofErr w:type="spellEnd"/>
            <w:r w:rsidRPr="001F2E7E">
              <w:rPr>
                <w:b/>
                <w:sz w:val="22"/>
                <w:szCs w:val="22"/>
              </w:rPr>
              <w:t>) организации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E63AB" w:rsidRPr="001F2E7E" w:rsidRDefault="002E63AB" w:rsidP="009C6F2C">
            <w:pPr>
              <w:pStyle w:val="afffffffe"/>
              <w:spacing w:line="240" w:lineRule="auto"/>
              <w:ind w:left="0" w:right="0" w:firstLine="0"/>
              <w:jc w:val="center"/>
              <w:rPr>
                <w:b/>
                <w:sz w:val="22"/>
                <w:szCs w:val="22"/>
              </w:rPr>
            </w:pPr>
            <w:r w:rsidRPr="001F2E7E">
              <w:rPr>
                <w:b/>
                <w:sz w:val="22"/>
                <w:szCs w:val="22"/>
              </w:rPr>
              <w:t>Собственник объекта теплоснабжения</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2E63AB" w:rsidRPr="001F2E7E" w:rsidRDefault="002E63AB" w:rsidP="009C6F2C">
            <w:pPr>
              <w:pStyle w:val="afffffffe"/>
              <w:spacing w:line="240" w:lineRule="auto"/>
              <w:ind w:left="0" w:right="0" w:firstLine="0"/>
              <w:jc w:val="center"/>
              <w:rPr>
                <w:b/>
                <w:sz w:val="22"/>
                <w:szCs w:val="22"/>
              </w:rPr>
            </w:pPr>
            <w:r w:rsidRPr="001F2E7E">
              <w:rPr>
                <w:b/>
                <w:sz w:val="22"/>
                <w:szCs w:val="22"/>
              </w:rPr>
              <w:t>Обслуживание объекта теплоснабжения</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2E63AB" w:rsidRPr="001F2E7E" w:rsidRDefault="002E63AB" w:rsidP="009C6F2C">
            <w:pPr>
              <w:pStyle w:val="afffffffe"/>
              <w:spacing w:line="240" w:lineRule="auto"/>
              <w:ind w:left="0" w:right="0" w:firstLine="0"/>
              <w:jc w:val="center"/>
              <w:rPr>
                <w:b/>
                <w:sz w:val="22"/>
                <w:szCs w:val="22"/>
              </w:rPr>
            </w:pPr>
            <w:r w:rsidRPr="001F2E7E">
              <w:rPr>
                <w:b/>
                <w:sz w:val="22"/>
                <w:szCs w:val="22"/>
              </w:rPr>
              <w:t>№ зоны деятельности ЕТО</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tcPr>
          <w:p w:rsidR="002E63AB" w:rsidRPr="001F2E7E" w:rsidRDefault="002E63AB" w:rsidP="009C6F2C">
            <w:pPr>
              <w:pStyle w:val="afffffffe"/>
              <w:spacing w:line="240" w:lineRule="auto"/>
              <w:ind w:left="0" w:right="0" w:firstLine="0"/>
              <w:jc w:val="center"/>
              <w:rPr>
                <w:b/>
                <w:sz w:val="22"/>
                <w:szCs w:val="22"/>
              </w:rPr>
            </w:pPr>
            <w:r w:rsidRPr="001F2E7E">
              <w:rPr>
                <w:b/>
                <w:sz w:val="22"/>
                <w:szCs w:val="22"/>
              </w:rPr>
              <w:t>Утвержденная ЕТО</w:t>
            </w:r>
          </w:p>
        </w:tc>
      </w:tr>
      <w:tr w:rsidR="007015EF" w:rsidRPr="00D86597" w:rsidTr="00E3240B">
        <w:tc>
          <w:tcPr>
            <w:tcW w:w="709" w:type="dxa"/>
            <w:tcBorders>
              <w:top w:val="single" w:sz="4" w:space="0" w:color="auto"/>
              <w:bottom w:val="single" w:sz="4" w:space="0" w:color="auto"/>
              <w:right w:val="single" w:sz="4" w:space="0" w:color="auto"/>
            </w:tcBorders>
            <w:vAlign w:val="center"/>
          </w:tcPr>
          <w:p w:rsidR="007015EF" w:rsidRPr="00D86597" w:rsidRDefault="007015EF" w:rsidP="007015EF">
            <w:pPr>
              <w:pStyle w:val="afffffffe"/>
              <w:spacing w:line="240" w:lineRule="auto"/>
              <w:ind w:left="0" w:right="0" w:firstLine="0"/>
              <w:jc w:val="center"/>
              <w:rPr>
                <w:sz w:val="22"/>
                <w:szCs w:val="22"/>
              </w:rPr>
            </w:pPr>
            <w:r w:rsidRPr="00D86597">
              <w:rPr>
                <w:sz w:val="22"/>
                <w:szCs w:val="22"/>
              </w:rPr>
              <w:t>1</w:t>
            </w:r>
          </w:p>
        </w:tc>
        <w:tc>
          <w:tcPr>
            <w:tcW w:w="1696" w:type="dxa"/>
            <w:tcBorders>
              <w:top w:val="single" w:sz="4" w:space="0" w:color="auto"/>
              <w:left w:val="single" w:sz="4" w:space="0" w:color="auto"/>
              <w:bottom w:val="single" w:sz="4" w:space="0" w:color="auto"/>
              <w:right w:val="single" w:sz="4" w:space="0" w:color="auto"/>
            </w:tcBorders>
            <w:vAlign w:val="center"/>
          </w:tcPr>
          <w:p w:rsidR="007015EF" w:rsidRPr="00D86597" w:rsidRDefault="007015EF" w:rsidP="007015EF">
            <w:pPr>
              <w:pStyle w:val="afffffffe"/>
              <w:spacing w:line="240" w:lineRule="auto"/>
              <w:ind w:left="0" w:right="0" w:firstLine="0"/>
              <w:jc w:val="center"/>
              <w:rPr>
                <w:sz w:val="22"/>
                <w:szCs w:val="22"/>
              </w:rPr>
            </w:pPr>
            <w:r w:rsidRPr="00D86597">
              <w:rPr>
                <w:sz w:val="22"/>
                <w:szCs w:val="22"/>
              </w:rPr>
              <w:t xml:space="preserve">Котельная по ул. 7-я </w:t>
            </w:r>
            <w:proofErr w:type="spellStart"/>
            <w:r w:rsidRPr="00D86597">
              <w:rPr>
                <w:sz w:val="22"/>
                <w:szCs w:val="22"/>
              </w:rPr>
              <w:t>Красносельская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7015EF" w:rsidRPr="00D86597" w:rsidRDefault="007015EF" w:rsidP="007015EF">
            <w:pPr>
              <w:pStyle w:val="afffffffe"/>
              <w:spacing w:line="240" w:lineRule="auto"/>
              <w:ind w:left="0" w:right="0" w:firstLine="0"/>
              <w:jc w:val="center"/>
              <w:rPr>
                <w:sz w:val="22"/>
                <w:szCs w:val="22"/>
              </w:rPr>
            </w:pPr>
            <w:r w:rsidRPr="00D86597">
              <w:rPr>
                <w:sz w:val="22"/>
                <w:szCs w:val="22"/>
              </w:rPr>
              <w:t>Производство пара и горячей воды (тепловой энергии) котельными</w:t>
            </w:r>
          </w:p>
        </w:tc>
        <w:tc>
          <w:tcPr>
            <w:tcW w:w="2977" w:type="dxa"/>
            <w:tcBorders>
              <w:top w:val="single" w:sz="4" w:space="0" w:color="auto"/>
              <w:left w:val="single" w:sz="4" w:space="0" w:color="auto"/>
              <w:bottom w:val="single" w:sz="4" w:space="0" w:color="auto"/>
              <w:right w:val="single" w:sz="4" w:space="0" w:color="auto"/>
            </w:tcBorders>
            <w:vAlign w:val="center"/>
          </w:tcPr>
          <w:p w:rsidR="007015EF" w:rsidRPr="00D86597" w:rsidRDefault="007015EF" w:rsidP="007015EF">
            <w:pPr>
              <w:pStyle w:val="afffffffe"/>
              <w:spacing w:line="240" w:lineRule="auto"/>
              <w:ind w:left="0" w:right="0" w:firstLine="0"/>
              <w:rPr>
                <w:sz w:val="22"/>
                <w:szCs w:val="22"/>
              </w:rPr>
            </w:pPr>
            <w:r w:rsidRPr="00D86597">
              <w:rPr>
                <w:sz w:val="22"/>
                <w:szCs w:val="22"/>
              </w:rPr>
              <w:t>Производство тепловой энергии. Некомбинированная выработка; Передача. Тепловая энергия; Сбыт. Тепловая энергия; Подключение (технологическое присоединение) к системе теплоснабжения</w:t>
            </w:r>
          </w:p>
        </w:tc>
        <w:tc>
          <w:tcPr>
            <w:tcW w:w="2835" w:type="dxa"/>
            <w:tcBorders>
              <w:top w:val="single" w:sz="4" w:space="0" w:color="auto"/>
              <w:left w:val="single" w:sz="4" w:space="0" w:color="auto"/>
              <w:bottom w:val="single" w:sz="4" w:space="0" w:color="auto"/>
              <w:right w:val="single" w:sz="4" w:space="0" w:color="auto"/>
            </w:tcBorders>
            <w:vAlign w:val="center"/>
          </w:tcPr>
          <w:p w:rsidR="007015EF" w:rsidRPr="007015EF" w:rsidRDefault="007015EF" w:rsidP="007015EF">
            <w:pPr>
              <w:pStyle w:val="afffffffe"/>
              <w:numPr>
                <w:ilvl w:val="0"/>
                <w:numId w:val="39"/>
              </w:numPr>
              <w:spacing w:line="240" w:lineRule="auto"/>
              <w:ind w:left="533" w:right="0"/>
              <w:rPr>
                <w:sz w:val="22"/>
                <w:szCs w:val="22"/>
              </w:rPr>
            </w:pPr>
            <w:r w:rsidRPr="007015EF">
              <w:rPr>
                <w:sz w:val="22"/>
                <w:szCs w:val="22"/>
              </w:rPr>
              <w:t>1 котельная, общей установленной мощностью 25,14 Гкал/</w:t>
            </w:r>
            <w:proofErr w:type="gramStart"/>
            <w:r w:rsidRPr="007015EF">
              <w:rPr>
                <w:sz w:val="22"/>
                <w:szCs w:val="22"/>
              </w:rPr>
              <w:t>ч</w:t>
            </w:r>
            <w:proofErr w:type="gramEnd"/>
            <w:r w:rsidRPr="007015EF">
              <w:rPr>
                <w:sz w:val="22"/>
                <w:szCs w:val="22"/>
              </w:rPr>
              <w:t xml:space="preserve">; </w:t>
            </w:r>
          </w:p>
          <w:p w:rsidR="007015EF" w:rsidRPr="007015EF" w:rsidRDefault="007015EF" w:rsidP="007015EF">
            <w:pPr>
              <w:pStyle w:val="afffffffe"/>
              <w:numPr>
                <w:ilvl w:val="0"/>
                <w:numId w:val="39"/>
              </w:numPr>
              <w:spacing w:line="240" w:lineRule="auto"/>
              <w:ind w:left="533" w:right="0"/>
              <w:rPr>
                <w:sz w:val="22"/>
                <w:szCs w:val="22"/>
              </w:rPr>
            </w:pPr>
            <w:r w:rsidRPr="007015EF">
              <w:rPr>
                <w:sz w:val="22"/>
                <w:szCs w:val="22"/>
              </w:rPr>
              <w:t xml:space="preserve">сети теплоснабжения и ГВС, общей протяженностью 4,98 км (в </w:t>
            </w:r>
            <w:proofErr w:type="spellStart"/>
            <w:r w:rsidRPr="007015EF">
              <w:rPr>
                <w:sz w:val="22"/>
                <w:szCs w:val="22"/>
              </w:rPr>
              <w:t>однотр</w:t>
            </w:r>
            <w:proofErr w:type="spellEnd"/>
            <w:r w:rsidRPr="007015EF">
              <w:rPr>
                <w:sz w:val="22"/>
                <w:szCs w:val="22"/>
              </w:rPr>
              <w:t xml:space="preserve">. </w:t>
            </w:r>
            <w:proofErr w:type="spellStart"/>
            <w:r w:rsidRPr="007015EF">
              <w:rPr>
                <w:sz w:val="22"/>
                <w:szCs w:val="22"/>
              </w:rPr>
              <w:t>исч</w:t>
            </w:r>
            <w:proofErr w:type="spellEnd"/>
            <w:r w:rsidRPr="007015EF">
              <w:rPr>
                <w:sz w:val="22"/>
                <w:szCs w:val="22"/>
              </w:rPr>
              <w:t>.).</w:t>
            </w:r>
          </w:p>
        </w:tc>
        <w:tc>
          <w:tcPr>
            <w:tcW w:w="1276" w:type="dxa"/>
            <w:tcBorders>
              <w:top w:val="single" w:sz="4" w:space="0" w:color="auto"/>
              <w:left w:val="single" w:sz="4" w:space="0" w:color="auto"/>
              <w:bottom w:val="single" w:sz="4" w:space="0" w:color="auto"/>
              <w:right w:val="single" w:sz="4" w:space="0" w:color="auto"/>
            </w:tcBorders>
            <w:vAlign w:val="center"/>
          </w:tcPr>
          <w:p w:rsidR="007015EF" w:rsidRPr="00D86597" w:rsidRDefault="007015EF" w:rsidP="007015EF">
            <w:pPr>
              <w:pStyle w:val="afffffffe"/>
              <w:spacing w:line="240" w:lineRule="auto"/>
              <w:ind w:left="0" w:right="0" w:firstLine="0"/>
              <w:jc w:val="center"/>
              <w:rPr>
                <w:sz w:val="22"/>
                <w:szCs w:val="22"/>
              </w:rPr>
            </w:pPr>
            <w:r w:rsidRPr="007015EF">
              <w:rPr>
                <w:sz w:val="22"/>
                <w:szCs w:val="22"/>
              </w:rPr>
              <w:t>ГУП «ТЭК СПб»</w:t>
            </w:r>
          </w:p>
        </w:tc>
        <w:tc>
          <w:tcPr>
            <w:tcW w:w="1277" w:type="dxa"/>
            <w:tcBorders>
              <w:top w:val="single" w:sz="4" w:space="0" w:color="auto"/>
              <w:left w:val="single" w:sz="4" w:space="0" w:color="auto"/>
              <w:bottom w:val="single" w:sz="4" w:space="0" w:color="auto"/>
              <w:right w:val="single" w:sz="4" w:space="0" w:color="auto"/>
            </w:tcBorders>
            <w:vAlign w:val="center"/>
          </w:tcPr>
          <w:p w:rsidR="007015EF" w:rsidRPr="00D86597" w:rsidRDefault="007015EF" w:rsidP="007015EF">
            <w:pPr>
              <w:pStyle w:val="afffffffe"/>
              <w:spacing w:line="240" w:lineRule="auto"/>
              <w:ind w:left="0" w:right="0" w:firstLine="0"/>
              <w:jc w:val="center"/>
              <w:rPr>
                <w:sz w:val="22"/>
                <w:szCs w:val="22"/>
              </w:rPr>
            </w:pPr>
            <w:r w:rsidRPr="007015EF">
              <w:rPr>
                <w:sz w:val="22"/>
                <w:szCs w:val="22"/>
              </w:rPr>
              <w:t>ГУП «ТЭК СПб»</w:t>
            </w:r>
          </w:p>
        </w:tc>
        <w:tc>
          <w:tcPr>
            <w:tcW w:w="849" w:type="dxa"/>
            <w:tcBorders>
              <w:top w:val="single" w:sz="4" w:space="0" w:color="auto"/>
              <w:left w:val="single" w:sz="4" w:space="0" w:color="auto"/>
              <w:bottom w:val="single" w:sz="4" w:space="0" w:color="auto"/>
              <w:right w:val="single" w:sz="4" w:space="0" w:color="auto"/>
            </w:tcBorders>
            <w:vAlign w:val="center"/>
          </w:tcPr>
          <w:p w:rsidR="007015EF" w:rsidRPr="00D86597" w:rsidRDefault="007015EF" w:rsidP="007015EF">
            <w:pPr>
              <w:pStyle w:val="afffffffe"/>
              <w:spacing w:line="240" w:lineRule="auto"/>
              <w:ind w:left="0" w:right="0" w:firstLine="0"/>
              <w:jc w:val="center"/>
              <w:rPr>
                <w:sz w:val="22"/>
                <w:szCs w:val="22"/>
              </w:rPr>
            </w:pPr>
            <w:r w:rsidRPr="007015EF">
              <w:rPr>
                <w:sz w:val="22"/>
                <w:szCs w:val="22"/>
              </w:rPr>
              <w:t>2</w:t>
            </w:r>
          </w:p>
        </w:tc>
        <w:tc>
          <w:tcPr>
            <w:tcW w:w="1258" w:type="dxa"/>
            <w:tcBorders>
              <w:top w:val="single" w:sz="4" w:space="0" w:color="auto"/>
              <w:left w:val="single" w:sz="4" w:space="0" w:color="auto"/>
              <w:bottom w:val="single" w:sz="4" w:space="0" w:color="auto"/>
              <w:right w:val="single" w:sz="4" w:space="0" w:color="auto"/>
            </w:tcBorders>
            <w:vAlign w:val="center"/>
          </w:tcPr>
          <w:p w:rsidR="007015EF" w:rsidRPr="00D86597" w:rsidRDefault="007015EF" w:rsidP="007015EF">
            <w:pPr>
              <w:pStyle w:val="afffffffe"/>
              <w:spacing w:line="240" w:lineRule="auto"/>
              <w:ind w:left="0" w:right="0" w:firstLine="0"/>
              <w:jc w:val="center"/>
              <w:rPr>
                <w:sz w:val="22"/>
                <w:szCs w:val="22"/>
              </w:rPr>
            </w:pPr>
            <w:r w:rsidRPr="007015EF">
              <w:rPr>
                <w:sz w:val="22"/>
                <w:szCs w:val="22"/>
              </w:rPr>
              <w:t>ГУП «ТЭК СПб»</w:t>
            </w:r>
          </w:p>
        </w:tc>
      </w:tr>
    </w:tbl>
    <w:p w:rsidR="002E63AB" w:rsidRDefault="002E63AB" w:rsidP="00C9563C">
      <w:pPr>
        <w:pStyle w:val="afffffffe"/>
      </w:pPr>
    </w:p>
    <w:p w:rsidR="002E63AB" w:rsidRDefault="002E63AB" w:rsidP="00C9563C">
      <w:pPr>
        <w:pStyle w:val="afffffffe"/>
      </w:pPr>
    </w:p>
    <w:p w:rsidR="002E63AB" w:rsidRDefault="002E63AB" w:rsidP="00C9563C">
      <w:pPr>
        <w:pStyle w:val="afffffffe"/>
        <w:sectPr w:rsidR="002E63AB" w:rsidSect="002E63AB">
          <w:pgSz w:w="16838" w:h="11906" w:orient="landscape"/>
          <w:pgMar w:top="1701" w:right="1134" w:bottom="850" w:left="1134" w:header="283" w:footer="425" w:gutter="0"/>
          <w:cols w:space="708"/>
          <w:docGrid w:linePitch="360"/>
        </w:sectPr>
      </w:pPr>
    </w:p>
    <w:p w:rsidR="00A76F3F" w:rsidRPr="004B03F7" w:rsidRDefault="00A76F3F" w:rsidP="00523F3E">
      <w:pPr>
        <w:pStyle w:val="10"/>
      </w:pPr>
      <w:bookmarkStart w:id="20" w:name="_Toc193897917"/>
      <w:r w:rsidRPr="004B03F7">
        <w:t>Сценарии наиболее вероятных аварий и наиболее опасных по последствиям аварий, а также источники (места) их возникновения</w:t>
      </w:r>
      <w:bookmarkEnd w:id="20"/>
    </w:p>
    <w:p w:rsidR="00422744" w:rsidRPr="004B03F7" w:rsidRDefault="00422744" w:rsidP="00C9563C">
      <w:pPr>
        <w:pStyle w:val="afffffffe"/>
      </w:pPr>
      <w:r w:rsidRPr="004B03F7">
        <w:t xml:space="preserve">Наиболее вероятными причинами возникновения аварийных ситуаций в работе системы теплоснабжения </w:t>
      </w:r>
      <w:proofErr w:type="spellStart"/>
      <w:r w:rsidR="00523F3E">
        <w:rPr>
          <w:szCs w:val="26"/>
        </w:rPr>
        <w:t>Виллозского</w:t>
      </w:r>
      <w:proofErr w:type="spellEnd"/>
      <w:r w:rsidR="0085062A" w:rsidRPr="004B03F7">
        <w:rPr>
          <w:szCs w:val="26"/>
        </w:rPr>
        <w:t xml:space="preserve"> городского поселения </w:t>
      </w:r>
      <w:r w:rsidR="00523F3E">
        <w:rPr>
          <w:szCs w:val="26"/>
        </w:rPr>
        <w:t>Ломоносовского</w:t>
      </w:r>
      <w:r w:rsidR="0085062A" w:rsidRPr="004B03F7">
        <w:rPr>
          <w:szCs w:val="26"/>
        </w:rPr>
        <w:t xml:space="preserve"> муниципального района Ленинградской области</w:t>
      </w:r>
      <w:r w:rsidRPr="004B03F7">
        <w:t xml:space="preserve"> могут послужить:</w:t>
      </w:r>
    </w:p>
    <w:p w:rsidR="00422744" w:rsidRPr="004B03F7" w:rsidRDefault="00422744" w:rsidP="00523F3E">
      <w:pPr>
        <w:pStyle w:val="a3"/>
        <w:numPr>
          <w:ilvl w:val="0"/>
          <w:numId w:val="40"/>
        </w:numPr>
        <w:ind w:left="1134"/>
      </w:pPr>
      <w:r w:rsidRPr="004B03F7">
        <w:t>неблагоприятные погодно-климатические явления (ураганы, смерчи, бури, сильные ветры, сильные морозы, снегопады и метели, обледенение и гололед);</w:t>
      </w:r>
    </w:p>
    <w:p w:rsidR="00422744" w:rsidRPr="004B03F7" w:rsidRDefault="00422744" w:rsidP="00523F3E">
      <w:pPr>
        <w:pStyle w:val="a3"/>
        <w:numPr>
          <w:ilvl w:val="0"/>
          <w:numId w:val="40"/>
        </w:numPr>
        <w:ind w:left="1134"/>
      </w:pPr>
      <w:r w:rsidRPr="004B03F7">
        <w:t>человеческий фактор (неправильные действия персонала);</w:t>
      </w:r>
    </w:p>
    <w:p w:rsidR="00422744" w:rsidRPr="004B03F7" w:rsidRDefault="00422744" w:rsidP="00523F3E">
      <w:pPr>
        <w:pStyle w:val="a3"/>
        <w:numPr>
          <w:ilvl w:val="0"/>
          <w:numId w:val="40"/>
        </w:numPr>
        <w:ind w:left="1134"/>
      </w:pPr>
      <w:r w:rsidRPr="004B03F7">
        <w:t>прекращение подачи электрической энергии, холодной воды, топлива на источник</w:t>
      </w:r>
      <w:r w:rsidR="00882952">
        <w:t>и</w:t>
      </w:r>
      <w:r w:rsidRPr="004B03F7">
        <w:t xml:space="preserve"> тепловой энергии;</w:t>
      </w:r>
    </w:p>
    <w:p w:rsidR="00422744" w:rsidRPr="004B03F7" w:rsidRDefault="00422744" w:rsidP="00523F3E">
      <w:pPr>
        <w:pStyle w:val="a3"/>
        <w:numPr>
          <w:ilvl w:val="0"/>
          <w:numId w:val="40"/>
        </w:numPr>
        <w:ind w:left="1134"/>
      </w:pPr>
      <w:r w:rsidRPr="004B03F7">
        <w:t>внеплановый останов (выход из строя) оборудования на объектах системы теплоснабжения.</w:t>
      </w:r>
    </w:p>
    <w:p w:rsidR="00422744" w:rsidRPr="004B03F7" w:rsidRDefault="00422744" w:rsidP="00C9563C">
      <w:pPr>
        <w:pStyle w:val="afffffffe"/>
      </w:pPr>
      <w:r w:rsidRPr="004B03F7">
        <w:t>Сценарии возможных аварийных ситуаций, с их описанием, указанием причин, возникновения, масштабов и последствий, уровня реагирования представлены в таблице ниже.</w:t>
      </w:r>
    </w:p>
    <w:p w:rsidR="00422744" w:rsidRPr="004B03F7" w:rsidRDefault="00422744" w:rsidP="00C9563C">
      <w:pPr>
        <w:pStyle w:val="afffffffe"/>
      </w:pPr>
      <w:r w:rsidRPr="004B03F7">
        <w:t>Наиболее опасными по последствиям являются следующие сценарии наиболее вероятных аварийных ситуаций:</w:t>
      </w:r>
    </w:p>
    <w:p w:rsidR="00422744" w:rsidRPr="004B03F7" w:rsidRDefault="00422744" w:rsidP="00523F3E">
      <w:pPr>
        <w:pStyle w:val="a3"/>
        <w:numPr>
          <w:ilvl w:val="0"/>
          <w:numId w:val="40"/>
        </w:numPr>
        <w:ind w:left="1134"/>
      </w:pPr>
      <w:r w:rsidRPr="004B03F7">
        <w:t>Прекращение подачи электроэнергии на источник тепловой энергии, ЦТП, насосную станцию;</w:t>
      </w:r>
    </w:p>
    <w:p w:rsidR="00422744" w:rsidRPr="004B03F7" w:rsidRDefault="00422744" w:rsidP="00523F3E">
      <w:pPr>
        <w:pStyle w:val="a3"/>
        <w:numPr>
          <w:ilvl w:val="0"/>
          <w:numId w:val="40"/>
        </w:numPr>
        <w:ind w:left="1134"/>
      </w:pPr>
      <w:r w:rsidRPr="004B03F7">
        <w:t>Одновременный выход из строя всех котлов источника тепловой энергии;</w:t>
      </w:r>
    </w:p>
    <w:p w:rsidR="00422744" w:rsidRPr="004B03F7" w:rsidRDefault="00422744" w:rsidP="00523F3E">
      <w:pPr>
        <w:pStyle w:val="a3"/>
        <w:numPr>
          <w:ilvl w:val="0"/>
          <w:numId w:val="40"/>
        </w:numPr>
        <w:ind w:left="1134"/>
      </w:pPr>
      <w:r w:rsidRPr="004B03F7">
        <w:t>Одновременный выход из строя всех сетевых насосов на источнике тепловой энергии, ЦТП, насосной станции;</w:t>
      </w:r>
    </w:p>
    <w:p w:rsidR="00422744" w:rsidRPr="004B03F7" w:rsidRDefault="00422744" w:rsidP="00523F3E">
      <w:pPr>
        <w:pStyle w:val="a3"/>
        <w:numPr>
          <w:ilvl w:val="0"/>
          <w:numId w:val="40"/>
        </w:numPr>
        <w:ind w:left="1134"/>
      </w:pPr>
      <w:r w:rsidRPr="004B03F7">
        <w:t>Порыв (инциденты) на магистральных участках тепловых сетей;</w:t>
      </w:r>
    </w:p>
    <w:p w:rsidR="00422744" w:rsidRPr="004B03F7" w:rsidRDefault="00422744" w:rsidP="00523F3E">
      <w:pPr>
        <w:pStyle w:val="a3"/>
        <w:numPr>
          <w:ilvl w:val="0"/>
          <w:numId w:val="40"/>
        </w:numPr>
        <w:ind w:left="1134"/>
      </w:pPr>
      <w:r w:rsidRPr="004B03F7">
        <w:t>Порыв (инциденты) на распределительных участках тепловых сетей, не имеющих резервирования.</w:t>
      </w:r>
    </w:p>
    <w:p w:rsidR="00422744" w:rsidRPr="004B03F7" w:rsidRDefault="00422744" w:rsidP="00C9563C">
      <w:pPr>
        <w:pStyle w:val="afffffffe"/>
      </w:pPr>
      <w:r w:rsidRPr="004B03F7">
        <w:t>Источниками (местами) возникновения аварийных ситуаций в системах теплоснабжения могут быть:</w:t>
      </w:r>
    </w:p>
    <w:p w:rsidR="00422744" w:rsidRPr="004B03F7" w:rsidRDefault="00422744" w:rsidP="00523F3E">
      <w:pPr>
        <w:pStyle w:val="a3"/>
        <w:numPr>
          <w:ilvl w:val="0"/>
          <w:numId w:val="40"/>
        </w:numPr>
        <w:ind w:left="1134"/>
      </w:pPr>
      <w:proofErr w:type="gramStart"/>
      <w:r w:rsidRPr="004B03F7">
        <w:t>системы</w:t>
      </w:r>
      <w:proofErr w:type="gramEnd"/>
      <w:r w:rsidRPr="004B03F7">
        <w:t xml:space="preserve"> по которым осуществляется поставка энергетических ресурсов на источники тепловой энергии и сооружения на тепловых сетях;</w:t>
      </w:r>
    </w:p>
    <w:p w:rsidR="00422744" w:rsidRPr="004B03F7" w:rsidRDefault="00422744" w:rsidP="00523F3E">
      <w:pPr>
        <w:pStyle w:val="a3"/>
        <w:numPr>
          <w:ilvl w:val="0"/>
          <w:numId w:val="40"/>
        </w:numPr>
        <w:ind w:left="1134"/>
      </w:pPr>
      <w:r w:rsidRPr="004B03F7">
        <w:t>источники тепловой энергии;</w:t>
      </w:r>
    </w:p>
    <w:p w:rsidR="00422744" w:rsidRPr="004B03F7" w:rsidRDefault="00422744" w:rsidP="00523F3E">
      <w:pPr>
        <w:pStyle w:val="a3"/>
        <w:numPr>
          <w:ilvl w:val="0"/>
          <w:numId w:val="40"/>
        </w:numPr>
        <w:ind w:left="1134"/>
      </w:pPr>
      <w:r w:rsidRPr="004B03F7">
        <w:t>тепловые сети и сооружения на них.</w:t>
      </w:r>
    </w:p>
    <w:p w:rsidR="00422744" w:rsidRPr="004B03F7" w:rsidRDefault="00422744" w:rsidP="00422744">
      <w:pPr>
        <w:pStyle w:val="affffffff1"/>
        <w:sectPr w:rsidR="00422744" w:rsidRPr="004B03F7" w:rsidSect="00422744">
          <w:pgSz w:w="11906" w:h="16838"/>
          <w:pgMar w:top="1134" w:right="850" w:bottom="1134" w:left="1701" w:header="283" w:footer="425" w:gutter="0"/>
          <w:cols w:space="708"/>
          <w:docGrid w:linePitch="360"/>
        </w:sectPr>
      </w:pPr>
    </w:p>
    <w:p w:rsidR="00422744" w:rsidRPr="004B03F7" w:rsidRDefault="00422744" w:rsidP="00147405">
      <w:pPr>
        <w:pStyle w:val="a5"/>
      </w:pPr>
      <w:r w:rsidRPr="004B03F7">
        <w:t>Сценарии возможных аварийных ситуаций, их описание, масштабы и уровень реагирования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54"/>
        <w:gridCol w:w="3003"/>
        <w:gridCol w:w="5107"/>
        <w:gridCol w:w="4056"/>
      </w:tblGrid>
      <w:tr w:rsidR="00422744" w:rsidRPr="004B03F7" w:rsidTr="00422744">
        <w:trPr>
          <w:trHeight w:val="20"/>
          <w:tblHeader/>
        </w:trPr>
        <w:tc>
          <w:tcPr>
            <w:tcW w:w="1179" w:type="pct"/>
            <w:shd w:val="clear" w:color="auto" w:fill="auto"/>
            <w:vAlign w:val="center"/>
            <w:hideMark/>
          </w:tcPr>
          <w:p w:rsidR="00422744" w:rsidRPr="004B03F7" w:rsidRDefault="00422744" w:rsidP="00422744">
            <w:pPr>
              <w:rPr>
                <w:rFonts w:eastAsia="Times New Roman"/>
                <w:b/>
                <w:bCs/>
                <w:color w:val="000000" w:themeColor="text1"/>
                <w:szCs w:val="20"/>
                <w:lang w:eastAsia="ru-RU"/>
              </w:rPr>
            </w:pPr>
            <w:r w:rsidRPr="004B03F7">
              <w:rPr>
                <w:rFonts w:eastAsia="Times New Roman"/>
                <w:b/>
                <w:bCs/>
                <w:color w:val="000000" w:themeColor="text1"/>
                <w:szCs w:val="20"/>
                <w:lang w:eastAsia="ru-RU"/>
              </w:rPr>
              <w:t>Причина возникновения аварийной ситуации</w:t>
            </w:r>
          </w:p>
        </w:tc>
        <w:tc>
          <w:tcPr>
            <w:tcW w:w="943" w:type="pct"/>
            <w:shd w:val="clear" w:color="auto" w:fill="auto"/>
            <w:vAlign w:val="center"/>
            <w:hideMark/>
          </w:tcPr>
          <w:p w:rsidR="00422744" w:rsidRPr="004B03F7" w:rsidRDefault="00422744" w:rsidP="00422744">
            <w:pPr>
              <w:rPr>
                <w:rFonts w:eastAsia="Times New Roman"/>
                <w:b/>
                <w:bCs/>
                <w:color w:val="000000" w:themeColor="text1"/>
                <w:szCs w:val="20"/>
                <w:lang w:eastAsia="ru-RU"/>
              </w:rPr>
            </w:pPr>
            <w:r w:rsidRPr="004B03F7">
              <w:rPr>
                <w:rFonts w:eastAsia="Times New Roman"/>
                <w:b/>
                <w:bCs/>
                <w:color w:val="000000" w:themeColor="text1"/>
                <w:szCs w:val="20"/>
                <w:lang w:eastAsia="ru-RU"/>
              </w:rPr>
              <w:t>Описание аварийной ситуации</w:t>
            </w:r>
          </w:p>
        </w:tc>
        <w:tc>
          <w:tcPr>
            <w:tcW w:w="1604" w:type="pct"/>
            <w:shd w:val="clear" w:color="auto" w:fill="auto"/>
            <w:vAlign w:val="center"/>
            <w:hideMark/>
          </w:tcPr>
          <w:p w:rsidR="00422744" w:rsidRPr="004B03F7" w:rsidRDefault="00422744" w:rsidP="00422744">
            <w:pPr>
              <w:rPr>
                <w:rFonts w:eastAsia="Times New Roman"/>
                <w:b/>
                <w:bCs/>
                <w:color w:val="000000" w:themeColor="text1"/>
                <w:szCs w:val="20"/>
                <w:lang w:eastAsia="ru-RU"/>
              </w:rPr>
            </w:pPr>
            <w:r w:rsidRPr="004B03F7">
              <w:rPr>
                <w:rFonts w:eastAsia="Times New Roman"/>
                <w:b/>
                <w:bCs/>
                <w:color w:val="000000" w:themeColor="text1"/>
                <w:szCs w:val="20"/>
                <w:lang w:eastAsia="ru-RU"/>
              </w:rPr>
              <w:t>Возможные масштабы аварийной ситуации и последствия</w:t>
            </w:r>
          </w:p>
        </w:tc>
        <w:tc>
          <w:tcPr>
            <w:tcW w:w="1274" w:type="pct"/>
            <w:shd w:val="clear" w:color="auto" w:fill="auto"/>
            <w:vAlign w:val="center"/>
            <w:hideMark/>
          </w:tcPr>
          <w:p w:rsidR="00422744" w:rsidRPr="004B03F7" w:rsidRDefault="00422744" w:rsidP="00422744">
            <w:pPr>
              <w:rPr>
                <w:rFonts w:eastAsia="Times New Roman"/>
                <w:b/>
                <w:bCs/>
                <w:color w:val="000000" w:themeColor="text1"/>
                <w:szCs w:val="20"/>
                <w:lang w:eastAsia="ru-RU"/>
              </w:rPr>
            </w:pPr>
            <w:r w:rsidRPr="004B03F7">
              <w:rPr>
                <w:rFonts w:eastAsia="Times New Roman"/>
                <w:b/>
                <w:bCs/>
                <w:color w:val="000000" w:themeColor="text1"/>
                <w:szCs w:val="20"/>
                <w:lang w:eastAsia="ru-RU"/>
              </w:rPr>
              <w:t>Уровень реагирования (местный</w:t>
            </w:r>
            <w:r w:rsidRPr="004B03F7">
              <w:rPr>
                <w:rFonts w:eastAsia="Times New Roman"/>
                <w:b/>
                <w:color w:val="000000" w:themeColor="text1"/>
                <w:szCs w:val="20"/>
                <w:vertAlign w:val="superscript"/>
                <w:lang w:eastAsia="ru-RU"/>
              </w:rPr>
              <w:footnoteReference w:id="2"/>
            </w:r>
            <w:r w:rsidRPr="004B03F7">
              <w:rPr>
                <w:rFonts w:eastAsia="Times New Roman"/>
                <w:b/>
                <w:bCs/>
                <w:color w:val="000000" w:themeColor="text1"/>
                <w:szCs w:val="20"/>
                <w:lang w:eastAsia="ru-RU"/>
              </w:rPr>
              <w:t>, объектовый</w:t>
            </w:r>
            <w:r w:rsidRPr="004B03F7">
              <w:rPr>
                <w:rFonts w:eastAsia="Times New Roman"/>
                <w:b/>
                <w:color w:val="000000" w:themeColor="text1"/>
                <w:szCs w:val="20"/>
                <w:vertAlign w:val="superscript"/>
                <w:lang w:eastAsia="ru-RU"/>
              </w:rPr>
              <w:footnoteReference w:id="3"/>
            </w:r>
            <w:r w:rsidRPr="004B03F7">
              <w:rPr>
                <w:rFonts w:eastAsia="Times New Roman"/>
                <w:b/>
                <w:bCs/>
                <w:color w:val="000000" w:themeColor="text1"/>
                <w:szCs w:val="20"/>
                <w:lang w:eastAsia="ru-RU"/>
              </w:rPr>
              <w:t>)</w:t>
            </w:r>
          </w:p>
        </w:tc>
      </w:tr>
      <w:tr w:rsidR="00422744" w:rsidRPr="004B03F7" w:rsidTr="00422744">
        <w:trPr>
          <w:trHeight w:val="230"/>
        </w:trPr>
        <w:tc>
          <w:tcPr>
            <w:tcW w:w="1179" w:type="pct"/>
            <w:vMerge w:val="restart"/>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Прекращение подачи электроэнергии на источник тепловой энергии, ЦТП, насосную станцию</w:t>
            </w:r>
          </w:p>
        </w:tc>
        <w:tc>
          <w:tcPr>
            <w:tcW w:w="943" w:type="pct"/>
            <w:vMerge w:val="restart"/>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Остановка работы источника тепловой энергии, ЦТП, насосной станции</w:t>
            </w:r>
          </w:p>
        </w:tc>
        <w:tc>
          <w:tcPr>
            <w:tcW w:w="1604" w:type="pct"/>
            <w:vMerge w:val="restart"/>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1274" w:type="pct"/>
            <w:vMerge w:val="restart"/>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Местный (муниципальный)</w:t>
            </w:r>
          </w:p>
        </w:tc>
      </w:tr>
      <w:tr w:rsidR="00422744" w:rsidRPr="004B03F7" w:rsidTr="00422744">
        <w:trPr>
          <w:trHeight w:val="230"/>
        </w:trPr>
        <w:tc>
          <w:tcPr>
            <w:tcW w:w="1179" w:type="pct"/>
            <w:vMerge/>
            <w:shd w:val="clear" w:color="auto" w:fill="auto"/>
            <w:vAlign w:val="center"/>
            <w:hideMark/>
          </w:tcPr>
          <w:p w:rsidR="00422744" w:rsidRPr="004B03F7" w:rsidRDefault="00422744" w:rsidP="00422744">
            <w:pPr>
              <w:rPr>
                <w:rFonts w:eastAsia="Times New Roman"/>
                <w:color w:val="000000" w:themeColor="text1"/>
                <w:szCs w:val="20"/>
                <w:lang w:eastAsia="ru-RU"/>
              </w:rPr>
            </w:pPr>
          </w:p>
        </w:tc>
        <w:tc>
          <w:tcPr>
            <w:tcW w:w="943" w:type="pct"/>
            <w:vMerge/>
            <w:shd w:val="clear" w:color="auto" w:fill="auto"/>
            <w:vAlign w:val="center"/>
            <w:hideMark/>
          </w:tcPr>
          <w:p w:rsidR="00422744" w:rsidRPr="004B03F7" w:rsidRDefault="00422744" w:rsidP="00422744">
            <w:pPr>
              <w:rPr>
                <w:rFonts w:eastAsia="Times New Roman"/>
                <w:color w:val="000000" w:themeColor="text1"/>
                <w:szCs w:val="20"/>
                <w:lang w:eastAsia="ru-RU"/>
              </w:rPr>
            </w:pPr>
          </w:p>
        </w:tc>
        <w:tc>
          <w:tcPr>
            <w:tcW w:w="1604" w:type="pct"/>
            <w:vMerge/>
            <w:shd w:val="clear" w:color="auto" w:fill="auto"/>
            <w:vAlign w:val="center"/>
            <w:hideMark/>
          </w:tcPr>
          <w:p w:rsidR="00422744" w:rsidRPr="004B03F7" w:rsidRDefault="00422744" w:rsidP="00422744">
            <w:pPr>
              <w:rPr>
                <w:rFonts w:eastAsia="Times New Roman"/>
                <w:color w:val="000000" w:themeColor="text1"/>
                <w:szCs w:val="20"/>
                <w:lang w:eastAsia="ru-RU"/>
              </w:rPr>
            </w:pPr>
          </w:p>
        </w:tc>
        <w:tc>
          <w:tcPr>
            <w:tcW w:w="1274" w:type="pct"/>
            <w:vMerge/>
            <w:shd w:val="clear" w:color="auto" w:fill="auto"/>
            <w:vAlign w:val="center"/>
            <w:hideMark/>
          </w:tcPr>
          <w:p w:rsidR="00422744" w:rsidRPr="004B03F7" w:rsidRDefault="00422744" w:rsidP="00422744">
            <w:pPr>
              <w:rPr>
                <w:rFonts w:eastAsia="Times New Roman"/>
                <w:color w:val="000000" w:themeColor="text1"/>
                <w:szCs w:val="20"/>
                <w:lang w:eastAsia="ru-RU"/>
              </w:rPr>
            </w:pPr>
          </w:p>
        </w:tc>
      </w:tr>
      <w:tr w:rsidR="00422744" w:rsidRPr="004B03F7" w:rsidTr="00422744">
        <w:trPr>
          <w:trHeight w:val="20"/>
        </w:trPr>
        <w:tc>
          <w:tcPr>
            <w:tcW w:w="1179"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Прекращение подачи холодной воды на источник тепловой энергии, ЦТП</w:t>
            </w:r>
          </w:p>
        </w:tc>
        <w:tc>
          <w:tcPr>
            <w:tcW w:w="943"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Ограничение работы источника тепловой энергии</w:t>
            </w:r>
          </w:p>
        </w:tc>
        <w:tc>
          <w:tcPr>
            <w:tcW w:w="1604"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Ограничение циркуляции теплоносителя в системе теплоснабжения потребителей, понижение температуры воздуха в зданиях</w:t>
            </w:r>
          </w:p>
        </w:tc>
        <w:tc>
          <w:tcPr>
            <w:tcW w:w="1274"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Местный (муниципальный)</w:t>
            </w:r>
          </w:p>
        </w:tc>
      </w:tr>
      <w:tr w:rsidR="00422744" w:rsidRPr="004B03F7" w:rsidTr="00422744">
        <w:trPr>
          <w:trHeight w:val="20"/>
        </w:trPr>
        <w:tc>
          <w:tcPr>
            <w:tcW w:w="1179" w:type="pct"/>
            <w:vMerge w:val="restart"/>
            <w:tcBorders>
              <w:bottom w:val="single" w:sz="4" w:space="0" w:color="auto"/>
            </w:tcBorders>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Прекращение подачи топлива на источник тепловой энергии</w:t>
            </w:r>
          </w:p>
        </w:tc>
        <w:tc>
          <w:tcPr>
            <w:tcW w:w="943" w:type="pct"/>
            <w:vMerge w:val="restart"/>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Остановка нагрева воды на источнике тепловой энергии</w:t>
            </w:r>
          </w:p>
        </w:tc>
        <w:tc>
          <w:tcPr>
            <w:tcW w:w="1604" w:type="pct"/>
            <w:vMerge w:val="restart"/>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Снижение температуры теплоносителя поступающего в систему теплоснабжения потребителей, понижение температуры воздуха в зданиях</w:t>
            </w:r>
          </w:p>
        </w:tc>
        <w:tc>
          <w:tcPr>
            <w:tcW w:w="1274" w:type="pct"/>
            <w:tcBorders>
              <w:bottom w:val="single" w:sz="4" w:space="0" w:color="auto"/>
            </w:tcBorders>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Местный (муниципальный) (топливо – газ)</w:t>
            </w:r>
          </w:p>
        </w:tc>
      </w:tr>
      <w:tr w:rsidR="00422744" w:rsidRPr="004B03F7" w:rsidTr="00422744">
        <w:trPr>
          <w:trHeight w:val="20"/>
        </w:trPr>
        <w:tc>
          <w:tcPr>
            <w:tcW w:w="1179" w:type="pct"/>
            <w:vMerge/>
            <w:tcBorders>
              <w:bottom w:val="single" w:sz="4" w:space="0" w:color="auto"/>
            </w:tcBorders>
            <w:vAlign w:val="center"/>
            <w:hideMark/>
          </w:tcPr>
          <w:p w:rsidR="00422744" w:rsidRPr="004B03F7" w:rsidRDefault="00422744" w:rsidP="00422744">
            <w:pPr>
              <w:rPr>
                <w:rFonts w:eastAsia="Times New Roman"/>
                <w:color w:val="000000" w:themeColor="text1"/>
                <w:szCs w:val="20"/>
                <w:lang w:eastAsia="ru-RU"/>
              </w:rPr>
            </w:pPr>
          </w:p>
        </w:tc>
        <w:tc>
          <w:tcPr>
            <w:tcW w:w="943" w:type="pct"/>
            <w:vMerge/>
            <w:tcBorders>
              <w:bottom w:val="single" w:sz="4" w:space="0" w:color="auto"/>
            </w:tcBorders>
            <w:vAlign w:val="center"/>
            <w:hideMark/>
          </w:tcPr>
          <w:p w:rsidR="00422744" w:rsidRPr="004B03F7" w:rsidRDefault="00422744" w:rsidP="00422744">
            <w:pPr>
              <w:rPr>
                <w:rFonts w:eastAsia="Times New Roman"/>
                <w:color w:val="000000" w:themeColor="text1"/>
                <w:szCs w:val="20"/>
                <w:lang w:eastAsia="ru-RU"/>
              </w:rPr>
            </w:pPr>
          </w:p>
        </w:tc>
        <w:tc>
          <w:tcPr>
            <w:tcW w:w="1604" w:type="pct"/>
            <w:vMerge/>
            <w:tcBorders>
              <w:bottom w:val="single" w:sz="4" w:space="0" w:color="auto"/>
            </w:tcBorders>
            <w:vAlign w:val="center"/>
            <w:hideMark/>
          </w:tcPr>
          <w:p w:rsidR="00422744" w:rsidRPr="004B03F7" w:rsidRDefault="00422744" w:rsidP="00422744">
            <w:pPr>
              <w:rPr>
                <w:rFonts w:eastAsia="Times New Roman"/>
                <w:color w:val="000000" w:themeColor="text1"/>
                <w:szCs w:val="20"/>
                <w:lang w:eastAsia="ru-RU"/>
              </w:rPr>
            </w:pPr>
          </w:p>
        </w:tc>
        <w:tc>
          <w:tcPr>
            <w:tcW w:w="1274" w:type="pct"/>
            <w:tcBorders>
              <w:bottom w:val="single" w:sz="4" w:space="0" w:color="auto"/>
            </w:tcBorders>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Объектовый (локальный) (топливо – мазут, уголь, древесные породы, дизельное топливо)</w:t>
            </w:r>
          </w:p>
        </w:tc>
      </w:tr>
      <w:tr w:rsidR="00422744" w:rsidRPr="004B03F7" w:rsidTr="00422744">
        <w:trPr>
          <w:trHeight w:val="230"/>
        </w:trPr>
        <w:tc>
          <w:tcPr>
            <w:tcW w:w="1179"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Взрыв газо-воздушной смеси на источнике тепловой энергии</w:t>
            </w:r>
          </w:p>
        </w:tc>
        <w:tc>
          <w:tcPr>
            <w:tcW w:w="943"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Остановка нагрева воды на источнике тепловой энергии</w:t>
            </w:r>
          </w:p>
        </w:tc>
        <w:tc>
          <w:tcPr>
            <w:tcW w:w="1604"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Прекращение подачи теплоносителя в систему теплоснабжения потребителей, понижение температуры воздуха в зданиях</w:t>
            </w:r>
          </w:p>
        </w:tc>
        <w:tc>
          <w:tcPr>
            <w:tcW w:w="1274" w:type="pct"/>
            <w:vMerge w:val="restart"/>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Местный (муниципальный) (топливо – газ)</w:t>
            </w:r>
          </w:p>
        </w:tc>
      </w:tr>
      <w:tr w:rsidR="00422744" w:rsidRPr="004B03F7" w:rsidTr="00422744">
        <w:trPr>
          <w:trHeight w:val="230"/>
        </w:trPr>
        <w:tc>
          <w:tcPr>
            <w:tcW w:w="1179" w:type="pct"/>
            <w:vMerge/>
            <w:vAlign w:val="center"/>
            <w:hideMark/>
          </w:tcPr>
          <w:p w:rsidR="00422744" w:rsidRPr="004B03F7" w:rsidRDefault="00422744" w:rsidP="00422744">
            <w:pPr>
              <w:rPr>
                <w:rFonts w:eastAsia="Times New Roman"/>
                <w:color w:val="000000" w:themeColor="text1"/>
                <w:szCs w:val="20"/>
                <w:lang w:eastAsia="ru-RU"/>
              </w:rPr>
            </w:pPr>
          </w:p>
        </w:tc>
        <w:tc>
          <w:tcPr>
            <w:tcW w:w="943" w:type="pct"/>
            <w:vMerge/>
            <w:vAlign w:val="center"/>
            <w:hideMark/>
          </w:tcPr>
          <w:p w:rsidR="00422744" w:rsidRPr="004B03F7" w:rsidRDefault="00422744" w:rsidP="00422744">
            <w:pPr>
              <w:rPr>
                <w:rFonts w:eastAsia="Times New Roman"/>
                <w:color w:val="000000" w:themeColor="text1"/>
                <w:szCs w:val="20"/>
                <w:lang w:eastAsia="ru-RU"/>
              </w:rPr>
            </w:pPr>
          </w:p>
        </w:tc>
        <w:tc>
          <w:tcPr>
            <w:tcW w:w="1604" w:type="pct"/>
            <w:vMerge/>
            <w:vAlign w:val="center"/>
            <w:hideMark/>
          </w:tcPr>
          <w:p w:rsidR="00422744" w:rsidRPr="004B03F7" w:rsidRDefault="00422744" w:rsidP="00422744">
            <w:pPr>
              <w:rPr>
                <w:rFonts w:eastAsia="Times New Roman"/>
                <w:color w:val="000000" w:themeColor="text1"/>
                <w:szCs w:val="20"/>
                <w:lang w:eastAsia="ru-RU"/>
              </w:rPr>
            </w:pPr>
          </w:p>
        </w:tc>
        <w:tc>
          <w:tcPr>
            <w:tcW w:w="1274" w:type="pct"/>
            <w:vMerge/>
            <w:shd w:val="clear" w:color="auto" w:fill="auto"/>
            <w:vAlign w:val="center"/>
            <w:hideMark/>
          </w:tcPr>
          <w:p w:rsidR="00422744" w:rsidRPr="004B03F7" w:rsidRDefault="00422744" w:rsidP="00422744">
            <w:pPr>
              <w:rPr>
                <w:rFonts w:eastAsia="Times New Roman"/>
                <w:color w:val="000000" w:themeColor="text1"/>
                <w:szCs w:val="20"/>
                <w:lang w:eastAsia="ru-RU"/>
              </w:rPr>
            </w:pPr>
          </w:p>
        </w:tc>
      </w:tr>
      <w:tr w:rsidR="00422744" w:rsidRPr="004B03F7" w:rsidTr="00422744">
        <w:trPr>
          <w:trHeight w:val="230"/>
        </w:trPr>
        <w:tc>
          <w:tcPr>
            <w:tcW w:w="1179"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Авария на газопроводе</w:t>
            </w:r>
          </w:p>
        </w:tc>
        <w:tc>
          <w:tcPr>
            <w:tcW w:w="943"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Остановка нагрева воды на источнике тепловой энергии</w:t>
            </w:r>
          </w:p>
        </w:tc>
        <w:tc>
          <w:tcPr>
            <w:tcW w:w="1604"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Снижение температуры теплоносителя в системе теплоснабжения потребителей, понижение температуры воздуха в зданиях</w:t>
            </w:r>
          </w:p>
        </w:tc>
        <w:tc>
          <w:tcPr>
            <w:tcW w:w="1274" w:type="pct"/>
            <w:vMerge w:val="restart"/>
            <w:shd w:val="clear" w:color="auto" w:fill="auto"/>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Местный (муниципальный)</w:t>
            </w:r>
          </w:p>
        </w:tc>
      </w:tr>
      <w:tr w:rsidR="00422744" w:rsidRPr="004B03F7" w:rsidTr="00422744">
        <w:trPr>
          <w:trHeight w:val="230"/>
        </w:trPr>
        <w:tc>
          <w:tcPr>
            <w:tcW w:w="1179" w:type="pct"/>
            <w:vMerge/>
            <w:vAlign w:val="center"/>
            <w:hideMark/>
          </w:tcPr>
          <w:p w:rsidR="00422744" w:rsidRPr="004B03F7" w:rsidRDefault="00422744" w:rsidP="00422744">
            <w:pPr>
              <w:rPr>
                <w:rFonts w:eastAsia="Times New Roman"/>
                <w:color w:val="000000" w:themeColor="text1"/>
                <w:szCs w:val="20"/>
                <w:lang w:eastAsia="ru-RU"/>
              </w:rPr>
            </w:pPr>
          </w:p>
        </w:tc>
        <w:tc>
          <w:tcPr>
            <w:tcW w:w="943" w:type="pct"/>
            <w:vMerge/>
            <w:vAlign w:val="center"/>
            <w:hideMark/>
          </w:tcPr>
          <w:p w:rsidR="00422744" w:rsidRPr="004B03F7" w:rsidRDefault="00422744" w:rsidP="00422744">
            <w:pPr>
              <w:rPr>
                <w:rFonts w:eastAsia="Times New Roman"/>
                <w:color w:val="000000" w:themeColor="text1"/>
                <w:szCs w:val="20"/>
                <w:lang w:eastAsia="ru-RU"/>
              </w:rPr>
            </w:pPr>
          </w:p>
        </w:tc>
        <w:tc>
          <w:tcPr>
            <w:tcW w:w="1604" w:type="pct"/>
            <w:vMerge/>
            <w:vAlign w:val="center"/>
            <w:hideMark/>
          </w:tcPr>
          <w:p w:rsidR="00422744" w:rsidRPr="004B03F7" w:rsidRDefault="00422744" w:rsidP="00422744">
            <w:pPr>
              <w:rPr>
                <w:rFonts w:eastAsia="Times New Roman"/>
                <w:color w:val="000000" w:themeColor="text1"/>
                <w:szCs w:val="20"/>
                <w:lang w:eastAsia="ru-RU"/>
              </w:rPr>
            </w:pPr>
          </w:p>
        </w:tc>
        <w:tc>
          <w:tcPr>
            <w:tcW w:w="1274" w:type="pct"/>
            <w:vMerge/>
            <w:vAlign w:val="center"/>
            <w:hideMark/>
          </w:tcPr>
          <w:p w:rsidR="00422744" w:rsidRPr="004B03F7" w:rsidRDefault="00422744" w:rsidP="00422744">
            <w:pPr>
              <w:rPr>
                <w:rFonts w:eastAsia="Times New Roman"/>
                <w:color w:val="000000" w:themeColor="text1"/>
                <w:szCs w:val="20"/>
                <w:lang w:eastAsia="ru-RU"/>
              </w:rPr>
            </w:pPr>
          </w:p>
        </w:tc>
      </w:tr>
      <w:tr w:rsidR="00422744" w:rsidRPr="004B03F7" w:rsidTr="00422744">
        <w:trPr>
          <w:trHeight w:val="20"/>
        </w:trPr>
        <w:tc>
          <w:tcPr>
            <w:tcW w:w="1179"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Выход из строя котла (котлов)</w:t>
            </w:r>
          </w:p>
        </w:tc>
        <w:tc>
          <w:tcPr>
            <w:tcW w:w="943"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Ограничение (остановка) работы источника тепловой энергии</w:t>
            </w:r>
          </w:p>
        </w:tc>
        <w:tc>
          <w:tcPr>
            <w:tcW w:w="1604"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Ограничение (прекращение) подачи теплоносителя в систему отопления потребителей, понижение температуры воздуха в зданиях</w:t>
            </w:r>
          </w:p>
        </w:tc>
        <w:tc>
          <w:tcPr>
            <w:tcW w:w="1274"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Объектовый (локальный)</w:t>
            </w:r>
          </w:p>
        </w:tc>
      </w:tr>
      <w:tr w:rsidR="00422744" w:rsidRPr="004B03F7" w:rsidTr="00422744">
        <w:trPr>
          <w:trHeight w:val="20"/>
        </w:trPr>
        <w:tc>
          <w:tcPr>
            <w:tcW w:w="1179"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Выход из строя сетевого (</w:t>
            </w:r>
            <w:proofErr w:type="gramStart"/>
            <w:r w:rsidRPr="004B03F7">
              <w:rPr>
                <w:rFonts w:eastAsia="Times New Roman"/>
                <w:color w:val="000000" w:themeColor="text1"/>
                <w:szCs w:val="20"/>
                <w:lang w:eastAsia="ru-RU"/>
              </w:rPr>
              <w:t>сетевых</w:t>
            </w:r>
            <w:proofErr w:type="gramEnd"/>
            <w:r w:rsidRPr="004B03F7">
              <w:rPr>
                <w:rFonts w:eastAsia="Times New Roman"/>
                <w:color w:val="000000" w:themeColor="text1"/>
                <w:szCs w:val="20"/>
                <w:lang w:eastAsia="ru-RU"/>
              </w:rPr>
              <w:t>) насоса</w:t>
            </w:r>
          </w:p>
        </w:tc>
        <w:tc>
          <w:tcPr>
            <w:tcW w:w="943"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Ограничение (остановка) работы источника тепловой энергии</w:t>
            </w:r>
          </w:p>
        </w:tc>
        <w:tc>
          <w:tcPr>
            <w:tcW w:w="1604"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Прекращение циркуляции в системе теплоснабжения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1274" w:type="pc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Местный</w:t>
            </w:r>
          </w:p>
        </w:tc>
      </w:tr>
      <w:tr w:rsidR="00422744" w:rsidRPr="004B03F7" w:rsidTr="00422744">
        <w:trPr>
          <w:trHeight w:val="230"/>
        </w:trPr>
        <w:tc>
          <w:tcPr>
            <w:tcW w:w="1179"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Пожар в ЦТП или в непосредственной близости от объекта</w:t>
            </w:r>
          </w:p>
        </w:tc>
        <w:tc>
          <w:tcPr>
            <w:tcW w:w="943"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Блокирование работы объекта</w:t>
            </w:r>
          </w:p>
        </w:tc>
        <w:tc>
          <w:tcPr>
            <w:tcW w:w="1604"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1274" w:type="pct"/>
            <w:vMerge w:val="restart"/>
            <w:vAlign w:val="center"/>
            <w:hideMark/>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Объектовый</w:t>
            </w:r>
          </w:p>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Местный</w:t>
            </w:r>
          </w:p>
        </w:tc>
      </w:tr>
      <w:tr w:rsidR="00422744" w:rsidRPr="004B03F7" w:rsidTr="00422744">
        <w:trPr>
          <w:trHeight w:val="230"/>
        </w:trPr>
        <w:tc>
          <w:tcPr>
            <w:tcW w:w="1179" w:type="pct"/>
            <w:vMerge/>
            <w:vAlign w:val="center"/>
          </w:tcPr>
          <w:p w:rsidR="00422744" w:rsidRPr="004B03F7" w:rsidRDefault="00422744" w:rsidP="00422744">
            <w:pPr>
              <w:rPr>
                <w:rFonts w:eastAsia="Times New Roman"/>
                <w:color w:val="000000" w:themeColor="text1"/>
                <w:szCs w:val="20"/>
                <w:lang w:eastAsia="ru-RU"/>
              </w:rPr>
            </w:pPr>
          </w:p>
        </w:tc>
        <w:tc>
          <w:tcPr>
            <w:tcW w:w="943" w:type="pct"/>
            <w:vMerge/>
            <w:vAlign w:val="center"/>
          </w:tcPr>
          <w:p w:rsidR="00422744" w:rsidRPr="004B03F7" w:rsidRDefault="00422744" w:rsidP="00422744">
            <w:pPr>
              <w:rPr>
                <w:rFonts w:eastAsia="Times New Roman"/>
                <w:color w:val="000000" w:themeColor="text1"/>
                <w:szCs w:val="20"/>
                <w:lang w:eastAsia="ru-RU"/>
              </w:rPr>
            </w:pPr>
          </w:p>
        </w:tc>
        <w:tc>
          <w:tcPr>
            <w:tcW w:w="1604" w:type="pct"/>
            <w:vMerge/>
            <w:vAlign w:val="center"/>
          </w:tcPr>
          <w:p w:rsidR="00422744" w:rsidRPr="004B03F7" w:rsidRDefault="00422744" w:rsidP="00422744">
            <w:pPr>
              <w:rPr>
                <w:rFonts w:eastAsia="Times New Roman"/>
                <w:color w:val="000000" w:themeColor="text1"/>
                <w:szCs w:val="20"/>
                <w:lang w:eastAsia="ru-RU"/>
              </w:rPr>
            </w:pPr>
          </w:p>
        </w:tc>
        <w:tc>
          <w:tcPr>
            <w:tcW w:w="1274" w:type="pct"/>
            <w:vMerge/>
            <w:vAlign w:val="center"/>
          </w:tcPr>
          <w:p w:rsidR="00422744" w:rsidRPr="004B03F7" w:rsidRDefault="00422744" w:rsidP="00422744">
            <w:pPr>
              <w:rPr>
                <w:rFonts w:eastAsia="Times New Roman"/>
                <w:color w:val="000000" w:themeColor="text1"/>
                <w:szCs w:val="20"/>
                <w:lang w:eastAsia="ru-RU"/>
              </w:rPr>
            </w:pPr>
          </w:p>
        </w:tc>
      </w:tr>
      <w:tr w:rsidR="00422744" w:rsidRPr="004B03F7" w:rsidTr="00422744">
        <w:trPr>
          <w:trHeight w:val="230"/>
        </w:trPr>
        <w:tc>
          <w:tcPr>
            <w:tcW w:w="1179"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Предельный износ элементов сетей, гидродинамические удары</w:t>
            </w:r>
          </w:p>
        </w:tc>
        <w:tc>
          <w:tcPr>
            <w:tcW w:w="943"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Порыв (инциденты) на тепловых сетях</w:t>
            </w:r>
          </w:p>
        </w:tc>
        <w:tc>
          <w:tcPr>
            <w:tcW w:w="1604"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Прекращение циркуляции в части системы,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1274" w:type="pct"/>
            <w:vMerge w:val="restart"/>
            <w:vAlign w:val="center"/>
          </w:tcPr>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Объектовый (локальный)</w:t>
            </w:r>
          </w:p>
          <w:p w:rsidR="00422744" w:rsidRPr="004B03F7" w:rsidRDefault="00422744" w:rsidP="00422744">
            <w:pPr>
              <w:rPr>
                <w:rFonts w:eastAsia="Times New Roman"/>
                <w:color w:val="000000" w:themeColor="text1"/>
                <w:szCs w:val="20"/>
                <w:lang w:eastAsia="ru-RU"/>
              </w:rPr>
            </w:pPr>
            <w:r w:rsidRPr="004B03F7">
              <w:rPr>
                <w:rFonts w:eastAsia="Times New Roman"/>
                <w:color w:val="000000" w:themeColor="text1"/>
                <w:szCs w:val="20"/>
                <w:lang w:eastAsia="ru-RU"/>
              </w:rPr>
              <w:t>Местный</w:t>
            </w:r>
          </w:p>
        </w:tc>
      </w:tr>
      <w:tr w:rsidR="00422744" w:rsidRPr="004B03F7" w:rsidTr="00422744">
        <w:trPr>
          <w:trHeight w:val="230"/>
        </w:trPr>
        <w:tc>
          <w:tcPr>
            <w:tcW w:w="1179" w:type="pct"/>
            <w:vMerge/>
            <w:vAlign w:val="center"/>
          </w:tcPr>
          <w:p w:rsidR="00422744" w:rsidRPr="004B03F7" w:rsidRDefault="00422744" w:rsidP="00422744">
            <w:pPr>
              <w:rPr>
                <w:rFonts w:eastAsia="Times New Roman"/>
                <w:color w:val="000000" w:themeColor="text1"/>
                <w:szCs w:val="20"/>
                <w:lang w:eastAsia="ru-RU"/>
              </w:rPr>
            </w:pPr>
          </w:p>
        </w:tc>
        <w:tc>
          <w:tcPr>
            <w:tcW w:w="943" w:type="pct"/>
            <w:vMerge/>
            <w:vAlign w:val="center"/>
          </w:tcPr>
          <w:p w:rsidR="00422744" w:rsidRPr="004B03F7" w:rsidRDefault="00422744" w:rsidP="00422744">
            <w:pPr>
              <w:rPr>
                <w:rFonts w:eastAsia="Times New Roman"/>
                <w:color w:val="000000" w:themeColor="text1"/>
                <w:szCs w:val="20"/>
                <w:lang w:eastAsia="ru-RU"/>
              </w:rPr>
            </w:pPr>
          </w:p>
        </w:tc>
        <w:tc>
          <w:tcPr>
            <w:tcW w:w="1604" w:type="pct"/>
            <w:vMerge/>
            <w:vAlign w:val="center"/>
          </w:tcPr>
          <w:p w:rsidR="00422744" w:rsidRPr="004B03F7" w:rsidRDefault="00422744" w:rsidP="00422744">
            <w:pPr>
              <w:rPr>
                <w:rFonts w:eastAsia="Times New Roman"/>
                <w:color w:val="000000" w:themeColor="text1"/>
                <w:szCs w:val="20"/>
                <w:lang w:eastAsia="ru-RU"/>
              </w:rPr>
            </w:pPr>
          </w:p>
        </w:tc>
        <w:tc>
          <w:tcPr>
            <w:tcW w:w="1274" w:type="pct"/>
            <w:vMerge/>
            <w:vAlign w:val="center"/>
          </w:tcPr>
          <w:p w:rsidR="00422744" w:rsidRPr="004B03F7" w:rsidRDefault="00422744" w:rsidP="00422744">
            <w:pPr>
              <w:rPr>
                <w:rFonts w:eastAsia="Times New Roman"/>
                <w:color w:val="000000" w:themeColor="text1"/>
                <w:szCs w:val="20"/>
                <w:lang w:eastAsia="ru-RU"/>
              </w:rPr>
            </w:pPr>
          </w:p>
        </w:tc>
      </w:tr>
      <w:tr w:rsidR="00422744" w:rsidRPr="004B03F7" w:rsidTr="00422744">
        <w:trPr>
          <w:trHeight w:val="230"/>
        </w:trPr>
        <w:tc>
          <w:tcPr>
            <w:tcW w:w="1179" w:type="pct"/>
            <w:vMerge/>
            <w:vAlign w:val="center"/>
          </w:tcPr>
          <w:p w:rsidR="00422744" w:rsidRPr="004B03F7" w:rsidRDefault="00422744" w:rsidP="00422744">
            <w:pPr>
              <w:rPr>
                <w:rFonts w:eastAsia="Times New Roman"/>
                <w:color w:val="000000" w:themeColor="text1"/>
                <w:szCs w:val="20"/>
                <w:lang w:eastAsia="ru-RU"/>
              </w:rPr>
            </w:pPr>
          </w:p>
        </w:tc>
        <w:tc>
          <w:tcPr>
            <w:tcW w:w="943" w:type="pct"/>
            <w:vMerge/>
            <w:vAlign w:val="center"/>
          </w:tcPr>
          <w:p w:rsidR="00422744" w:rsidRPr="004B03F7" w:rsidRDefault="00422744" w:rsidP="00422744">
            <w:pPr>
              <w:rPr>
                <w:rFonts w:eastAsia="Times New Roman"/>
                <w:color w:val="000000" w:themeColor="text1"/>
                <w:szCs w:val="20"/>
                <w:lang w:eastAsia="ru-RU"/>
              </w:rPr>
            </w:pPr>
          </w:p>
        </w:tc>
        <w:tc>
          <w:tcPr>
            <w:tcW w:w="1604" w:type="pct"/>
            <w:vMerge/>
            <w:vAlign w:val="center"/>
          </w:tcPr>
          <w:p w:rsidR="00422744" w:rsidRPr="004B03F7" w:rsidRDefault="00422744" w:rsidP="00422744">
            <w:pPr>
              <w:rPr>
                <w:rFonts w:eastAsia="Times New Roman"/>
                <w:color w:val="000000" w:themeColor="text1"/>
                <w:szCs w:val="20"/>
                <w:lang w:eastAsia="ru-RU"/>
              </w:rPr>
            </w:pPr>
          </w:p>
        </w:tc>
        <w:tc>
          <w:tcPr>
            <w:tcW w:w="1274" w:type="pct"/>
            <w:vMerge/>
            <w:vAlign w:val="center"/>
          </w:tcPr>
          <w:p w:rsidR="00422744" w:rsidRPr="004B03F7" w:rsidRDefault="00422744" w:rsidP="00422744">
            <w:pPr>
              <w:rPr>
                <w:rFonts w:eastAsia="Times New Roman"/>
                <w:color w:val="000000" w:themeColor="text1"/>
                <w:szCs w:val="20"/>
                <w:lang w:eastAsia="ru-RU"/>
              </w:rPr>
            </w:pPr>
          </w:p>
        </w:tc>
      </w:tr>
      <w:tr w:rsidR="00422744" w:rsidRPr="004B03F7" w:rsidTr="00422744">
        <w:trPr>
          <w:trHeight w:val="230"/>
        </w:trPr>
        <w:tc>
          <w:tcPr>
            <w:tcW w:w="1179" w:type="pct"/>
            <w:vMerge/>
            <w:vAlign w:val="center"/>
          </w:tcPr>
          <w:p w:rsidR="00422744" w:rsidRPr="004B03F7" w:rsidRDefault="00422744" w:rsidP="00422744">
            <w:pPr>
              <w:rPr>
                <w:rFonts w:eastAsia="Times New Roman"/>
                <w:color w:val="000000" w:themeColor="text1"/>
                <w:szCs w:val="20"/>
                <w:lang w:eastAsia="ru-RU"/>
              </w:rPr>
            </w:pPr>
          </w:p>
        </w:tc>
        <w:tc>
          <w:tcPr>
            <w:tcW w:w="943" w:type="pct"/>
            <w:vMerge/>
            <w:vAlign w:val="center"/>
          </w:tcPr>
          <w:p w:rsidR="00422744" w:rsidRPr="004B03F7" w:rsidRDefault="00422744" w:rsidP="00422744">
            <w:pPr>
              <w:rPr>
                <w:rFonts w:eastAsia="Times New Roman"/>
                <w:color w:val="000000" w:themeColor="text1"/>
                <w:szCs w:val="20"/>
                <w:lang w:eastAsia="ru-RU"/>
              </w:rPr>
            </w:pPr>
          </w:p>
        </w:tc>
        <w:tc>
          <w:tcPr>
            <w:tcW w:w="1604" w:type="pct"/>
            <w:vMerge/>
            <w:vAlign w:val="center"/>
          </w:tcPr>
          <w:p w:rsidR="00422744" w:rsidRPr="004B03F7" w:rsidRDefault="00422744" w:rsidP="00422744">
            <w:pPr>
              <w:rPr>
                <w:rFonts w:eastAsia="Times New Roman"/>
                <w:color w:val="000000" w:themeColor="text1"/>
                <w:szCs w:val="20"/>
                <w:lang w:eastAsia="ru-RU"/>
              </w:rPr>
            </w:pPr>
          </w:p>
        </w:tc>
        <w:tc>
          <w:tcPr>
            <w:tcW w:w="1274" w:type="pct"/>
            <w:vMerge/>
            <w:vAlign w:val="center"/>
          </w:tcPr>
          <w:p w:rsidR="00422744" w:rsidRPr="004B03F7" w:rsidRDefault="00422744" w:rsidP="00422744">
            <w:pPr>
              <w:rPr>
                <w:rFonts w:eastAsia="Times New Roman"/>
                <w:color w:val="000000" w:themeColor="text1"/>
                <w:szCs w:val="20"/>
                <w:lang w:eastAsia="ru-RU"/>
              </w:rPr>
            </w:pPr>
          </w:p>
        </w:tc>
      </w:tr>
    </w:tbl>
    <w:p w:rsidR="00422744" w:rsidRPr="004B03F7" w:rsidRDefault="00422744" w:rsidP="00D74C1B">
      <w:pPr>
        <w:pStyle w:val="affffffff1"/>
        <w:ind w:firstLine="0"/>
        <w:jc w:val="left"/>
        <w:sectPr w:rsidR="00422744" w:rsidRPr="004B03F7" w:rsidSect="00422744">
          <w:pgSz w:w="16838" w:h="11906" w:orient="landscape"/>
          <w:pgMar w:top="1701" w:right="567" w:bottom="567" w:left="567" w:header="284" w:footer="425" w:gutter="0"/>
          <w:cols w:space="708"/>
          <w:docGrid w:linePitch="360"/>
        </w:sectPr>
      </w:pPr>
    </w:p>
    <w:p w:rsidR="00813CD0" w:rsidRPr="004B03F7" w:rsidRDefault="00813CD0" w:rsidP="00523F3E">
      <w:pPr>
        <w:pStyle w:val="10"/>
      </w:pPr>
      <w:bookmarkStart w:id="21" w:name="_Toc193897918"/>
      <w:r w:rsidRPr="004B03F7">
        <w:t>Характеристики аварийности, присущие объектам, в отношении которых разрабатывается план мероприятий, и травматизма на таких объектах, описание рисков возникновения аварий, масштабов и последствий</w:t>
      </w:r>
      <w:bookmarkEnd w:id="21"/>
    </w:p>
    <w:p w:rsidR="00422744" w:rsidRPr="004B03F7" w:rsidRDefault="00422744" w:rsidP="00C9563C">
      <w:pPr>
        <w:pStyle w:val="afffffffe"/>
      </w:pPr>
      <w:r w:rsidRPr="004B03F7">
        <w:t>Аварийным положением считается режим или состояние оборудования, при котором имеют место недопустимые, по сравнению с проектными, отклонения параметров и скоростей их изменения, состава рабочих сред, появление дефектов и повреждений на работающем оборудовании, исчезновение возможности контроля или воздействия штатными средствами на один или сразу несколько параметров.</w:t>
      </w:r>
    </w:p>
    <w:p w:rsidR="00422744" w:rsidRPr="004B03F7" w:rsidRDefault="00422744" w:rsidP="00C9563C">
      <w:pPr>
        <w:pStyle w:val="afffffffe"/>
      </w:pPr>
      <w:r w:rsidRPr="004B03F7">
        <w:t>Основные причины возникновения аварии, описания аварийных ситуаций, возможных масштабов аварии и уровней реагирования, типовые действия персонала по ликвидации последствий аварийной ситуации приведены в таблице ниже.</w:t>
      </w:r>
    </w:p>
    <w:p w:rsidR="00422744" w:rsidRPr="004B03F7" w:rsidRDefault="00422744" w:rsidP="00C9563C">
      <w:pPr>
        <w:pStyle w:val="afffffffe"/>
      </w:pPr>
      <w:r w:rsidRPr="004B03F7">
        <w:t>К перечню возможных последствий аварийных ситуаций (чрезвычайных ситуаций) на тепловых сетях и источниках тепловой энергии относятся:</w:t>
      </w:r>
    </w:p>
    <w:p w:rsidR="00422744" w:rsidRPr="004B03F7" w:rsidRDefault="00422744" w:rsidP="006C2ACC">
      <w:pPr>
        <w:pStyle w:val="a3"/>
      </w:pPr>
      <w:r w:rsidRPr="004B03F7">
        <w:t>кратковременное нарушение теплоснабжения населения, объектов социальной сферы;</w:t>
      </w:r>
    </w:p>
    <w:p w:rsidR="00422744" w:rsidRPr="004B03F7" w:rsidRDefault="00422744" w:rsidP="006C2ACC">
      <w:pPr>
        <w:pStyle w:val="a3"/>
      </w:pPr>
      <w:r w:rsidRPr="004B03F7">
        <w:t>полное ограничение режима потребления тепловой энергии для населения, объектов социальной сферы;</w:t>
      </w:r>
    </w:p>
    <w:p w:rsidR="00422744" w:rsidRPr="004B03F7" w:rsidRDefault="00422744" w:rsidP="006C2ACC">
      <w:pPr>
        <w:pStyle w:val="a3"/>
      </w:pPr>
      <w:r w:rsidRPr="004B03F7">
        <w:t>причинение вреда третьим лицам;</w:t>
      </w:r>
    </w:p>
    <w:p w:rsidR="00422744" w:rsidRPr="004B03F7" w:rsidRDefault="00422744" w:rsidP="006C2ACC">
      <w:pPr>
        <w:pStyle w:val="a3"/>
      </w:pPr>
      <w:r w:rsidRPr="004B03F7">
        <w:t>разрушение объектов теплоснабжения (котлов, тепловых сетей, котельных);</w:t>
      </w:r>
    </w:p>
    <w:p w:rsidR="00422744" w:rsidRPr="004B03F7" w:rsidRDefault="00422744" w:rsidP="006C2ACC">
      <w:pPr>
        <w:pStyle w:val="a3"/>
      </w:pPr>
      <w:r w:rsidRPr="004B03F7">
        <w:t>отсутствие теплоснабжения более 24 часов (одни сутки).</w:t>
      </w:r>
    </w:p>
    <w:p w:rsidR="0030695D" w:rsidRPr="004B03F7" w:rsidRDefault="0030695D" w:rsidP="00C9563C">
      <w:pPr>
        <w:pStyle w:val="afffffffe"/>
      </w:pPr>
      <w:r w:rsidRPr="004B03F7">
        <w:t>Основные причины возникновения аварии, описания аварийных ситуаций, возможных масштабов аварии и уровней реагирования, типовые действия персонала по ликвидации последствий аварийной ситуации приведены в таблице ниже.</w:t>
      </w:r>
    </w:p>
    <w:p w:rsidR="0030695D" w:rsidRPr="004B03F7" w:rsidRDefault="0030695D" w:rsidP="0030695D">
      <w:pPr>
        <w:pStyle w:val="affffffff1"/>
        <w:spacing w:line="276" w:lineRule="auto"/>
        <w:rPr>
          <w:sz w:val="26"/>
          <w:szCs w:val="26"/>
        </w:rPr>
      </w:pPr>
    </w:p>
    <w:p w:rsidR="00422744" w:rsidRPr="004B03F7" w:rsidRDefault="00422744" w:rsidP="00D229D3">
      <w:pPr>
        <w:tabs>
          <w:tab w:val="left" w:pos="4245"/>
          <w:tab w:val="center" w:pos="4677"/>
        </w:tabs>
        <w:spacing w:line="360" w:lineRule="auto"/>
        <w:ind w:left="0" w:right="0" w:firstLine="709"/>
        <w:jc w:val="both"/>
        <w:rPr>
          <w:sz w:val="26"/>
          <w:szCs w:val="26"/>
        </w:rPr>
        <w:sectPr w:rsidR="00422744" w:rsidRPr="004B03F7" w:rsidSect="00B0392A">
          <w:pgSz w:w="11906" w:h="16838"/>
          <w:pgMar w:top="1134" w:right="851" w:bottom="1134" w:left="1701" w:header="709" w:footer="709" w:gutter="0"/>
          <w:cols w:space="708"/>
          <w:docGrid w:linePitch="360"/>
        </w:sectPr>
      </w:pPr>
    </w:p>
    <w:p w:rsidR="00813CD0" w:rsidRPr="004B03F7" w:rsidRDefault="00D229D3" w:rsidP="00147405">
      <w:pPr>
        <w:pStyle w:val="a5"/>
      </w:pPr>
      <w:r w:rsidRPr="004B03F7">
        <w:t>Перечень возможных аварийных ситуаций, их описание, масштабы и уровень реагирования, типовые действия персонала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183"/>
        <w:gridCol w:w="2159"/>
        <w:gridCol w:w="2792"/>
        <w:gridCol w:w="1392"/>
        <w:gridCol w:w="6124"/>
      </w:tblGrid>
      <w:tr w:rsidR="00D229D3" w:rsidRPr="004B03F7" w:rsidTr="00D229D3">
        <w:trPr>
          <w:trHeight w:val="284"/>
          <w:tblHeader/>
        </w:trPr>
        <w:tc>
          <w:tcPr>
            <w:tcW w:w="745" w:type="pct"/>
            <w:vAlign w:val="center"/>
          </w:tcPr>
          <w:p w:rsidR="00D229D3" w:rsidRPr="004B03F7" w:rsidRDefault="00D229D3" w:rsidP="00D229D3">
            <w:pPr>
              <w:autoSpaceDE w:val="0"/>
              <w:autoSpaceDN w:val="0"/>
              <w:adjustRightInd w:val="0"/>
              <w:ind w:left="0" w:right="0"/>
              <w:rPr>
                <w:b/>
                <w:szCs w:val="20"/>
                <w:lang w:eastAsia="ru-RU"/>
              </w:rPr>
            </w:pPr>
            <w:r w:rsidRPr="004B03F7">
              <w:rPr>
                <w:b/>
                <w:szCs w:val="20"/>
                <w:lang w:eastAsia="ru-RU"/>
              </w:rPr>
              <w:t>Причина возникновения аварии</w:t>
            </w:r>
          </w:p>
        </w:tc>
        <w:tc>
          <w:tcPr>
            <w:tcW w:w="737" w:type="pct"/>
            <w:vAlign w:val="center"/>
          </w:tcPr>
          <w:p w:rsidR="00D229D3" w:rsidRPr="004B03F7" w:rsidRDefault="00D229D3" w:rsidP="00D229D3">
            <w:pPr>
              <w:autoSpaceDE w:val="0"/>
              <w:autoSpaceDN w:val="0"/>
              <w:adjustRightInd w:val="0"/>
              <w:ind w:left="0" w:right="0"/>
              <w:rPr>
                <w:b/>
                <w:szCs w:val="20"/>
                <w:lang w:eastAsia="ru-RU"/>
              </w:rPr>
            </w:pPr>
            <w:r w:rsidRPr="004B03F7">
              <w:rPr>
                <w:b/>
                <w:szCs w:val="20"/>
                <w:lang w:eastAsia="ru-RU"/>
              </w:rPr>
              <w:t>Описание аварийной ситуации</w:t>
            </w:r>
          </w:p>
        </w:tc>
        <w:tc>
          <w:tcPr>
            <w:tcW w:w="953" w:type="pct"/>
            <w:vAlign w:val="center"/>
          </w:tcPr>
          <w:p w:rsidR="00D229D3" w:rsidRPr="004B03F7" w:rsidRDefault="00D229D3" w:rsidP="00D229D3">
            <w:pPr>
              <w:autoSpaceDE w:val="0"/>
              <w:autoSpaceDN w:val="0"/>
              <w:adjustRightInd w:val="0"/>
              <w:ind w:left="0" w:right="0"/>
              <w:rPr>
                <w:b/>
                <w:szCs w:val="20"/>
                <w:lang w:eastAsia="ru-RU"/>
              </w:rPr>
            </w:pPr>
            <w:r w:rsidRPr="004B03F7">
              <w:rPr>
                <w:b/>
                <w:szCs w:val="20"/>
                <w:lang w:eastAsia="ru-RU"/>
              </w:rPr>
              <w:t>Возможные масштабы аварии и последствия</w:t>
            </w:r>
          </w:p>
        </w:tc>
        <w:tc>
          <w:tcPr>
            <w:tcW w:w="475" w:type="pct"/>
            <w:vAlign w:val="center"/>
          </w:tcPr>
          <w:p w:rsidR="00D229D3" w:rsidRPr="004B03F7" w:rsidRDefault="00D229D3" w:rsidP="00D229D3">
            <w:pPr>
              <w:autoSpaceDE w:val="0"/>
              <w:autoSpaceDN w:val="0"/>
              <w:adjustRightInd w:val="0"/>
              <w:ind w:left="0" w:right="0"/>
              <w:rPr>
                <w:b/>
                <w:szCs w:val="20"/>
                <w:lang w:eastAsia="ru-RU"/>
              </w:rPr>
            </w:pPr>
            <w:r w:rsidRPr="004B03F7">
              <w:rPr>
                <w:b/>
                <w:szCs w:val="20"/>
                <w:lang w:eastAsia="ru-RU"/>
              </w:rPr>
              <w:t>Уровень реагирования</w:t>
            </w:r>
          </w:p>
        </w:tc>
        <w:tc>
          <w:tcPr>
            <w:tcW w:w="2090" w:type="pct"/>
            <w:vAlign w:val="center"/>
          </w:tcPr>
          <w:p w:rsidR="00D229D3" w:rsidRPr="004B03F7" w:rsidRDefault="00D229D3" w:rsidP="00D229D3">
            <w:pPr>
              <w:autoSpaceDE w:val="0"/>
              <w:autoSpaceDN w:val="0"/>
              <w:adjustRightInd w:val="0"/>
              <w:ind w:left="0" w:right="0"/>
              <w:rPr>
                <w:b/>
                <w:szCs w:val="20"/>
                <w:lang w:eastAsia="ru-RU"/>
              </w:rPr>
            </w:pPr>
            <w:r w:rsidRPr="004B03F7">
              <w:rPr>
                <w:b/>
                <w:szCs w:val="20"/>
                <w:lang w:eastAsia="ru-RU"/>
              </w:rPr>
              <w:t>Действия персонала</w:t>
            </w:r>
          </w:p>
        </w:tc>
      </w:tr>
      <w:tr w:rsidR="00D229D3" w:rsidRPr="004B03F7" w:rsidTr="00D229D3">
        <w:trPr>
          <w:trHeight w:val="284"/>
        </w:trPr>
        <w:tc>
          <w:tcPr>
            <w:tcW w:w="745" w:type="pct"/>
            <w:vAlign w:val="center"/>
          </w:tcPr>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Прекращение подачи электроэнергии на источник тепловой энергии, ЦТП, насосную станцию</w:t>
            </w:r>
            <w:r w:rsidR="00EC297D">
              <w:rPr>
                <w:szCs w:val="20"/>
                <w:lang w:eastAsia="ru-RU"/>
              </w:rPr>
              <w:t xml:space="preserve"> в связи с неисправностью электросети</w:t>
            </w:r>
          </w:p>
        </w:tc>
        <w:tc>
          <w:tcPr>
            <w:tcW w:w="737" w:type="pct"/>
            <w:vAlign w:val="center"/>
          </w:tcPr>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Остановка работы источника тепловой энергии, ЦТП, насосной станции</w:t>
            </w:r>
          </w:p>
        </w:tc>
        <w:tc>
          <w:tcPr>
            <w:tcW w:w="953" w:type="pct"/>
            <w:vAlign w:val="center"/>
          </w:tcPr>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475" w:type="pct"/>
            <w:vAlign w:val="center"/>
          </w:tcPr>
          <w:p w:rsidR="00D229D3" w:rsidRPr="004B03F7" w:rsidRDefault="00D229D3" w:rsidP="00D229D3">
            <w:pPr>
              <w:autoSpaceDE w:val="0"/>
              <w:autoSpaceDN w:val="0"/>
              <w:adjustRightInd w:val="0"/>
              <w:ind w:left="0" w:right="0"/>
              <w:rPr>
                <w:szCs w:val="20"/>
                <w:lang w:eastAsia="ru-RU"/>
              </w:rPr>
            </w:pPr>
            <w:r w:rsidRPr="004B03F7">
              <w:rPr>
                <w:szCs w:val="20"/>
                <w:lang w:eastAsia="ru-RU"/>
              </w:rPr>
              <w:t>Местный</w:t>
            </w:r>
          </w:p>
        </w:tc>
        <w:tc>
          <w:tcPr>
            <w:tcW w:w="2090" w:type="pct"/>
            <w:vAlign w:val="center"/>
          </w:tcPr>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 xml:space="preserve">Сообщить об отсутствии электроэнергии дежурному диспетчеру </w:t>
            </w:r>
            <w:proofErr w:type="spellStart"/>
            <w:r w:rsidRPr="004B03F7">
              <w:rPr>
                <w:szCs w:val="20"/>
                <w:lang w:eastAsia="ru-RU"/>
              </w:rPr>
              <w:t>электросетевой</w:t>
            </w:r>
            <w:proofErr w:type="spellEnd"/>
            <w:r w:rsidRPr="004B03F7">
              <w:rPr>
                <w:szCs w:val="20"/>
                <w:lang w:eastAsia="ru-RU"/>
              </w:rPr>
              <w:t xml:space="preserve"> организации по телефону. Перейти на резервный или автономный источник электроснабжения/</w:t>
            </w:r>
          </w:p>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w:t>
            </w:r>
          </w:p>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Время устранения аварии - 1 час</w:t>
            </w:r>
          </w:p>
        </w:tc>
      </w:tr>
      <w:tr w:rsidR="00D229D3" w:rsidRPr="004B03F7" w:rsidTr="00D229D3">
        <w:trPr>
          <w:trHeight w:val="284"/>
        </w:trPr>
        <w:tc>
          <w:tcPr>
            <w:tcW w:w="745" w:type="pct"/>
            <w:vAlign w:val="center"/>
          </w:tcPr>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Прекращение подачи холодной воды на источник тепловой энергии, ЦТП</w:t>
            </w:r>
          </w:p>
        </w:tc>
        <w:tc>
          <w:tcPr>
            <w:tcW w:w="737" w:type="pct"/>
            <w:vAlign w:val="center"/>
          </w:tcPr>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Ограничение работы источника тепловой энергии, ЦТП</w:t>
            </w:r>
          </w:p>
        </w:tc>
        <w:tc>
          <w:tcPr>
            <w:tcW w:w="953" w:type="pct"/>
            <w:vAlign w:val="center"/>
          </w:tcPr>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475" w:type="pct"/>
            <w:vAlign w:val="center"/>
          </w:tcPr>
          <w:p w:rsidR="00D229D3" w:rsidRPr="004B03F7" w:rsidRDefault="00D229D3" w:rsidP="00D229D3">
            <w:pPr>
              <w:autoSpaceDE w:val="0"/>
              <w:autoSpaceDN w:val="0"/>
              <w:adjustRightInd w:val="0"/>
              <w:ind w:left="0" w:right="0"/>
              <w:rPr>
                <w:szCs w:val="20"/>
                <w:lang w:eastAsia="ru-RU"/>
              </w:rPr>
            </w:pPr>
            <w:r w:rsidRPr="004B03F7">
              <w:rPr>
                <w:szCs w:val="20"/>
                <w:lang w:eastAsia="ru-RU"/>
              </w:rPr>
              <w:t>Местный</w:t>
            </w:r>
          </w:p>
        </w:tc>
        <w:tc>
          <w:tcPr>
            <w:tcW w:w="2090" w:type="pct"/>
            <w:vAlign w:val="center"/>
          </w:tcPr>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 xml:space="preserve">Сообщить об отсутствии холодной воды дежурному диспетчеру </w:t>
            </w:r>
            <w:proofErr w:type="spellStart"/>
            <w:r w:rsidRPr="004B03F7">
              <w:rPr>
                <w:szCs w:val="20"/>
                <w:lang w:eastAsia="ru-RU"/>
              </w:rPr>
              <w:t>водоснабжающей</w:t>
            </w:r>
            <w:proofErr w:type="spellEnd"/>
            <w:r w:rsidRPr="004B03F7">
              <w:rPr>
                <w:szCs w:val="20"/>
                <w:lang w:eastAsia="ru-RU"/>
              </w:rPr>
              <w:t xml:space="preserve"> организации по телефону. При длительном отсутствии подачи воды и открытой системе ГВС, отключить ГВС и организовать ремонтные работы по предотвращению размораживания силами персонала своей организации и управляющих компаний.</w:t>
            </w:r>
          </w:p>
          <w:p w:rsidR="00D229D3" w:rsidRPr="004B03F7" w:rsidRDefault="00D229D3" w:rsidP="008A2CFC">
            <w:pPr>
              <w:autoSpaceDE w:val="0"/>
              <w:autoSpaceDN w:val="0"/>
              <w:adjustRightInd w:val="0"/>
              <w:ind w:left="0" w:right="0"/>
              <w:jc w:val="both"/>
              <w:rPr>
                <w:szCs w:val="20"/>
                <w:lang w:eastAsia="ru-RU"/>
              </w:rPr>
            </w:pPr>
            <w:r w:rsidRPr="004B03F7">
              <w:rPr>
                <w:szCs w:val="20"/>
                <w:lang w:eastAsia="ru-RU"/>
              </w:rPr>
              <w:t>Время устранения аварии - 4 часа</w:t>
            </w:r>
          </w:p>
        </w:tc>
      </w:tr>
      <w:tr w:rsidR="003E32A5" w:rsidRPr="004B03F7" w:rsidTr="00D229D3">
        <w:trPr>
          <w:trHeight w:val="284"/>
        </w:trPr>
        <w:tc>
          <w:tcPr>
            <w:tcW w:w="745" w:type="pct"/>
            <w:vAlign w:val="center"/>
          </w:tcPr>
          <w:p w:rsidR="003E32A5" w:rsidRPr="004B03F7" w:rsidRDefault="003E32A5" w:rsidP="008A2CFC">
            <w:pPr>
              <w:autoSpaceDE w:val="0"/>
              <w:autoSpaceDN w:val="0"/>
              <w:adjustRightInd w:val="0"/>
              <w:ind w:left="0" w:right="0"/>
              <w:jc w:val="both"/>
              <w:rPr>
                <w:szCs w:val="20"/>
                <w:lang w:eastAsia="ru-RU"/>
              </w:rPr>
            </w:pPr>
            <w:r w:rsidRPr="003E32A5">
              <w:rPr>
                <w:szCs w:val="20"/>
                <w:lang w:eastAsia="ru-RU"/>
              </w:rPr>
              <w:t xml:space="preserve">Нарушение </w:t>
            </w:r>
            <w:r>
              <w:rPr>
                <w:szCs w:val="20"/>
                <w:lang w:eastAsia="ru-RU"/>
              </w:rPr>
              <w:t>целостности</w:t>
            </w:r>
            <w:r w:rsidRPr="003E32A5">
              <w:rPr>
                <w:szCs w:val="20"/>
                <w:lang w:eastAsia="ru-RU"/>
              </w:rPr>
              <w:t xml:space="preserve"> </w:t>
            </w:r>
            <w:r w:rsidRPr="008B38BB">
              <w:rPr>
                <w:szCs w:val="20"/>
                <w:u w:val="single"/>
                <w:lang w:eastAsia="ru-RU"/>
              </w:rPr>
              <w:t>внутреннего</w:t>
            </w:r>
            <w:r w:rsidRPr="003E32A5">
              <w:rPr>
                <w:szCs w:val="20"/>
                <w:lang w:eastAsia="ru-RU"/>
              </w:rPr>
              <w:t xml:space="preserve"> газопровода (</w:t>
            </w:r>
            <w:r>
              <w:rPr>
                <w:szCs w:val="20"/>
                <w:lang w:eastAsia="ru-RU"/>
              </w:rPr>
              <w:t>разрыв</w:t>
            </w:r>
            <w:r w:rsidRPr="003E32A5">
              <w:rPr>
                <w:szCs w:val="20"/>
                <w:lang w:eastAsia="ru-RU"/>
              </w:rPr>
              <w:t xml:space="preserve"> сварного </w:t>
            </w:r>
            <w:r>
              <w:rPr>
                <w:szCs w:val="20"/>
                <w:lang w:eastAsia="ru-RU"/>
              </w:rPr>
              <w:t>стыка,</w:t>
            </w:r>
            <w:r w:rsidRPr="003E32A5">
              <w:rPr>
                <w:szCs w:val="20"/>
                <w:lang w:eastAsia="ru-RU"/>
              </w:rPr>
              <w:t xml:space="preserve"> образование свища в </w:t>
            </w:r>
            <w:r>
              <w:rPr>
                <w:szCs w:val="20"/>
                <w:lang w:eastAsia="ru-RU"/>
              </w:rPr>
              <w:t>результате коррозии, нару</w:t>
            </w:r>
            <w:r w:rsidRPr="003E32A5">
              <w:rPr>
                <w:szCs w:val="20"/>
                <w:lang w:eastAsia="ru-RU"/>
              </w:rPr>
              <w:t xml:space="preserve">шения </w:t>
            </w:r>
            <w:r>
              <w:rPr>
                <w:szCs w:val="20"/>
                <w:lang w:eastAsia="ru-RU"/>
              </w:rPr>
              <w:t>герметичности</w:t>
            </w:r>
            <w:r w:rsidRPr="003E32A5">
              <w:rPr>
                <w:szCs w:val="20"/>
                <w:lang w:eastAsia="ru-RU"/>
              </w:rPr>
              <w:t xml:space="preserve"> </w:t>
            </w:r>
            <w:r>
              <w:rPr>
                <w:szCs w:val="20"/>
                <w:lang w:eastAsia="ru-RU"/>
              </w:rPr>
              <w:t>сварных</w:t>
            </w:r>
            <w:r w:rsidRPr="003E32A5">
              <w:rPr>
                <w:szCs w:val="20"/>
                <w:lang w:eastAsia="ru-RU"/>
              </w:rPr>
              <w:t xml:space="preserve">, резьбовых и фланцевых соединений, сальниковых </w:t>
            </w:r>
            <w:r>
              <w:rPr>
                <w:szCs w:val="20"/>
                <w:lang w:eastAsia="ru-RU"/>
              </w:rPr>
              <w:t>уплотнений</w:t>
            </w:r>
            <w:r w:rsidRPr="003E32A5">
              <w:rPr>
                <w:szCs w:val="20"/>
                <w:lang w:eastAsia="ru-RU"/>
              </w:rPr>
              <w:t xml:space="preserve">, запорных </w:t>
            </w:r>
            <w:r>
              <w:rPr>
                <w:szCs w:val="20"/>
                <w:lang w:eastAsia="ru-RU"/>
              </w:rPr>
              <w:t>устройств</w:t>
            </w:r>
            <w:r w:rsidRPr="003E32A5">
              <w:rPr>
                <w:szCs w:val="20"/>
                <w:lang w:eastAsia="ru-RU"/>
              </w:rPr>
              <w:t>)</w:t>
            </w:r>
            <w:r>
              <w:rPr>
                <w:szCs w:val="20"/>
                <w:lang w:eastAsia="ru-RU"/>
              </w:rPr>
              <w:t>.</w:t>
            </w:r>
            <w:r w:rsidRPr="003E32A5">
              <w:rPr>
                <w:szCs w:val="20"/>
                <w:lang w:eastAsia="ru-RU"/>
              </w:rPr>
              <w:t xml:space="preserve"> Выброс газа в атмосферу через продувочные свечи или свечи </w:t>
            </w:r>
            <w:r>
              <w:rPr>
                <w:szCs w:val="20"/>
                <w:lang w:eastAsia="ru-RU"/>
              </w:rPr>
              <w:t>безопасности</w:t>
            </w:r>
            <w:r w:rsidRPr="003E32A5">
              <w:rPr>
                <w:szCs w:val="20"/>
                <w:lang w:eastAsia="ru-RU"/>
              </w:rPr>
              <w:t>.</w:t>
            </w:r>
          </w:p>
        </w:tc>
        <w:tc>
          <w:tcPr>
            <w:tcW w:w="737" w:type="pct"/>
            <w:vAlign w:val="center"/>
          </w:tcPr>
          <w:p w:rsidR="003E32A5" w:rsidRPr="004B03F7" w:rsidRDefault="003E32A5" w:rsidP="008A2CFC">
            <w:pPr>
              <w:autoSpaceDE w:val="0"/>
              <w:autoSpaceDN w:val="0"/>
              <w:adjustRightInd w:val="0"/>
              <w:ind w:left="0" w:right="0"/>
              <w:jc w:val="both"/>
              <w:rPr>
                <w:szCs w:val="20"/>
                <w:lang w:eastAsia="ru-RU"/>
              </w:rPr>
            </w:pPr>
            <w:r w:rsidRPr="003E32A5">
              <w:rPr>
                <w:szCs w:val="20"/>
                <w:lang w:eastAsia="ru-RU"/>
              </w:rPr>
              <w:t xml:space="preserve">Интенсивный Запах газа </w:t>
            </w:r>
            <w:r w:rsidRPr="008B38BB">
              <w:rPr>
                <w:szCs w:val="20"/>
                <w:u w:val="single"/>
                <w:lang w:eastAsia="ru-RU"/>
              </w:rPr>
              <w:t>в помещении котельных</w:t>
            </w:r>
            <w:r w:rsidRPr="003E32A5">
              <w:rPr>
                <w:szCs w:val="20"/>
                <w:lang w:eastAsia="ru-RU"/>
              </w:rPr>
              <w:t xml:space="preserve"> с установленным: газовым оборудованием</w:t>
            </w:r>
          </w:p>
        </w:tc>
        <w:tc>
          <w:tcPr>
            <w:tcW w:w="953" w:type="pct"/>
            <w:vAlign w:val="center"/>
          </w:tcPr>
          <w:p w:rsidR="003E32A5" w:rsidRDefault="008A2CFC" w:rsidP="008A2CFC">
            <w:pPr>
              <w:autoSpaceDE w:val="0"/>
              <w:autoSpaceDN w:val="0"/>
              <w:adjustRightInd w:val="0"/>
              <w:ind w:left="0" w:right="0"/>
              <w:jc w:val="both"/>
              <w:rPr>
                <w:szCs w:val="20"/>
                <w:lang w:eastAsia="ru-RU"/>
              </w:rPr>
            </w:pPr>
            <w:r>
              <w:rPr>
                <w:szCs w:val="20"/>
                <w:lang w:eastAsia="ru-RU"/>
              </w:rPr>
              <w:t>Возможная о</w:t>
            </w:r>
            <w:r w:rsidR="003E32A5">
              <w:rPr>
                <w:szCs w:val="20"/>
                <w:lang w:eastAsia="ru-RU"/>
              </w:rPr>
              <w:t>ст</w:t>
            </w:r>
            <w:r>
              <w:rPr>
                <w:szCs w:val="20"/>
                <w:lang w:eastAsia="ru-RU"/>
              </w:rPr>
              <w:t>ановка подачи топлива.</w:t>
            </w:r>
          </w:p>
          <w:p w:rsidR="003E32A5" w:rsidRPr="004B03F7" w:rsidRDefault="003E32A5" w:rsidP="008A2CFC">
            <w:pPr>
              <w:autoSpaceDE w:val="0"/>
              <w:autoSpaceDN w:val="0"/>
              <w:adjustRightInd w:val="0"/>
              <w:ind w:left="0" w:right="0"/>
              <w:jc w:val="both"/>
              <w:rPr>
                <w:szCs w:val="20"/>
                <w:lang w:eastAsia="ru-RU"/>
              </w:rPr>
            </w:pPr>
            <w:r w:rsidRPr="003E32A5">
              <w:rPr>
                <w:szCs w:val="20"/>
                <w:lang w:eastAsia="ru-RU"/>
              </w:rPr>
              <w:t>Прекращение подачи нагретой воды в систему теплоснабжения всех потребителей населенного</w:t>
            </w:r>
            <w:r>
              <w:rPr>
                <w:szCs w:val="20"/>
                <w:lang w:eastAsia="ru-RU"/>
              </w:rPr>
              <w:t xml:space="preserve"> </w:t>
            </w:r>
            <w:r w:rsidRPr="003E32A5">
              <w:rPr>
                <w:szCs w:val="20"/>
                <w:lang w:eastAsia="ru-RU"/>
              </w:rPr>
              <w:t>пункта, понижение температуры воздуха в зданиях</w:t>
            </w:r>
          </w:p>
        </w:tc>
        <w:tc>
          <w:tcPr>
            <w:tcW w:w="475" w:type="pct"/>
            <w:vAlign w:val="center"/>
          </w:tcPr>
          <w:p w:rsidR="003E32A5" w:rsidRPr="004B03F7" w:rsidRDefault="003E32A5" w:rsidP="00D229D3">
            <w:pPr>
              <w:autoSpaceDE w:val="0"/>
              <w:autoSpaceDN w:val="0"/>
              <w:adjustRightInd w:val="0"/>
              <w:ind w:left="0" w:right="0"/>
              <w:rPr>
                <w:szCs w:val="20"/>
                <w:lang w:eastAsia="ru-RU"/>
              </w:rPr>
            </w:pPr>
            <w:r w:rsidRPr="004B03F7">
              <w:rPr>
                <w:szCs w:val="20"/>
                <w:lang w:eastAsia="ru-RU"/>
              </w:rPr>
              <w:t>Местный</w:t>
            </w:r>
          </w:p>
        </w:tc>
        <w:tc>
          <w:tcPr>
            <w:tcW w:w="2090" w:type="pct"/>
            <w:vAlign w:val="center"/>
          </w:tcPr>
          <w:p w:rsidR="003E32A5" w:rsidRDefault="003E32A5" w:rsidP="008A2CFC">
            <w:pPr>
              <w:autoSpaceDE w:val="0"/>
              <w:autoSpaceDN w:val="0"/>
              <w:adjustRightInd w:val="0"/>
              <w:ind w:left="0" w:right="0"/>
              <w:jc w:val="both"/>
              <w:rPr>
                <w:szCs w:val="20"/>
                <w:lang w:eastAsia="ru-RU"/>
              </w:rPr>
            </w:pPr>
            <w:r w:rsidRPr="003E32A5">
              <w:rPr>
                <w:szCs w:val="20"/>
                <w:lang w:eastAsia="ru-RU"/>
              </w:rPr>
              <w:t>Действия ответственного за газовое хозяйство</w:t>
            </w:r>
            <w:r>
              <w:rPr>
                <w:szCs w:val="20"/>
                <w:lang w:eastAsia="ru-RU"/>
              </w:rPr>
              <w:t>:</w:t>
            </w:r>
          </w:p>
          <w:p w:rsidR="003E32A5" w:rsidRDefault="008A2CFC" w:rsidP="008A2CFC">
            <w:pPr>
              <w:autoSpaceDE w:val="0"/>
              <w:autoSpaceDN w:val="0"/>
              <w:adjustRightInd w:val="0"/>
              <w:ind w:left="0" w:right="0"/>
              <w:jc w:val="both"/>
              <w:rPr>
                <w:szCs w:val="20"/>
                <w:lang w:eastAsia="ru-RU"/>
              </w:rPr>
            </w:pPr>
            <w:r>
              <w:rPr>
                <w:szCs w:val="20"/>
                <w:lang w:eastAsia="ru-RU"/>
              </w:rPr>
              <w:t xml:space="preserve">1. </w:t>
            </w:r>
            <w:r w:rsidR="003E32A5" w:rsidRPr="003E32A5">
              <w:rPr>
                <w:szCs w:val="20"/>
                <w:lang w:eastAsia="ru-RU"/>
              </w:rPr>
              <w:t>Вызывает АДС филиала</w:t>
            </w:r>
            <w:r w:rsidR="003E32A5">
              <w:rPr>
                <w:szCs w:val="20"/>
                <w:lang w:eastAsia="ru-RU"/>
              </w:rPr>
              <w:t xml:space="preserve"> ОАО «</w:t>
            </w:r>
            <w:r w:rsidR="003E32A5" w:rsidRPr="003E32A5">
              <w:rPr>
                <w:szCs w:val="20"/>
                <w:lang w:eastAsia="ru-RU"/>
              </w:rPr>
              <w:t>Газпром газораспределение</w:t>
            </w:r>
            <w:r w:rsidR="003E32A5">
              <w:rPr>
                <w:szCs w:val="20"/>
                <w:lang w:eastAsia="ru-RU"/>
              </w:rPr>
              <w:t xml:space="preserve"> </w:t>
            </w:r>
            <w:r w:rsidR="003E32A5" w:rsidRPr="003E32A5">
              <w:rPr>
                <w:szCs w:val="20"/>
                <w:lang w:eastAsia="ru-RU"/>
              </w:rPr>
              <w:t xml:space="preserve">Ленинградской области» в </w:t>
            </w:r>
            <w:proofErr w:type="gramStart"/>
            <w:r w:rsidR="003E32A5" w:rsidRPr="003E32A5">
              <w:rPr>
                <w:szCs w:val="20"/>
                <w:lang w:eastAsia="ru-RU"/>
              </w:rPr>
              <w:t>г</w:t>
            </w:r>
            <w:proofErr w:type="gramEnd"/>
            <w:r w:rsidR="003E32A5" w:rsidRPr="003E32A5">
              <w:rPr>
                <w:szCs w:val="20"/>
                <w:lang w:eastAsia="ru-RU"/>
              </w:rPr>
              <w:t>. Кингисеппе</w:t>
            </w:r>
            <w:r>
              <w:rPr>
                <w:szCs w:val="20"/>
                <w:lang w:eastAsia="ru-RU"/>
              </w:rPr>
              <w:t>»;</w:t>
            </w:r>
          </w:p>
          <w:p w:rsidR="008A2CFC" w:rsidRPr="008A2CFC" w:rsidRDefault="008A2CFC" w:rsidP="008A2CFC">
            <w:pPr>
              <w:autoSpaceDE w:val="0"/>
              <w:autoSpaceDN w:val="0"/>
              <w:adjustRightInd w:val="0"/>
              <w:ind w:left="0" w:right="0"/>
              <w:jc w:val="both"/>
              <w:rPr>
                <w:szCs w:val="20"/>
                <w:lang w:eastAsia="ru-RU"/>
              </w:rPr>
            </w:pPr>
            <w:r>
              <w:rPr>
                <w:szCs w:val="20"/>
                <w:lang w:eastAsia="ru-RU"/>
              </w:rPr>
              <w:t xml:space="preserve">2. </w:t>
            </w:r>
            <w:r w:rsidRPr="008A2CFC">
              <w:rPr>
                <w:szCs w:val="20"/>
                <w:lang w:eastAsia="ru-RU"/>
              </w:rPr>
              <w:t>Дает инструктаж персоналу объекта по принят</w:t>
            </w:r>
            <w:r>
              <w:rPr>
                <w:szCs w:val="20"/>
                <w:lang w:eastAsia="ru-RU"/>
              </w:rPr>
              <w:t>ию мер бе</w:t>
            </w:r>
            <w:r w:rsidRPr="008A2CFC">
              <w:rPr>
                <w:szCs w:val="20"/>
                <w:lang w:eastAsia="ru-RU"/>
              </w:rPr>
              <w:t>зопасности до прибытия брига</w:t>
            </w:r>
            <w:r>
              <w:rPr>
                <w:szCs w:val="20"/>
                <w:lang w:eastAsia="ru-RU"/>
              </w:rPr>
              <w:t>ды.</w:t>
            </w:r>
          </w:p>
          <w:p w:rsidR="008A2CFC" w:rsidRPr="008A2CFC" w:rsidRDefault="008A2CFC" w:rsidP="008A2CFC">
            <w:pPr>
              <w:autoSpaceDE w:val="0"/>
              <w:autoSpaceDN w:val="0"/>
              <w:adjustRightInd w:val="0"/>
              <w:ind w:left="0" w:right="0"/>
              <w:jc w:val="both"/>
              <w:rPr>
                <w:szCs w:val="20"/>
                <w:lang w:eastAsia="ru-RU"/>
              </w:rPr>
            </w:pPr>
            <w:r>
              <w:rPr>
                <w:szCs w:val="20"/>
                <w:lang w:eastAsia="ru-RU"/>
              </w:rPr>
              <w:t xml:space="preserve">3. </w:t>
            </w:r>
            <w:r w:rsidRPr="008A2CFC">
              <w:rPr>
                <w:szCs w:val="20"/>
                <w:lang w:eastAsia="ru-RU"/>
              </w:rPr>
              <w:t>Доклад</w:t>
            </w:r>
            <w:r>
              <w:rPr>
                <w:szCs w:val="20"/>
                <w:lang w:eastAsia="ru-RU"/>
              </w:rPr>
              <w:t>ывает вышестоящему</w:t>
            </w:r>
            <w:r w:rsidRPr="008A2CFC">
              <w:rPr>
                <w:szCs w:val="20"/>
                <w:lang w:eastAsia="ru-RU"/>
              </w:rPr>
              <w:t xml:space="preserve"> </w:t>
            </w:r>
            <w:r>
              <w:rPr>
                <w:szCs w:val="20"/>
                <w:lang w:eastAsia="ru-RU"/>
              </w:rPr>
              <w:t>начальству</w:t>
            </w:r>
            <w:r w:rsidRPr="008A2CFC">
              <w:rPr>
                <w:szCs w:val="20"/>
                <w:lang w:eastAsia="ru-RU"/>
              </w:rPr>
              <w:t>.</w:t>
            </w:r>
          </w:p>
          <w:p w:rsidR="008A2CFC" w:rsidRPr="008A2CFC" w:rsidRDefault="008A2CFC" w:rsidP="008A2CFC">
            <w:pPr>
              <w:autoSpaceDE w:val="0"/>
              <w:autoSpaceDN w:val="0"/>
              <w:adjustRightInd w:val="0"/>
              <w:ind w:left="0" w:right="0"/>
              <w:jc w:val="both"/>
              <w:rPr>
                <w:szCs w:val="20"/>
                <w:lang w:eastAsia="ru-RU"/>
              </w:rPr>
            </w:pPr>
            <w:r>
              <w:rPr>
                <w:szCs w:val="20"/>
                <w:lang w:eastAsia="ru-RU"/>
              </w:rPr>
              <w:t xml:space="preserve">4. </w:t>
            </w:r>
            <w:r w:rsidRPr="008A2CFC">
              <w:rPr>
                <w:szCs w:val="20"/>
                <w:lang w:eastAsia="ru-RU"/>
              </w:rPr>
              <w:t xml:space="preserve">По </w:t>
            </w:r>
            <w:r>
              <w:rPr>
                <w:szCs w:val="20"/>
                <w:lang w:eastAsia="ru-RU"/>
              </w:rPr>
              <w:t>прибытии</w:t>
            </w:r>
            <w:r w:rsidRPr="008A2CFC">
              <w:rPr>
                <w:szCs w:val="20"/>
                <w:lang w:eastAsia="ru-RU"/>
              </w:rPr>
              <w:t xml:space="preserve"> на место:</w:t>
            </w:r>
          </w:p>
          <w:p w:rsidR="008A2CFC" w:rsidRPr="008A2CFC" w:rsidRDefault="008A2CFC" w:rsidP="008A2CFC">
            <w:pPr>
              <w:autoSpaceDE w:val="0"/>
              <w:autoSpaceDN w:val="0"/>
              <w:adjustRightInd w:val="0"/>
              <w:ind w:left="0" w:right="0"/>
              <w:jc w:val="both"/>
              <w:rPr>
                <w:szCs w:val="20"/>
                <w:lang w:eastAsia="ru-RU"/>
              </w:rPr>
            </w:pPr>
            <w:r>
              <w:rPr>
                <w:szCs w:val="20"/>
                <w:lang w:eastAsia="ru-RU"/>
              </w:rPr>
              <w:t xml:space="preserve">4.1. Обеспечивает </w:t>
            </w:r>
            <w:r w:rsidRPr="008A2CFC">
              <w:rPr>
                <w:szCs w:val="20"/>
                <w:lang w:eastAsia="ru-RU"/>
              </w:rPr>
              <w:t>безопасные условия проведения работ и осуществляет общее руководство работами по локализации и ликвидации аварийной ситуации.</w:t>
            </w:r>
          </w:p>
          <w:p w:rsidR="008A2CFC" w:rsidRPr="004B03F7" w:rsidRDefault="008A2CFC" w:rsidP="008A2CFC">
            <w:pPr>
              <w:autoSpaceDE w:val="0"/>
              <w:autoSpaceDN w:val="0"/>
              <w:adjustRightInd w:val="0"/>
              <w:ind w:left="0" w:right="0"/>
              <w:jc w:val="both"/>
              <w:rPr>
                <w:szCs w:val="20"/>
                <w:lang w:eastAsia="ru-RU"/>
              </w:rPr>
            </w:pPr>
            <w:r w:rsidRPr="008A2CFC">
              <w:rPr>
                <w:szCs w:val="20"/>
                <w:lang w:eastAsia="ru-RU"/>
              </w:rPr>
              <w:t>4.2. Дает распоряжение о проверке на загазованность газоанализатором всех колодцев в радиусе 50 ми обеспечивает их проветривание.</w:t>
            </w:r>
          </w:p>
        </w:tc>
      </w:tr>
      <w:tr w:rsidR="003E32A5" w:rsidRPr="004B03F7" w:rsidTr="00D229D3">
        <w:trPr>
          <w:trHeight w:val="284"/>
        </w:trPr>
        <w:tc>
          <w:tcPr>
            <w:tcW w:w="745" w:type="pct"/>
            <w:vAlign w:val="center"/>
          </w:tcPr>
          <w:p w:rsidR="003E32A5" w:rsidRPr="004B03F7" w:rsidRDefault="008A2CFC" w:rsidP="008B38BB">
            <w:pPr>
              <w:autoSpaceDE w:val="0"/>
              <w:autoSpaceDN w:val="0"/>
              <w:adjustRightInd w:val="0"/>
              <w:ind w:left="0" w:right="0"/>
              <w:jc w:val="both"/>
              <w:rPr>
                <w:szCs w:val="20"/>
                <w:lang w:eastAsia="ru-RU"/>
              </w:rPr>
            </w:pPr>
            <w:r>
              <w:rPr>
                <w:szCs w:val="20"/>
                <w:lang w:eastAsia="ru-RU"/>
              </w:rPr>
              <w:t>Разрыв</w:t>
            </w:r>
            <w:r w:rsidRPr="008A2CFC">
              <w:rPr>
                <w:szCs w:val="20"/>
                <w:lang w:eastAsia="ru-RU"/>
              </w:rPr>
              <w:t xml:space="preserve"> сварного </w:t>
            </w:r>
            <w:r>
              <w:rPr>
                <w:szCs w:val="20"/>
                <w:lang w:eastAsia="ru-RU"/>
              </w:rPr>
              <w:t>стыка</w:t>
            </w:r>
            <w:r w:rsidR="008B38BB">
              <w:rPr>
                <w:szCs w:val="20"/>
                <w:lang w:eastAsia="ru-RU"/>
              </w:rPr>
              <w:t>, об</w:t>
            </w:r>
            <w:r w:rsidRPr="008A2CFC">
              <w:rPr>
                <w:szCs w:val="20"/>
                <w:lang w:eastAsia="ru-RU"/>
              </w:rPr>
              <w:t xml:space="preserve">разование свищей в </w:t>
            </w:r>
            <w:r w:rsidR="008B38BB" w:rsidRPr="008A2CFC">
              <w:rPr>
                <w:szCs w:val="20"/>
                <w:lang w:eastAsia="ru-RU"/>
              </w:rPr>
              <w:t>результате</w:t>
            </w:r>
            <w:r w:rsidRPr="008A2CFC">
              <w:rPr>
                <w:szCs w:val="20"/>
                <w:lang w:eastAsia="ru-RU"/>
              </w:rPr>
              <w:t xml:space="preserve"> коррозии</w:t>
            </w:r>
            <w:r>
              <w:rPr>
                <w:szCs w:val="20"/>
                <w:lang w:eastAsia="ru-RU"/>
              </w:rPr>
              <w:t xml:space="preserve"> </w:t>
            </w:r>
            <w:r w:rsidR="008B38BB" w:rsidRPr="008A2CFC">
              <w:rPr>
                <w:szCs w:val="20"/>
                <w:lang w:eastAsia="ru-RU"/>
              </w:rPr>
              <w:t>газопроводов, нарушения</w:t>
            </w:r>
            <w:r w:rsidRPr="008A2CFC">
              <w:rPr>
                <w:szCs w:val="20"/>
                <w:lang w:eastAsia="ru-RU"/>
              </w:rPr>
              <w:t xml:space="preserve"> </w:t>
            </w:r>
            <w:r w:rsidR="008B38BB" w:rsidRPr="008A2CFC">
              <w:rPr>
                <w:szCs w:val="20"/>
                <w:lang w:eastAsia="ru-RU"/>
              </w:rPr>
              <w:t>герметичности</w:t>
            </w:r>
            <w:r w:rsidRPr="008A2CFC">
              <w:rPr>
                <w:szCs w:val="20"/>
                <w:lang w:eastAsia="ru-RU"/>
              </w:rPr>
              <w:t xml:space="preserve"> сварных соединений надземных газопроводов. Загазованность колодцев подземных инженерных коммуникаций.</w:t>
            </w:r>
            <w:r>
              <w:rPr>
                <w:szCs w:val="20"/>
                <w:lang w:eastAsia="ru-RU"/>
              </w:rPr>
              <w:t xml:space="preserve"> </w:t>
            </w:r>
            <w:r w:rsidRPr="003E32A5">
              <w:rPr>
                <w:szCs w:val="20"/>
                <w:lang w:eastAsia="ru-RU"/>
              </w:rPr>
              <w:t xml:space="preserve">Выброс газа в атмосферу через продувочные свечи или свечи </w:t>
            </w:r>
            <w:r>
              <w:rPr>
                <w:szCs w:val="20"/>
                <w:lang w:eastAsia="ru-RU"/>
              </w:rPr>
              <w:t>безопасности</w:t>
            </w:r>
            <w:r w:rsidRPr="003E32A5">
              <w:rPr>
                <w:szCs w:val="20"/>
                <w:lang w:eastAsia="ru-RU"/>
              </w:rPr>
              <w:t>.</w:t>
            </w:r>
          </w:p>
        </w:tc>
        <w:tc>
          <w:tcPr>
            <w:tcW w:w="737" w:type="pct"/>
            <w:vAlign w:val="center"/>
          </w:tcPr>
          <w:p w:rsidR="003E32A5" w:rsidRPr="004B03F7" w:rsidRDefault="008B38BB" w:rsidP="008B38BB">
            <w:pPr>
              <w:autoSpaceDE w:val="0"/>
              <w:autoSpaceDN w:val="0"/>
              <w:adjustRightInd w:val="0"/>
              <w:ind w:left="0" w:right="0"/>
              <w:jc w:val="left"/>
              <w:rPr>
                <w:szCs w:val="20"/>
                <w:lang w:eastAsia="ru-RU"/>
              </w:rPr>
            </w:pPr>
            <w:r w:rsidRPr="008B38BB">
              <w:rPr>
                <w:szCs w:val="20"/>
                <w:lang w:eastAsia="ru-RU"/>
              </w:rPr>
              <w:t xml:space="preserve">Интенсивный запах газа </w:t>
            </w:r>
            <w:r w:rsidRPr="008B38BB">
              <w:rPr>
                <w:szCs w:val="20"/>
                <w:u w:val="single"/>
                <w:lang w:eastAsia="ru-RU"/>
              </w:rPr>
              <w:t>на территории расположения котельных</w:t>
            </w:r>
          </w:p>
        </w:tc>
        <w:tc>
          <w:tcPr>
            <w:tcW w:w="953" w:type="pct"/>
            <w:vAlign w:val="center"/>
          </w:tcPr>
          <w:p w:rsidR="00E334CD" w:rsidRDefault="00E334CD" w:rsidP="00E334CD">
            <w:pPr>
              <w:autoSpaceDE w:val="0"/>
              <w:autoSpaceDN w:val="0"/>
              <w:adjustRightInd w:val="0"/>
              <w:ind w:left="0" w:right="0"/>
              <w:jc w:val="both"/>
              <w:rPr>
                <w:szCs w:val="20"/>
                <w:lang w:eastAsia="ru-RU"/>
              </w:rPr>
            </w:pPr>
            <w:r>
              <w:rPr>
                <w:szCs w:val="20"/>
                <w:lang w:eastAsia="ru-RU"/>
              </w:rPr>
              <w:t>Возможная остановка подачи топлива.</w:t>
            </w:r>
          </w:p>
          <w:p w:rsidR="003E32A5" w:rsidRPr="004B03F7" w:rsidRDefault="00E334CD" w:rsidP="00E334CD">
            <w:pPr>
              <w:autoSpaceDE w:val="0"/>
              <w:autoSpaceDN w:val="0"/>
              <w:adjustRightInd w:val="0"/>
              <w:ind w:left="0" w:right="0"/>
              <w:jc w:val="both"/>
              <w:rPr>
                <w:szCs w:val="20"/>
                <w:lang w:eastAsia="ru-RU"/>
              </w:rPr>
            </w:pPr>
            <w:r w:rsidRPr="003E32A5">
              <w:rPr>
                <w:szCs w:val="20"/>
                <w:lang w:eastAsia="ru-RU"/>
              </w:rPr>
              <w:t>Прекращение подачи нагретой воды в систему теплоснабжения всех потребителей населенного</w:t>
            </w:r>
            <w:r>
              <w:rPr>
                <w:szCs w:val="20"/>
                <w:lang w:eastAsia="ru-RU"/>
              </w:rPr>
              <w:t xml:space="preserve"> </w:t>
            </w:r>
            <w:r w:rsidRPr="003E32A5">
              <w:rPr>
                <w:szCs w:val="20"/>
                <w:lang w:eastAsia="ru-RU"/>
              </w:rPr>
              <w:t>пункта, понижение температуры воздуха в зданиях</w:t>
            </w:r>
          </w:p>
        </w:tc>
        <w:tc>
          <w:tcPr>
            <w:tcW w:w="475" w:type="pct"/>
            <w:vAlign w:val="center"/>
          </w:tcPr>
          <w:p w:rsidR="003E32A5" w:rsidRPr="004B03F7" w:rsidRDefault="00E334CD" w:rsidP="00D229D3">
            <w:pPr>
              <w:autoSpaceDE w:val="0"/>
              <w:autoSpaceDN w:val="0"/>
              <w:adjustRightInd w:val="0"/>
              <w:ind w:left="0" w:right="0"/>
              <w:rPr>
                <w:szCs w:val="20"/>
                <w:lang w:eastAsia="ru-RU"/>
              </w:rPr>
            </w:pPr>
            <w:r w:rsidRPr="004B03F7">
              <w:rPr>
                <w:szCs w:val="20"/>
                <w:lang w:eastAsia="ru-RU"/>
              </w:rPr>
              <w:t>Местный</w:t>
            </w:r>
          </w:p>
        </w:tc>
        <w:tc>
          <w:tcPr>
            <w:tcW w:w="2090" w:type="pct"/>
            <w:vAlign w:val="center"/>
          </w:tcPr>
          <w:p w:rsidR="00E334CD" w:rsidRDefault="00E334CD" w:rsidP="00E334CD">
            <w:pPr>
              <w:autoSpaceDE w:val="0"/>
              <w:autoSpaceDN w:val="0"/>
              <w:adjustRightInd w:val="0"/>
              <w:ind w:left="0" w:right="0"/>
              <w:jc w:val="both"/>
              <w:rPr>
                <w:szCs w:val="20"/>
                <w:lang w:eastAsia="ru-RU"/>
              </w:rPr>
            </w:pPr>
            <w:r w:rsidRPr="003E32A5">
              <w:rPr>
                <w:szCs w:val="20"/>
                <w:lang w:eastAsia="ru-RU"/>
              </w:rPr>
              <w:t>Действия ответственного за газовое хозяйство</w:t>
            </w:r>
            <w:r>
              <w:rPr>
                <w:szCs w:val="20"/>
                <w:lang w:eastAsia="ru-RU"/>
              </w:rPr>
              <w:t>:</w:t>
            </w:r>
          </w:p>
          <w:p w:rsidR="00E334CD" w:rsidRDefault="00E334CD" w:rsidP="00E334CD">
            <w:pPr>
              <w:autoSpaceDE w:val="0"/>
              <w:autoSpaceDN w:val="0"/>
              <w:adjustRightInd w:val="0"/>
              <w:ind w:left="0" w:right="0"/>
              <w:jc w:val="both"/>
              <w:rPr>
                <w:szCs w:val="20"/>
                <w:lang w:eastAsia="ru-RU"/>
              </w:rPr>
            </w:pPr>
            <w:r>
              <w:rPr>
                <w:szCs w:val="20"/>
                <w:lang w:eastAsia="ru-RU"/>
              </w:rPr>
              <w:t xml:space="preserve">1. </w:t>
            </w:r>
            <w:r w:rsidRPr="003E32A5">
              <w:rPr>
                <w:szCs w:val="20"/>
                <w:lang w:eastAsia="ru-RU"/>
              </w:rPr>
              <w:t>Вызывает АДС филиала</w:t>
            </w:r>
            <w:r>
              <w:rPr>
                <w:szCs w:val="20"/>
                <w:lang w:eastAsia="ru-RU"/>
              </w:rPr>
              <w:t xml:space="preserve"> ОАО «</w:t>
            </w:r>
            <w:r w:rsidRPr="003E32A5">
              <w:rPr>
                <w:szCs w:val="20"/>
                <w:lang w:eastAsia="ru-RU"/>
              </w:rPr>
              <w:t>Газпром газораспределение</w:t>
            </w:r>
            <w:r>
              <w:rPr>
                <w:szCs w:val="20"/>
                <w:lang w:eastAsia="ru-RU"/>
              </w:rPr>
              <w:t xml:space="preserve"> </w:t>
            </w:r>
            <w:r w:rsidRPr="003E32A5">
              <w:rPr>
                <w:szCs w:val="20"/>
                <w:lang w:eastAsia="ru-RU"/>
              </w:rPr>
              <w:t xml:space="preserve">Ленинградской области» в </w:t>
            </w:r>
            <w:proofErr w:type="gramStart"/>
            <w:r w:rsidRPr="003E32A5">
              <w:rPr>
                <w:szCs w:val="20"/>
                <w:lang w:eastAsia="ru-RU"/>
              </w:rPr>
              <w:t>г</w:t>
            </w:r>
            <w:proofErr w:type="gramEnd"/>
            <w:r w:rsidRPr="003E32A5">
              <w:rPr>
                <w:szCs w:val="20"/>
                <w:lang w:eastAsia="ru-RU"/>
              </w:rPr>
              <w:t>. Кингисеппе</w:t>
            </w:r>
            <w:r>
              <w:rPr>
                <w:szCs w:val="20"/>
                <w:lang w:eastAsia="ru-RU"/>
              </w:rPr>
              <w:t>»;</w:t>
            </w:r>
          </w:p>
          <w:p w:rsidR="00E334CD" w:rsidRDefault="00E334CD" w:rsidP="00E334CD">
            <w:pPr>
              <w:autoSpaceDE w:val="0"/>
              <w:autoSpaceDN w:val="0"/>
              <w:adjustRightInd w:val="0"/>
              <w:ind w:left="0" w:right="0"/>
              <w:jc w:val="both"/>
              <w:rPr>
                <w:szCs w:val="20"/>
                <w:lang w:eastAsia="ru-RU"/>
              </w:rPr>
            </w:pPr>
            <w:r>
              <w:rPr>
                <w:szCs w:val="20"/>
                <w:lang w:eastAsia="ru-RU"/>
              </w:rPr>
              <w:t xml:space="preserve">2. </w:t>
            </w:r>
            <w:r w:rsidRPr="008A2CFC">
              <w:rPr>
                <w:szCs w:val="20"/>
                <w:lang w:eastAsia="ru-RU"/>
              </w:rPr>
              <w:t>Дает инструктаж персоналу объекта по принят</w:t>
            </w:r>
            <w:r>
              <w:rPr>
                <w:szCs w:val="20"/>
                <w:lang w:eastAsia="ru-RU"/>
              </w:rPr>
              <w:t>ию мер бе</w:t>
            </w:r>
            <w:r w:rsidRPr="008A2CFC">
              <w:rPr>
                <w:szCs w:val="20"/>
                <w:lang w:eastAsia="ru-RU"/>
              </w:rPr>
              <w:t>зопасности до прибытия брига</w:t>
            </w:r>
            <w:r>
              <w:rPr>
                <w:szCs w:val="20"/>
                <w:lang w:eastAsia="ru-RU"/>
              </w:rPr>
              <w:t>ды.</w:t>
            </w:r>
          </w:p>
          <w:p w:rsidR="00E334CD" w:rsidRPr="008A2CFC" w:rsidRDefault="00E334CD" w:rsidP="00E334CD">
            <w:pPr>
              <w:autoSpaceDE w:val="0"/>
              <w:autoSpaceDN w:val="0"/>
              <w:adjustRightInd w:val="0"/>
              <w:ind w:left="0" w:right="0"/>
              <w:jc w:val="both"/>
              <w:rPr>
                <w:szCs w:val="20"/>
                <w:lang w:eastAsia="ru-RU"/>
              </w:rPr>
            </w:pPr>
            <w:r>
              <w:rPr>
                <w:szCs w:val="20"/>
                <w:lang w:eastAsia="ru-RU"/>
              </w:rPr>
              <w:t xml:space="preserve">3. </w:t>
            </w:r>
            <w:r w:rsidRPr="00E334CD">
              <w:rPr>
                <w:szCs w:val="20"/>
                <w:lang w:eastAsia="ru-RU"/>
              </w:rPr>
              <w:t xml:space="preserve">Сообщает о месте и характере аварийных ситуаций </w:t>
            </w:r>
            <w:r>
              <w:rPr>
                <w:szCs w:val="20"/>
                <w:lang w:eastAsia="ru-RU"/>
              </w:rPr>
              <w:t>вышестоящему</w:t>
            </w:r>
            <w:r w:rsidRPr="00E334CD">
              <w:rPr>
                <w:szCs w:val="20"/>
                <w:lang w:eastAsia="ru-RU"/>
              </w:rPr>
              <w:t xml:space="preserve"> руководству.</w:t>
            </w:r>
          </w:p>
          <w:p w:rsidR="00E334CD" w:rsidRPr="008A2CFC" w:rsidRDefault="00E334CD" w:rsidP="00E334CD">
            <w:pPr>
              <w:autoSpaceDE w:val="0"/>
              <w:autoSpaceDN w:val="0"/>
              <w:adjustRightInd w:val="0"/>
              <w:ind w:left="0" w:right="0"/>
              <w:jc w:val="both"/>
              <w:rPr>
                <w:szCs w:val="20"/>
                <w:lang w:eastAsia="ru-RU"/>
              </w:rPr>
            </w:pPr>
            <w:r>
              <w:rPr>
                <w:szCs w:val="20"/>
                <w:lang w:eastAsia="ru-RU"/>
              </w:rPr>
              <w:t xml:space="preserve">4. </w:t>
            </w:r>
            <w:r w:rsidRPr="008A2CFC">
              <w:rPr>
                <w:szCs w:val="20"/>
                <w:lang w:eastAsia="ru-RU"/>
              </w:rPr>
              <w:t>Доклад</w:t>
            </w:r>
            <w:r>
              <w:rPr>
                <w:szCs w:val="20"/>
                <w:lang w:eastAsia="ru-RU"/>
              </w:rPr>
              <w:t>ывает вышестоящему</w:t>
            </w:r>
            <w:r w:rsidRPr="008A2CFC">
              <w:rPr>
                <w:szCs w:val="20"/>
                <w:lang w:eastAsia="ru-RU"/>
              </w:rPr>
              <w:t xml:space="preserve"> </w:t>
            </w:r>
            <w:r>
              <w:rPr>
                <w:szCs w:val="20"/>
                <w:lang w:eastAsia="ru-RU"/>
              </w:rPr>
              <w:t>начальству</w:t>
            </w:r>
            <w:r w:rsidRPr="008A2CFC">
              <w:rPr>
                <w:szCs w:val="20"/>
                <w:lang w:eastAsia="ru-RU"/>
              </w:rPr>
              <w:t>.</w:t>
            </w:r>
          </w:p>
          <w:p w:rsidR="00E334CD" w:rsidRPr="008A2CFC" w:rsidRDefault="00E334CD" w:rsidP="00E334CD">
            <w:pPr>
              <w:autoSpaceDE w:val="0"/>
              <w:autoSpaceDN w:val="0"/>
              <w:adjustRightInd w:val="0"/>
              <w:ind w:left="0" w:right="0"/>
              <w:jc w:val="both"/>
              <w:rPr>
                <w:szCs w:val="20"/>
                <w:lang w:eastAsia="ru-RU"/>
              </w:rPr>
            </w:pPr>
            <w:r>
              <w:rPr>
                <w:szCs w:val="20"/>
                <w:lang w:eastAsia="ru-RU"/>
              </w:rPr>
              <w:t xml:space="preserve">5. </w:t>
            </w:r>
            <w:r w:rsidRPr="008A2CFC">
              <w:rPr>
                <w:szCs w:val="20"/>
                <w:lang w:eastAsia="ru-RU"/>
              </w:rPr>
              <w:t xml:space="preserve">По </w:t>
            </w:r>
            <w:r>
              <w:rPr>
                <w:szCs w:val="20"/>
                <w:lang w:eastAsia="ru-RU"/>
              </w:rPr>
              <w:t>прибытии</w:t>
            </w:r>
            <w:r w:rsidRPr="008A2CFC">
              <w:rPr>
                <w:szCs w:val="20"/>
                <w:lang w:eastAsia="ru-RU"/>
              </w:rPr>
              <w:t xml:space="preserve"> на место:</w:t>
            </w:r>
          </w:p>
          <w:p w:rsidR="00E334CD" w:rsidRDefault="00E334CD" w:rsidP="00E334CD">
            <w:pPr>
              <w:autoSpaceDE w:val="0"/>
              <w:autoSpaceDN w:val="0"/>
              <w:adjustRightInd w:val="0"/>
              <w:ind w:left="0" w:right="0"/>
              <w:jc w:val="both"/>
              <w:rPr>
                <w:szCs w:val="20"/>
                <w:lang w:eastAsia="ru-RU"/>
              </w:rPr>
            </w:pPr>
            <w:r>
              <w:rPr>
                <w:szCs w:val="20"/>
                <w:lang w:eastAsia="ru-RU"/>
              </w:rPr>
              <w:t>5.1</w:t>
            </w:r>
            <w:proofErr w:type="gramStart"/>
            <w:r>
              <w:rPr>
                <w:szCs w:val="20"/>
                <w:lang w:eastAsia="ru-RU"/>
              </w:rPr>
              <w:t xml:space="preserve"> </w:t>
            </w:r>
            <w:r w:rsidRPr="00E334CD">
              <w:rPr>
                <w:szCs w:val="20"/>
                <w:lang w:eastAsia="ru-RU"/>
              </w:rPr>
              <w:t>О</w:t>
            </w:r>
            <w:proofErr w:type="gramEnd"/>
            <w:r w:rsidRPr="00E334CD">
              <w:rPr>
                <w:szCs w:val="20"/>
                <w:lang w:eastAsia="ru-RU"/>
              </w:rPr>
              <w:t xml:space="preserve">беспечивает охрану территории объекта с целью недопущения посторонних </w:t>
            </w:r>
            <w:r>
              <w:rPr>
                <w:szCs w:val="20"/>
                <w:lang w:eastAsia="ru-RU"/>
              </w:rPr>
              <w:t>лиц</w:t>
            </w:r>
            <w:r w:rsidRPr="00E334CD">
              <w:rPr>
                <w:szCs w:val="20"/>
                <w:lang w:eastAsia="ru-RU"/>
              </w:rPr>
              <w:t xml:space="preserve"> и возникновения огня в радиусе 50 м от предполагаемой зоны загазованности.</w:t>
            </w:r>
          </w:p>
          <w:p w:rsidR="00E334CD" w:rsidRPr="008A2CFC" w:rsidRDefault="00E334CD" w:rsidP="00E334CD">
            <w:pPr>
              <w:autoSpaceDE w:val="0"/>
              <w:autoSpaceDN w:val="0"/>
              <w:adjustRightInd w:val="0"/>
              <w:ind w:left="0" w:right="0"/>
              <w:jc w:val="both"/>
              <w:rPr>
                <w:szCs w:val="20"/>
                <w:lang w:eastAsia="ru-RU"/>
              </w:rPr>
            </w:pPr>
            <w:r>
              <w:rPr>
                <w:szCs w:val="20"/>
                <w:lang w:eastAsia="ru-RU"/>
              </w:rPr>
              <w:t xml:space="preserve">5.2. Обеспечивает </w:t>
            </w:r>
            <w:r w:rsidRPr="008A2CFC">
              <w:rPr>
                <w:szCs w:val="20"/>
                <w:lang w:eastAsia="ru-RU"/>
              </w:rPr>
              <w:t>безопасные условия проведения работ и осуществляет общее руководство работами по локализации и ликвидации аварийной ситуации.</w:t>
            </w:r>
          </w:p>
          <w:p w:rsidR="003E32A5" w:rsidRDefault="00E334CD" w:rsidP="00E334CD">
            <w:pPr>
              <w:autoSpaceDE w:val="0"/>
              <w:autoSpaceDN w:val="0"/>
              <w:adjustRightInd w:val="0"/>
              <w:ind w:left="0" w:right="0"/>
              <w:jc w:val="both"/>
              <w:rPr>
                <w:szCs w:val="20"/>
                <w:lang w:eastAsia="ru-RU"/>
              </w:rPr>
            </w:pPr>
            <w:r>
              <w:rPr>
                <w:szCs w:val="20"/>
                <w:lang w:eastAsia="ru-RU"/>
              </w:rPr>
              <w:t>5</w:t>
            </w:r>
            <w:r w:rsidRPr="008A2CFC">
              <w:rPr>
                <w:szCs w:val="20"/>
                <w:lang w:eastAsia="ru-RU"/>
              </w:rPr>
              <w:t>.</w:t>
            </w:r>
            <w:r>
              <w:rPr>
                <w:szCs w:val="20"/>
                <w:lang w:eastAsia="ru-RU"/>
              </w:rPr>
              <w:t>3</w:t>
            </w:r>
            <w:r w:rsidRPr="008A2CFC">
              <w:rPr>
                <w:szCs w:val="20"/>
                <w:lang w:eastAsia="ru-RU"/>
              </w:rPr>
              <w:t>. Дает распоряжение о проверке на загазованность газоанализатором всех колодцев в радиусе 50 ми обеспечивает их проветривание.</w:t>
            </w:r>
          </w:p>
          <w:p w:rsidR="00E334CD" w:rsidRPr="00E334CD" w:rsidRDefault="00E334CD" w:rsidP="00E334CD">
            <w:pPr>
              <w:autoSpaceDE w:val="0"/>
              <w:autoSpaceDN w:val="0"/>
              <w:adjustRightInd w:val="0"/>
              <w:ind w:left="0" w:right="0"/>
              <w:jc w:val="both"/>
              <w:rPr>
                <w:szCs w:val="20"/>
                <w:lang w:eastAsia="ru-RU"/>
              </w:rPr>
            </w:pPr>
            <w:r w:rsidRPr="00E334CD">
              <w:rPr>
                <w:szCs w:val="20"/>
                <w:lang w:eastAsia="ru-RU"/>
              </w:rPr>
              <w:t xml:space="preserve">5.4. Организует поиск и охрану места выхода газа до приезда аварийных бригад. </w:t>
            </w:r>
          </w:p>
          <w:p w:rsidR="00E334CD" w:rsidRPr="00E334CD" w:rsidRDefault="00E334CD" w:rsidP="00E334CD">
            <w:pPr>
              <w:autoSpaceDE w:val="0"/>
              <w:autoSpaceDN w:val="0"/>
              <w:adjustRightInd w:val="0"/>
              <w:ind w:left="0" w:right="0"/>
              <w:jc w:val="both"/>
              <w:rPr>
                <w:szCs w:val="20"/>
                <w:lang w:eastAsia="ru-RU"/>
              </w:rPr>
            </w:pPr>
            <w:r w:rsidRPr="00E334CD">
              <w:rPr>
                <w:szCs w:val="20"/>
                <w:lang w:eastAsia="ru-RU"/>
              </w:rPr>
              <w:t xml:space="preserve">5.5. Ежечасно </w:t>
            </w:r>
            <w:r>
              <w:rPr>
                <w:szCs w:val="20"/>
                <w:lang w:eastAsia="ru-RU"/>
              </w:rPr>
              <w:t>докладывает</w:t>
            </w:r>
            <w:r w:rsidRPr="00E334CD">
              <w:rPr>
                <w:szCs w:val="20"/>
                <w:lang w:eastAsia="ru-RU"/>
              </w:rPr>
              <w:t xml:space="preserve"> о состоянии дел </w:t>
            </w:r>
            <w:r>
              <w:rPr>
                <w:szCs w:val="20"/>
                <w:lang w:eastAsia="ru-RU"/>
              </w:rPr>
              <w:t>вышестоящему</w:t>
            </w:r>
            <w:r w:rsidRPr="00E334CD">
              <w:rPr>
                <w:szCs w:val="20"/>
                <w:lang w:eastAsia="ru-RU"/>
              </w:rPr>
              <w:t xml:space="preserve"> начальству. </w:t>
            </w:r>
          </w:p>
          <w:p w:rsidR="00E334CD" w:rsidRPr="004B03F7" w:rsidRDefault="00E334CD" w:rsidP="00E334CD">
            <w:pPr>
              <w:autoSpaceDE w:val="0"/>
              <w:autoSpaceDN w:val="0"/>
              <w:adjustRightInd w:val="0"/>
              <w:ind w:left="0" w:right="0"/>
              <w:jc w:val="both"/>
              <w:rPr>
                <w:szCs w:val="20"/>
                <w:lang w:eastAsia="ru-RU"/>
              </w:rPr>
            </w:pPr>
            <w:r w:rsidRPr="00E334CD">
              <w:rPr>
                <w:szCs w:val="20"/>
                <w:lang w:eastAsia="ru-RU"/>
              </w:rPr>
              <w:t xml:space="preserve">5.6. По окончании </w:t>
            </w:r>
            <w:r>
              <w:rPr>
                <w:szCs w:val="20"/>
                <w:lang w:eastAsia="ru-RU"/>
              </w:rPr>
              <w:t>работ</w:t>
            </w:r>
            <w:r w:rsidRPr="00E334CD">
              <w:rPr>
                <w:szCs w:val="20"/>
                <w:lang w:eastAsia="ru-RU"/>
              </w:rPr>
              <w:t xml:space="preserve"> </w:t>
            </w:r>
            <w:proofErr w:type="gramStart"/>
            <w:r w:rsidRPr="00E334CD">
              <w:rPr>
                <w:szCs w:val="20"/>
                <w:lang w:eastAsia="ru-RU"/>
              </w:rPr>
              <w:t>по</w:t>
            </w:r>
            <w:proofErr w:type="gramEnd"/>
            <w:r w:rsidRPr="00E334CD">
              <w:rPr>
                <w:szCs w:val="20"/>
                <w:lang w:eastAsia="ru-RU"/>
              </w:rPr>
              <w:t xml:space="preserve"> </w:t>
            </w:r>
            <w:proofErr w:type="gramStart"/>
            <w:r w:rsidRPr="00E334CD">
              <w:rPr>
                <w:szCs w:val="20"/>
                <w:lang w:eastAsia="ru-RU"/>
              </w:rPr>
              <w:t>устранении</w:t>
            </w:r>
            <w:proofErr w:type="gramEnd"/>
            <w:r w:rsidRPr="00E334CD">
              <w:rPr>
                <w:szCs w:val="20"/>
                <w:lang w:eastAsia="ru-RU"/>
              </w:rPr>
              <w:t xml:space="preserve"> </w:t>
            </w:r>
            <w:r>
              <w:rPr>
                <w:szCs w:val="20"/>
                <w:lang w:eastAsia="ru-RU"/>
              </w:rPr>
              <w:t>инцидента</w:t>
            </w:r>
            <w:r w:rsidRPr="00E334CD">
              <w:rPr>
                <w:szCs w:val="20"/>
                <w:lang w:eastAsia="ru-RU"/>
              </w:rPr>
              <w:t xml:space="preserve"> дает распоряжение на </w:t>
            </w:r>
            <w:r>
              <w:rPr>
                <w:szCs w:val="20"/>
                <w:lang w:eastAsia="ru-RU"/>
              </w:rPr>
              <w:t>включение</w:t>
            </w:r>
            <w:r w:rsidRPr="00E334CD">
              <w:rPr>
                <w:szCs w:val="20"/>
                <w:lang w:eastAsia="ru-RU"/>
              </w:rPr>
              <w:t xml:space="preserve"> объекта и обеспечивает восстановление нормальной его </w:t>
            </w:r>
            <w:r>
              <w:rPr>
                <w:szCs w:val="20"/>
                <w:lang w:eastAsia="ru-RU"/>
              </w:rPr>
              <w:t>работы</w:t>
            </w:r>
            <w:r w:rsidRPr="00E334CD">
              <w:rPr>
                <w:szCs w:val="20"/>
                <w:lang w:eastAsia="ru-RU"/>
              </w:rPr>
              <w:t>.</w:t>
            </w:r>
          </w:p>
        </w:tc>
      </w:tr>
      <w:tr w:rsidR="0002759A" w:rsidRPr="004B03F7" w:rsidTr="00D229D3">
        <w:trPr>
          <w:trHeight w:val="284"/>
        </w:trPr>
        <w:tc>
          <w:tcPr>
            <w:tcW w:w="745" w:type="pct"/>
            <w:vAlign w:val="center"/>
          </w:tcPr>
          <w:p w:rsidR="0002759A" w:rsidRPr="004B03F7" w:rsidRDefault="0002759A" w:rsidP="0002759A">
            <w:pPr>
              <w:autoSpaceDE w:val="0"/>
              <w:autoSpaceDN w:val="0"/>
              <w:adjustRightInd w:val="0"/>
              <w:ind w:left="0" w:right="0"/>
              <w:jc w:val="both"/>
              <w:rPr>
                <w:szCs w:val="20"/>
                <w:lang w:eastAsia="ru-RU"/>
              </w:rPr>
            </w:pPr>
            <w:r w:rsidRPr="0002759A">
              <w:rPr>
                <w:szCs w:val="20"/>
                <w:lang w:eastAsia="ru-RU"/>
              </w:rPr>
              <w:t>Возгора</w:t>
            </w:r>
            <w:r>
              <w:rPr>
                <w:szCs w:val="20"/>
                <w:lang w:eastAsia="ru-RU"/>
              </w:rPr>
              <w:t>ни</w:t>
            </w:r>
            <w:r w:rsidRPr="0002759A">
              <w:rPr>
                <w:szCs w:val="20"/>
                <w:lang w:eastAsia="ru-RU"/>
              </w:rPr>
              <w:t>е электропр</w:t>
            </w:r>
            <w:r>
              <w:rPr>
                <w:szCs w:val="20"/>
                <w:lang w:eastAsia="ru-RU"/>
              </w:rPr>
              <w:t>оводки, небрежное обращение с огн</w:t>
            </w:r>
            <w:r w:rsidRPr="0002759A">
              <w:rPr>
                <w:szCs w:val="20"/>
                <w:lang w:eastAsia="ru-RU"/>
              </w:rPr>
              <w:t>ем, распространение</w:t>
            </w:r>
            <w:r>
              <w:rPr>
                <w:szCs w:val="20"/>
                <w:lang w:eastAsia="ru-RU"/>
              </w:rPr>
              <w:t xml:space="preserve"> огня</w:t>
            </w:r>
            <w:r w:rsidRPr="0002759A">
              <w:rPr>
                <w:szCs w:val="20"/>
                <w:lang w:eastAsia="ru-RU"/>
              </w:rPr>
              <w:t xml:space="preserve"> из других помещений</w:t>
            </w:r>
          </w:p>
        </w:tc>
        <w:tc>
          <w:tcPr>
            <w:tcW w:w="737" w:type="pct"/>
            <w:vAlign w:val="center"/>
          </w:tcPr>
          <w:p w:rsidR="0002759A" w:rsidRPr="004B03F7" w:rsidRDefault="0002759A" w:rsidP="0002759A">
            <w:pPr>
              <w:autoSpaceDE w:val="0"/>
              <w:autoSpaceDN w:val="0"/>
              <w:adjustRightInd w:val="0"/>
              <w:ind w:left="0" w:right="0"/>
              <w:jc w:val="both"/>
              <w:rPr>
                <w:szCs w:val="20"/>
                <w:lang w:eastAsia="ru-RU"/>
              </w:rPr>
            </w:pPr>
            <w:r>
              <w:rPr>
                <w:szCs w:val="20"/>
                <w:lang w:eastAsia="ru-RU"/>
              </w:rPr>
              <w:t>Пожар или угроза пожара</w:t>
            </w:r>
          </w:p>
        </w:tc>
        <w:tc>
          <w:tcPr>
            <w:tcW w:w="953" w:type="pct"/>
            <w:vAlign w:val="center"/>
          </w:tcPr>
          <w:p w:rsidR="0002759A" w:rsidRDefault="0002759A" w:rsidP="0002759A">
            <w:pPr>
              <w:autoSpaceDE w:val="0"/>
              <w:autoSpaceDN w:val="0"/>
              <w:adjustRightInd w:val="0"/>
              <w:ind w:left="0" w:right="0"/>
              <w:jc w:val="both"/>
              <w:rPr>
                <w:szCs w:val="20"/>
                <w:lang w:eastAsia="ru-RU"/>
              </w:rPr>
            </w:pPr>
            <w:r>
              <w:rPr>
                <w:szCs w:val="20"/>
                <w:lang w:eastAsia="ru-RU"/>
              </w:rPr>
              <w:t>Возможная остановка подачи топлива.</w:t>
            </w:r>
          </w:p>
          <w:p w:rsidR="0002759A" w:rsidRPr="004B03F7" w:rsidRDefault="0002759A" w:rsidP="0002759A">
            <w:pPr>
              <w:autoSpaceDE w:val="0"/>
              <w:autoSpaceDN w:val="0"/>
              <w:adjustRightInd w:val="0"/>
              <w:ind w:left="0" w:right="0"/>
              <w:jc w:val="both"/>
              <w:rPr>
                <w:szCs w:val="20"/>
                <w:lang w:eastAsia="ru-RU"/>
              </w:rPr>
            </w:pPr>
            <w:r w:rsidRPr="003E32A5">
              <w:rPr>
                <w:szCs w:val="20"/>
                <w:lang w:eastAsia="ru-RU"/>
              </w:rPr>
              <w:t>Прекращение подачи нагретой воды в систему теплоснабжения всех потребителей населенного</w:t>
            </w:r>
            <w:r>
              <w:rPr>
                <w:szCs w:val="20"/>
                <w:lang w:eastAsia="ru-RU"/>
              </w:rPr>
              <w:t xml:space="preserve"> </w:t>
            </w:r>
            <w:r w:rsidRPr="003E32A5">
              <w:rPr>
                <w:szCs w:val="20"/>
                <w:lang w:eastAsia="ru-RU"/>
              </w:rPr>
              <w:t>пункта, понижение температуры воздуха в зданиях</w:t>
            </w:r>
          </w:p>
        </w:tc>
        <w:tc>
          <w:tcPr>
            <w:tcW w:w="475" w:type="pct"/>
            <w:vAlign w:val="center"/>
          </w:tcPr>
          <w:p w:rsidR="0002759A" w:rsidRPr="004B03F7" w:rsidRDefault="0002759A" w:rsidP="0002759A">
            <w:pPr>
              <w:autoSpaceDE w:val="0"/>
              <w:autoSpaceDN w:val="0"/>
              <w:adjustRightInd w:val="0"/>
              <w:ind w:left="0" w:right="0"/>
              <w:rPr>
                <w:szCs w:val="20"/>
                <w:lang w:eastAsia="ru-RU"/>
              </w:rPr>
            </w:pPr>
            <w:r w:rsidRPr="004B03F7">
              <w:rPr>
                <w:szCs w:val="20"/>
                <w:lang w:eastAsia="ru-RU"/>
              </w:rPr>
              <w:t>Местный</w:t>
            </w:r>
          </w:p>
        </w:tc>
        <w:tc>
          <w:tcPr>
            <w:tcW w:w="2090" w:type="pct"/>
            <w:vAlign w:val="center"/>
          </w:tcPr>
          <w:p w:rsidR="0002759A" w:rsidRDefault="0002759A" w:rsidP="0002759A">
            <w:pPr>
              <w:autoSpaceDE w:val="0"/>
              <w:autoSpaceDN w:val="0"/>
              <w:adjustRightInd w:val="0"/>
              <w:ind w:left="0" w:right="0"/>
              <w:jc w:val="both"/>
              <w:rPr>
                <w:szCs w:val="20"/>
                <w:lang w:eastAsia="ru-RU"/>
              </w:rPr>
            </w:pPr>
            <w:r w:rsidRPr="003E32A5">
              <w:rPr>
                <w:szCs w:val="20"/>
                <w:lang w:eastAsia="ru-RU"/>
              </w:rPr>
              <w:t>Действия ответственного за газовое хозяйство</w:t>
            </w:r>
            <w:r>
              <w:rPr>
                <w:szCs w:val="20"/>
                <w:lang w:eastAsia="ru-RU"/>
              </w:rPr>
              <w:t>:</w:t>
            </w:r>
          </w:p>
          <w:p w:rsidR="0002759A" w:rsidRPr="0002759A" w:rsidRDefault="0002759A" w:rsidP="0002759A">
            <w:pPr>
              <w:autoSpaceDE w:val="0"/>
              <w:autoSpaceDN w:val="0"/>
              <w:adjustRightInd w:val="0"/>
              <w:ind w:left="0" w:right="0"/>
              <w:jc w:val="both"/>
              <w:rPr>
                <w:szCs w:val="20"/>
                <w:lang w:eastAsia="ru-RU"/>
              </w:rPr>
            </w:pPr>
            <w:r w:rsidRPr="0002759A">
              <w:rPr>
                <w:szCs w:val="20"/>
                <w:lang w:eastAsia="ru-RU"/>
              </w:rPr>
              <w:t>1.</w:t>
            </w:r>
            <w:r>
              <w:rPr>
                <w:szCs w:val="20"/>
                <w:lang w:eastAsia="ru-RU"/>
              </w:rPr>
              <w:t xml:space="preserve"> </w:t>
            </w:r>
            <w:r w:rsidRPr="0002759A">
              <w:rPr>
                <w:szCs w:val="20"/>
                <w:lang w:eastAsia="ru-RU"/>
              </w:rPr>
              <w:t xml:space="preserve">Вызывает: Единую Пожарную службу, пожарную службу организации, сообщает </w:t>
            </w:r>
            <w:proofErr w:type="gramStart"/>
            <w:r w:rsidRPr="0002759A">
              <w:rPr>
                <w:szCs w:val="20"/>
                <w:lang w:eastAsia="ru-RU"/>
              </w:rPr>
              <w:t>ответственному</w:t>
            </w:r>
            <w:proofErr w:type="gramEnd"/>
            <w:r w:rsidRPr="0002759A">
              <w:rPr>
                <w:szCs w:val="20"/>
                <w:lang w:eastAsia="ru-RU"/>
              </w:rPr>
              <w:t xml:space="preserve"> за пожарную безопасность.</w:t>
            </w:r>
          </w:p>
          <w:p w:rsidR="0002759A" w:rsidRPr="0002759A" w:rsidRDefault="0002759A" w:rsidP="0002759A">
            <w:pPr>
              <w:autoSpaceDE w:val="0"/>
              <w:autoSpaceDN w:val="0"/>
              <w:adjustRightInd w:val="0"/>
              <w:ind w:left="0" w:right="0"/>
              <w:jc w:val="both"/>
              <w:rPr>
                <w:szCs w:val="20"/>
                <w:lang w:eastAsia="ru-RU"/>
              </w:rPr>
            </w:pPr>
            <w:r>
              <w:rPr>
                <w:szCs w:val="20"/>
                <w:lang w:eastAsia="ru-RU"/>
              </w:rPr>
              <w:t xml:space="preserve">2. </w:t>
            </w:r>
            <w:r w:rsidRPr="0002759A">
              <w:rPr>
                <w:szCs w:val="20"/>
                <w:lang w:eastAsia="ru-RU"/>
              </w:rPr>
              <w:t>Дает инструктаж по действиям обслуживающему персоналу.</w:t>
            </w:r>
          </w:p>
          <w:p w:rsidR="0002759A" w:rsidRPr="0002759A" w:rsidRDefault="0002759A" w:rsidP="0002759A">
            <w:pPr>
              <w:autoSpaceDE w:val="0"/>
              <w:autoSpaceDN w:val="0"/>
              <w:adjustRightInd w:val="0"/>
              <w:ind w:left="0" w:right="0"/>
              <w:jc w:val="both"/>
              <w:rPr>
                <w:szCs w:val="20"/>
                <w:lang w:eastAsia="ru-RU"/>
              </w:rPr>
            </w:pPr>
            <w:r>
              <w:rPr>
                <w:szCs w:val="20"/>
                <w:lang w:eastAsia="ru-RU"/>
              </w:rPr>
              <w:t>3. Докладыва</w:t>
            </w:r>
            <w:r w:rsidRPr="0002759A">
              <w:rPr>
                <w:szCs w:val="20"/>
                <w:lang w:eastAsia="ru-RU"/>
              </w:rPr>
              <w:t>ет руководству о пожаре.</w:t>
            </w:r>
          </w:p>
          <w:p w:rsidR="0002759A" w:rsidRPr="0002759A" w:rsidRDefault="0002759A" w:rsidP="0002759A">
            <w:pPr>
              <w:autoSpaceDE w:val="0"/>
              <w:autoSpaceDN w:val="0"/>
              <w:adjustRightInd w:val="0"/>
              <w:ind w:left="0" w:right="0"/>
              <w:jc w:val="both"/>
              <w:rPr>
                <w:szCs w:val="20"/>
                <w:lang w:eastAsia="ru-RU"/>
              </w:rPr>
            </w:pPr>
            <w:r>
              <w:rPr>
                <w:szCs w:val="20"/>
                <w:lang w:eastAsia="ru-RU"/>
              </w:rPr>
              <w:t xml:space="preserve">4. </w:t>
            </w:r>
            <w:r w:rsidRPr="0002759A">
              <w:rPr>
                <w:szCs w:val="20"/>
                <w:lang w:eastAsia="ru-RU"/>
              </w:rPr>
              <w:t>Обеспечивает безопасное состояние оборудования и персонала</w:t>
            </w:r>
          </w:p>
          <w:p w:rsidR="0002759A" w:rsidRPr="0002759A" w:rsidRDefault="0002759A" w:rsidP="0002759A">
            <w:pPr>
              <w:autoSpaceDE w:val="0"/>
              <w:autoSpaceDN w:val="0"/>
              <w:adjustRightInd w:val="0"/>
              <w:ind w:left="0" w:right="0"/>
              <w:jc w:val="both"/>
              <w:rPr>
                <w:szCs w:val="20"/>
                <w:lang w:eastAsia="ru-RU"/>
              </w:rPr>
            </w:pPr>
            <w:r>
              <w:rPr>
                <w:szCs w:val="20"/>
                <w:lang w:eastAsia="ru-RU"/>
              </w:rPr>
              <w:t>5. Выполняет</w:t>
            </w:r>
            <w:r w:rsidRPr="0002759A">
              <w:rPr>
                <w:szCs w:val="20"/>
                <w:lang w:eastAsia="ru-RU"/>
              </w:rPr>
              <w:t xml:space="preserve"> указания Службы спасателей, Пожарной службы.</w:t>
            </w:r>
          </w:p>
          <w:p w:rsidR="0002759A" w:rsidRPr="0002759A" w:rsidRDefault="0002759A" w:rsidP="0002759A">
            <w:pPr>
              <w:autoSpaceDE w:val="0"/>
              <w:autoSpaceDN w:val="0"/>
              <w:adjustRightInd w:val="0"/>
              <w:ind w:left="0" w:right="0"/>
              <w:jc w:val="both"/>
              <w:rPr>
                <w:szCs w:val="20"/>
                <w:lang w:eastAsia="ru-RU"/>
              </w:rPr>
            </w:pPr>
            <w:r>
              <w:rPr>
                <w:szCs w:val="20"/>
                <w:lang w:eastAsia="ru-RU"/>
              </w:rPr>
              <w:t xml:space="preserve">6. </w:t>
            </w:r>
            <w:r w:rsidRPr="0002759A">
              <w:rPr>
                <w:szCs w:val="20"/>
                <w:lang w:eastAsia="ru-RU"/>
              </w:rPr>
              <w:t xml:space="preserve">Пуск газа только после устранения угрозы пожара или </w:t>
            </w:r>
            <w:r>
              <w:rPr>
                <w:szCs w:val="20"/>
                <w:lang w:eastAsia="ru-RU"/>
              </w:rPr>
              <w:t>ликвидации</w:t>
            </w:r>
            <w:r w:rsidRPr="0002759A">
              <w:rPr>
                <w:szCs w:val="20"/>
                <w:lang w:eastAsia="ru-RU"/>
              </w:rPr>
              <w:t xml:space="preserve"> его последствий</w:t>
            </w:r>
            <w:r>
              <w:rPr>
                <w:szCs w:val="20"/>
                <w:lang w:eastAsia="ru-RU"/>
              </w:rPr>
              <w:t>.</w:t>
            </w:r>
          </w:p>
        </w:tc>
      </w:tr>
      <w:tr w:rsidR="00D229D3" w:rsidRPr="004B03F7" w:rsidTr="00D229D3">
        <w:trPr>
          <w:trHeight w:val="284"/>
        </w:trPr>
        <w:tc>
          <w:tcPr>
            <w:tcW w:w="745"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Прекращение подачи топлива</w:t>
            </w:r>
          </w:p>
        </w:tc>
        <w:tc>
          <w:tcPr>
            <w:tcW w:w="737"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Остановка нагрева воды на источнике тепловой энергии</w:t>
            </w:r>
          </w:p>
        </w:tc>
        <w:tc>
          <w:tcPr>
            <w:tcW w:w="953"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Прекращение подачи нагретой воды в систему теплоснабжения всех потребителей населенного</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пункта, понижение температуры воздуха в зданиях</w:t>
            </w:r>
          </w:p>
        </w:tc>
        <w:tc>
          <w:tcPr>
            <w:tcW w:w="475" w:type="pct"/>
            <w:vAlign w:val="center"/>
          </w:tcPr>
          <w:p w:rsidR="00D229D3" w:rsidRPr="004B03F7" w:rsidRDefault="00D229D3" w:rsidP="00D229D3">
            <w:pPr>
              <w:autoSpaceDE w:val="0"/>
              <w:autoSpaceDN w:val="0"/>
              <w:adjustRightInd w:val="0"/>
              <w:ind w:left="0" w:right="0"/>
              <w:rPr>
                <w:szCs w:val="20"/>
                <w:lang w:eastAsia="ru-RU"/>
              </w:rPr>
            </w:pPr>
            <w:r w:rsidRPr="004B03F7">
              <w:rPr>
                <w:szCs w:val="20"/>
                <w:lang w:eastAsia="ru-RU"/>
              </w:rPr>
              <w:t>Местный (топливо - газ)</w:t>
            </w:r>
          </w:p>
        </w:tc>
        <w:tc>
          <w:tcPr>
            <w:tcW w:w="2090"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Сообщить о прекращении подачи топлива дежурному диспетчеру газоснабжающей организации по телефону.</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Организовать переход на резервное топливо.</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Время устранения аварии - 2 часа</w:t>
            </w:r>
          </w:p>
        </w:tc>
      </w:tr>
      <w:tr w:rsidR="00D229D3" w:rsidRPr="004B03F7" w:rsidTr="00D229D3">
        <w:trPr>
          <w:trHeight w:val="284"/>
        </w:trPr>
        <w:tc>
          <w:tcPr>
            <w:tcW w:w="745"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Прекращение подачи топлива</w:t>
            </w:r>
          </w:p>
        </w:tc>
        <w:tc>
          <w:tcPr>
            <w:tcW w:w="737"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Остановка нагрева воды на источнике тепловой энергии</w:t>
            </w:r>
          </w:p>
        </w:tc>
        <w:tc>
          <w:tcPr>
            <w:tcW w:w="953"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Прекращение подачи нагретой воды в систему теплоснабжения всех потребителей населенного</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пункта, понижение температуры воздуха в зданиях</w:t>
            </w:r>
          </w:p>
        </w:tc>
        <w:tc>
          <w:tcPr>
            <w:tcW w:w="475" w:type="pct"/>
            <w:vAlign w:val="center"/>
          </w:tcPr>
          <w:p w:rsidR="00D229D3" w:rsidRPr="004B03F7" w:rsidRDefault="00D229D3" w:rsidP="00D229D3">
            <w:pPr>
              <w:autoSpaceDE w:val="0"/>
              <w:autoSpaceDN w:val="0"/>
              <w:adjustRightInd w:val="0"/>
              <w:ind w:left="0" w:right="0"/>
              <w:rPr>
                <w:szCs w:val="20"/>
                <w:lang w:eastAsia="ru-RU"/>
              </w:rPr>
            </w:pPr>
            <w:r w:rsidRPr="004B03F7">
              <w:rPr>
                <w:szCs w:val="20"/>
                <w:lang w:eastAsia="ru-RU"/>
              </w:rPr>
              <w:t>Объектовый (топливо - мазут, уголь, дизельное топливо)</w:t>
            </w:r>
          </w:p>
        </w:tc>
        <w:tc>
          <w:tcPr>
            <w:tcW w:w="2090"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Сообщить об отсутствии подачи топлива руководителю организации. Организовать переход на резервное топливо.</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Организовать ремонтные работы по восстановлению подачи топлива персоналом своей организации.</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При длительном отсутствии подачи топлива организовать ремонтные работы по предотвращению размораживания силами персонала своей организации и управляющих компаний.</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Время устранения аварии - 4 часа</w:t>
            </w:r>
          </w:p>
        </w:tc>
      </w:tr>
      <w:tr w:rsidR="00D229D3" w:rsidRPr="004B03F7" w:rsidTr="00D229D3">
        <w:trPr>
          <w:trHeight w:val="284"/>
        </w:trPr>
        <w:tc>
          <w:tcPr>
            <w:tcW w:w="745"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Выход из строя сетевого (</w:t>
            </w:r>
            <w:proofErr w:type="gramStart"/>
            <w:r w:rsidRPr="004B03F7">
              <w:rPr>
                <w:szCs w:val="20"/>
                <w:lang w:eastAsia="ru-RU"/>
              </w:rPr>
              <w:t>сетевых</w:t>
            </w:r>
            <w:proofErr w:type="gramEnd"/>
            <w:r w:rsidRPr="004B03F7">
              <w:rPr>
                <w:szCs w:val="20"/>
                <w:lang w:eastAsia="ru-RU"/>
              </w:rPr>
              <w:t>) насоса</w:t>
            </w:r>
          </w:p>
        </w:tc>
        <w:tc>
          <w:tcPr>
            <w:tcW w:w="737"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Ограничение (остановка) работы источника тепловой энергии</w:t>
            </w:r>
          </w:p>
        </w:tc>
        <w:tc>
          <w:tcPr>
            <w:tcW w:w="953"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475" w:type="pct"/>
            <w:vAlign w:val="center"/>
          </w:tcPr>
          <w:p w:rsidR="00D229D3" w:rsidRPr="004B03F7" w:rsidRDefault="00D229D3" w:rsidP="00D229D3">
            <w:pPr>
              <w:autoSpaceDE w:val="0"/>
              <w:autoSpaceDN w:val="0"/>
              <w:adjustRightInd w:val="0"/>
              <w:ind w:left="0" w:right="0"/>
              <w:rPr>
                <w:szCs w:val="20"/>
                <w:lang w:eastAsia="ru-RU"/>
              </w:rPr>
            </w:pPr>
            <w:r w:rsidRPr="004B03F7">
              <w:rPr>
                <w:szCs w:val="20"/>
                <w:lang w:eastAsia="ru-RU"/>
              </w:rPr>
              <w:t>Местный</w:t>
            </w:r>
          </w:p>
        </w:tc>
        <w:tc>
          <w:tcPr>
            <w:tcW w:w="2090"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Выполнить переключение на резервный насос. При невозможности переключения организовать работы по ремонту силами персонала своей организации. 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Время устранения аварии - 4 часа</w:t>
            </w:r>
          </w:p>
        </w:tc>
      </w:tr>
      <w:tr w:rsidR="00D229D3" w:rsidRPr="004B03F7" w:rsidTr="00D229D3">
        <w:trPr>
          <w:trHeight w:val="284"/>
        </w:trPr>
        <w:tc>
          <w:tcPr>
            <w:tcW w:w="745"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Выход из строя котла (котлов)</w:t>
            </w:r>
          </w:p>
        </w:tc>
        <w:tc>
          <w:tcPr>
            <w:tcW w:w="737"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Ограничение (остановка) работы источника тепловой энергии</w:t>
            </w:r>
          </w:p>
        </w:tc>
        <w:tc>
          <w:tcPr>
            <w:tcW w:w="953"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Ограничение (прекращение) подачи горячей воды в систему отопления всех потребителей населенного пункта, понижение температуры воздуха в зданиях</w:t>
            </w:r>
          </w:p>
        </w:tc>
        <w:tc>
          <w:tcPr>
            <w:tcW w:w="475" w:type="pct"/>
            <w:vAlign w:val="center"/>
          </w:tcPr>
          <w:p w:rsidR="00D229D3" w:rsidRPr="004B03F7" w:rsidRDefault="00D229D3" w:rsidP="00D229D3">
            <w:pPr>
              <w:autoSpaceDE w:val="0"/>
              <w:autoSpaceDN w:val="0"/>
              <w:adjustRightInd w:val="0"/>
              <w:ind w:left="0" w:right="0"/>
              <w:rPr>
                <w:szCs w:val="20"/>
                <w:lang w:eastAsia="ru-RU"/>
              </w:rPr>
            </w:pPr>
            <w:r w:rsidRPr="004B03F7">
              <w:rPr>
                <w:szCs w:val="20"/>
                <w:lang w:eastAsia="ru-RU"/>
              </w:rPr>
              <w:t>Объектовый</w:t>
            </w:r>
          </w:p>
        </w:tc>
        <w:tc>
          <w:tcPr>
            <w:tcW w:w="2090"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Выполнить переключение на резервный котел. При невозможности переключения и снижении отпуска тепловой энергии организовать работы по ремонту силами персонала своей организации. 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Время устранения аварии - 24 часа</w:t>
            </w:r>
          </w:p>
        </w:tc>
      </w:tr>
      <w:tr w:rsidR="00D229D3" w:rsidRPr="004B03F7" w:rsidTr="00D229D3">
        <w:trPr>
          <w:trHeight w:val="284"/>
        </w:trPr>
        <w:tc>
          <w:tcPr>
            <w:tcW w:w="745" w:type="pct"/>
            <w:vMerge w:val="restar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Предельный износ сетей, гидродинамические удары</w:t>
            </w:r>
          </w:p>
        </w:tc>
        <w:tc>
          <w:tcPr>
            <w:tcW w:w="737" w:type="pct"/>
            <w:vMerge w:val="restar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Порыв на тепловых сетях</w:t>
            </w:r>
          </w:p>
        </w:tc>
        <w:tc>
          <w:tcPr>
            <w:tcW w:w="953"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p>
        </w:tc>
        <w:tc>
          <w:tcPr>
            <w:tcW w:w="475" w:type="pct"/>
            <w:vAlign w:val="center"/>
          </w:tcPr>
          <w:p w:rsidR="00D229D3" w:rsidRPr="004B03F7" w:rsidRDefault="00D229D3" w:rsidP="00D229D3">
            <w:pPr>
              <w:autoSpaceDE w:val="0"/>
              <w:autoSpaceDN w:val="0"/>
              <w:adjustRightInd w:val="0"/>
              <w:ind w:left="0" w:right="0"/>
              <w:rPr>
                <w:szCs w:val="20"/>
                <w:lang w:eastAsia="ru-RU"/>
              </w:rPr>
            </w:pPr>
            <w:r w:rsidRPr="004B03F7">
              <w:rPr>
                <w:szCs w:val="20"/>
                <w:lang w:eastAsia="ru-RU"/>
              </w:rPr>
              <w:t>Объектовый</w:t>
            </w:r>
          </w:p>
        </w:tc>
        <w:tc>
          <w:tcPr>
            <w:tcW w:w="2090"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 xml:space="preserve">Организовать переключение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 При необходимости организовать устранение аварии силами ремонтного персонала своей организации.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 </w:t>
            </w:r>
          </w:p>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Время устранения аварии - 8 часов</w:t>
            </w:r>
          </w:p>
        </w:tc>
      </w:tr>
      <w:tr w:rsidR="00D229D3" w:rsidRPr="004B03F7" w:rsidTr="00D229D3">
        <w:trPr>
          <w:trHeight w:val="284"/>
        </w:trPr>
        <w:tc>
          <w:tcPr>
            <w:tcW w:w="745" w:type="pct"/>
            <w:vMerge/>
            <w:vAlign w:val="center"/>
          </w:tcPr>
          <w:p w:rsidR="00D229D3" w:rsidRPr="004B03F7" w:rsidRDefault="00D229D3" w:rsidP="00D229D3">
            <w:pPr>
              <w:autoSpaceDE w:val="0"/>
              <w:autoSpaceDN w:val="0"/>
              <w:adjustRightInd w:val="0"/>
              <w:ind w:left="0" w:right="0"/>
              <w:rPr>
                <w:szCs w:val="20"/>
                <w:lang w:eastAsia="ru-RU"/>
              </w:rPr>
            </w:pPr>
          </w:p>
        </w:tc>
        <w:tc>
          <w:tcPr>
            <w:tcW w:w="737" w:type="pct"/>
            <w:vMerge/>
            <w:vAlign w:val="center"/>
          </w:tcPr>
          <w:p w:rsidR="00D229D3" w:rsidRPr="004B03F7" w:rsidRDefault="00D229D3" w:rsidP="00D229D3">
            <w:pPr>
              <w:autoSpaceDE w:val="0"/>
              <w:autoSpaceDN w:val="0"/>
              <w:adjustRightInd w:val="0"/>
              <w:ind w:left="0" w:right="0"/>
              <w:rPr>
                <w:szCs w:val="20"/>
                <w:lang w:eastAsia="ru-RU"/>
              </w:rPr>
            </w:pPr>
          </w:p>
        </w:tc>
        <w:tc>
          <w:tcPr>
            <w:tcW w:w="953" w:type="pct"/>
            <w:vAlign w:val="center"/>
          </w:tcPr>
          <w:p w:rsidR="00D229D3" w:rsidRPr="004B03F7" w:rsidRDefault="00D229D3" w:rsidP="00EC297D">
            <w:pPr>
              <w:autoSpaceDE w:val="0"/>
              <w:autoSpaceDN w:val="0"/>
              <w:adjustRightInd w:val="0"/>
              <w:ind w:left="0" w:right="0"/>
              <w:jc w:val="both"/>
              <w:rPr>
                <w:szCs w:val="20"/>
                <w:lang w:eastAsia="ru-RU"/>
              </w:rPr>
            </w:pPr>
            <w:r w:rsidRPr="004B03F7">
              <w:rPr>
                <w:szCs w:val="20"/>
                <w:lang w:eastAsia="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475" w:type="pct"/>
            <w:vAlign w:val="center"/>
          </w:tcPr>
          <w:p w:rsidR="00D229D3" w:rsidRPr="004B03F7" w:rsidRDefault="00D229D3" w:rsidP="00D229D3">
            <w:pPr>
              <w:autoSpaceDE w:val="0"/>
              <w:autoSpaceDN w:val="0"/>
              <w:adjustRightInd w:val="0"/>
              <w:ind w:left="0" w:right="0"/>
              <w:rPr>
                <w:szCs w:val="20"/>
                <w:lang w:eastAsia="ru-RU"/>
              </w:rPr>
            </w:pPr>
            <w:r w:rsidRPr="004B03F7">
              <w:rPr>
                <w:szCs w:val="20"/>
                <w:lang w:eastAsia="ru-RU"/>
              </w:rPr>
              <w:t>Местный</w:t>
            </w:r>
          </w:p>
        </w:tc>
        <w:tc>
          <w:tcPr>
            <w:tcW w:w="2090" w:type="pct"/>
            <w:vAlign w:val="center"/>
          </w:tcPr>
          <w:p w:rsidR="00D229D3" w:rsidRPr="004B03F7" w:rsidRDefault="00D229D3" w:rsidP="00EC297D">
            <w:pPr>
              <w:pStyle w:val="Style17"/>
              <w:widowControl/>
              <w:spacing w:line="240" w:lineRule="auto"/>
              <w:rPr>
                <w:rFonts w:ascii="Times New Roman" w:hAnsi="Times New Roman"/>
                <w:sz w:val="20"/>
                <w:szCs w:val="20"/>
              </w:rPr>
            </w:pPr>
            <w:r w:rsidRPr="004B03F7">
              <w:rPr>
                <w:rFonts w:ascii="Times New Roman" w:hAnsi="Times New Roman"/>
                <w:sz w:val="20"/>
                <w:szCs w:val="20"/>
              </w:rPr>
              <w:t>Организовать устранение аварии силами ремонтного персонала своей организации. 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p w:rsidR="00D229D3" w:rsidRPr="004B03F7" w:rsidRDefault="00D229D3" w:rsidP="00EC297D">
            <w:pPr>
              <w:autoSpaceDE w:val="0"/>
              <w:autoSpaceDN w:val="0"/>
              <w:adjustRightInd w:val="0"/>
              <w:ind w:left="0" w:right="0"/>
              <w:jc w:val="both"/>
              <w:rPr>
                <w:szCs w:val="20"/>
                <w:lang w:val="en-US" w:eastAsia="ru-RU"/>
              </w:rPr>
            </w:pPr>
            <w:r w:rsidRPr="004B03F7">
              <w:rPr>
                <w:szCs w:val="20"/>
                <w:lang w:eastAsia="ru-RU"/>
              </w:rPr>
              <w:t>Время устранения аварии - 2 часа</w:t>
            </w:r>
          </w:p>
        </w:tc>
      </w:tr>
    </w:tbl>
    <w:p w:rsidR="00D229D3" w:rsidRPr="004B03F7" w:rsidRDefault="00D229D3" w:rsidP="009A3139">
      <w:pPr>
        <w:pStyle w:val="b"/>
        <w:spacing w:line="360" w:lineRule="auto"/>
        <w:rPr>
          <w:sz w:val="26"/>
          <w:szCs w:val="26"/>
        </w:rPr>
      </w:pPr>
    </w:p>
    <w:p w:rsidR="00026A38" w:rsidRPr="004B03F7" w:rsidRDefault="00026A38" w:rsidP="009A3139">
      <w:pPr>
        <w:pStyle w:val="b"/>
        <w:spacing w:line="360" w:lineRule="auto"/>
        <w:rPr>
          <w:sz w:val="26"/>
          <w:szCs w:val="26"/>
        </w:rPr>
      </w:pPr>
    </w:p>
    <w:p w:rsidR="00026A38" w:rsidRPr="004B03F7" w:rsidRDefault="00C513DB" w:rsidP="00C513DB">
      <w:pPr>
        <w:pStyle w:val="a5"/>
      </w:pPr>
      <w:r w:rsidRPr="004B03F7">
        <w:t>Перечень и характеристика автономных резервных источников электроснабжения</w:t>
      </w:r>
      <w:r w:rsidR="00D74C1B">
        <w:t xml:space="preserve"> (РИСЭ)</w:t>
      </w:r>
      <w:r w:rsidRPr="004B03F7">
        <w:t>, находящихся в муниципальной собственности</w:t>
      </w:r>
    </w:p>
    <w:tbl>
      <w:tblPr>
        <w:tblStyle w:val="ac"/>
        <w:tblW w:w="14527" w:type="dxa"/>
        <w:tblLayout w:type="fixed"/>
        <w:tblCellMar>
          <w:left w:w="57" w:type="dxa"/>
          <w:right w:w="57" w:type="dxa"/>
        </w:tblCellMar>
        <w:tblLook w:val="04A0"/>
      </w:tblPr>
      <w:tblGrid>
        <w:gridCol w:w="2263"/>
        <w:gridCol w:w="1520"/>
        <w:gridCol w:w="1204"/>
        <w:gridCol w:w="1900"/>
        <w:gridCol w:w="4020"/>
        <w:gridCol w:w="1720"/>
        <w:gridCol w:w="1900"/>
      </w:tblGrid>
      <w:tr w:rsidR="009E16C1" w:rsidRPr="009E16C1" w:rsidTr="009E16C1">
        <w:trPr>
          <w:trHeight w:val="20"/>
        </w:trPr>
        <w:tc>
          <w:tcPr>
            <w:tcW w:w="2263" w:type="dxa"/>
            <w:vAlign w:val="center"/>
            <w:hideMark/>
          </w:tcPr>
          <w:p w:rsidR="009E16C1" w:rsidRPr="009E16C1" w:rsidRDefault="009E16C1" w:rsidP="009E16C1">
            <w:pPr>
              <w:pStyle w:val="afffffffe"/>
              <w:spacing w:line="240" w:lineRule="auto"/>
              <w:ind w:left="0" w:right="0" w:firstLine="0"/>
              <w:jc w:val="center"/>
              <w:rPr>
                <w:b/>
                <w:sz w:val="22"/>
                <w:szCs w:val="22"/>
              </w:rPr>
            </w:pPr>
            <w:r w:rsidRPr="009E16C1">
              <w:rPr>
                <w:b/>
                <w:sz w:val="22"/>
                <w:szCs w:val="22"/>
              </w:rPr>
              <w:t>Модель (марка) РИСЭ</w:t>
            </w:r>
          </w:p>
        </w:tc>
        <w:tc>
          <w:tcPr>
            <w:tcW w:w="1520" w:type="dxa"/>
            <w:vAlign w:val="center"/>
            <w:hideMark/>
          </w:tcPr>
          <w:p w:rsidR="009E16C1" w:rsidRPr="009E16C1" w:rsidRDefault="009E16C1" w:rsidP="009E16C1">
            <w:pPr>
              <w:pStyle w:val="afffffffe"/>
              <w:spacing w:line="240" w:lineRule="auto"/>
              <w:ind w:left="0" w:right="0" w:firstLine="0"/>
              <w:jc w:val="center"/>
              <w:rPr>
                <w:b/>
                <w:sz w:val="22"/>
                <w:szCs w:val="22"/>
              </w:rPr>
            </w:pPr>
            <w:proofErr w:type="gramStart"/>
            <w:r w:rsidRPr="009E16C1">
              <w:rPr>
                <w:b/>
                <w:sz w:val="22"/>
                <w:szCs w:val="22"/>
              </w:rPr>
              <w:t>Установленная</w:t>
            </w:r>
            <w:proofErr w:type="gramEnd"/>
            <w:r w:rsidRPr="009E16C1">
              <w:rPr>
                <w:b/>
                <w:sz w:val="22"/>
                <w:szCs w:val="22"/>
              </w:rPr>
              <w:t xml:space="preserve"> </w:t>
            </w:r>
            <w:proofErr w:type="spellStart"/>
            <w:r w:rsidRPr="009E16C1">
              <w:rPr>
                <w:b/>
                <w:sz w:val="22"/>
                <w:szCs w:val="22"/>
              </w:rPr>
              <w:t>мощнсоть</w:t>
            </w:r>
            <w:proofErr w:type="spellEnd"/>
            <w:r w:rsidRPr="009E16C1">
              <w:rPr>
                <w:b/>
                <w:sz w:val="22"/>
                <w:szCs w:val="22"/>
              </w:rPr>
              <w:t xml:space="preserve"> РИСЭ, кВт</w:t>
            </w:r>
          </w:p>
        </w:tc>
        <w:tc>
          <w:tcPr>
            <w:tcW w:w="1204" w:type="dxa"/>
            <w:vAlign w:val="center"/>
            <w:hideMark/>
          </w:tcPr>
          <w:p w:rsidR="009E16C1" w:rsidRPr="009E16C1" w:rsidRDefault="009E16C1" w:rsidP="009E16C1">
            <w:pPr>
              <w:pStyle w:val="afffffffe"/>
              <w:spacing w:line="240" w:lineRule="auto"/>
              <w:ind w:left="0" w:right="0" w:firstLine="0"/>
              <w:jc w:val="center"/>
              <w:rPr>
                <w:b/>
                <w:sz w:val="22"/>
                <w:szCs w:val="22"/>
              </w:rPr>
            </w:pPr>
            <w:r w:rsidRPr="009E16C1">
              <w:rPr>
                <w:b/>
                <w:sz w:val="22"/>
                <w:szCs w:val="22"/>
              </w:rPr>
              <w:t>Год приобретения РИСЭ</w:t>
            </w:r>
          </w:p>
        </w:tc>
        <w:tc>
          <w:tcPr>
            <w:tcW w:w="1900" w:type="dxa"/>
            <w:vAlign w:val="center"/>
            <w:hideMark/>
          </w:tcPr>
          <w:p w:rsidR="009E16C1" w:rsidRPr="009E16C1" w:rsidRDefault="009E16C1" w:rsidP="009E16C1">
            <w:pPr>
              <w:pStyle w:val="afffffffe"/>
              <w:spacing w:line="240" w:lineRule="auto"/>
              <w:ind w:left="0" w:right="0" w:firstLine="0"/>
              <w:jc w:val="center"/>
              <w:rPr>
                <w:b/>
                <w:sz w:val="22"/>
                <w:szCs w:val="22"/>
              </w:rPr>
            </w:pPr>
            <w:r w:rsidRPr="009E16C1">
              <w:rPr>
                <w:b/>
                <w:sz w:val="22"/>
                <w:szCs w:val="22"/>
              </w:rPr>
              <w:t>Место дислокации РИСЭ (Адрес: город, улица, дом)</w:t>
            </w:r>
          </w:p>
        </w:tc>
        <w:tc>
          <w:tcPr>
            <w:tcW w:w="4020" w:type="dxa"/>
            <w:vAlign w:val="center"/>
            <w:hideMark/>
          </w:tcPr>
          <w:p w:rsidR="009E16C1" w:rsidRPr="009E16C1" w:rsidRDefault="009E16C1" w:rsidP="00882952">
            <w:pPr>
              <w:pStyle w:val="afffffffe"/>
              <w:spacing w:line="240" w:lineRule="auto"/>
              <w:ind w:left="0" w:right="0" w:firstLine="0"/>
              <w:jc w:val="center"/>
              <w:rPr>
                <w:b/>
                <w:sz w:val="22"/>
                <w:szCs w:val="22"/>
              </w:rPr>
            </w:pPr>
            <w:proofErr w:type="gramStart"/>
            <w:r w:rsidRPr="009E16C1">
              <w:rPr>
                <w:b/>
                <w:sz w:val="22"/>
                <w:szCs w:val="22"/>
              </w:rPr>
              <w:t>Ответственный</w:t>
            </w:r>
            <w:proofErr w:type="gramEnd"/>
            <w:r w:rsidRPr="009E16C1">
              <w:rPr>
                <w:b/>
                <w:sz w:val="22"/>
                <w:szCs w:val="22"/>
              </w:rPr>
              <w:t xml:space="preserve"> за эксплуатацию, хранение, периодические опробования, поддержание в постоянной готовности и исправном состоянии РИСЭ</w:t>
            </w:r>
          </w:p>
        </w:tc>
        <w:tc>
          <w:tcPr>
            <w:tcW w:w="1720" w:type="dxa"/>
            <w:vAlign w:val="center"/>
            <w:hideMark/>
          </w:tcPr>
          <w:p w:rsidR="009E16C1" w:rsidRPr="009E16C1" w:rsidRDefault="009E16C1" w:rsidP="009E16C1">
            <w:pPr>
              <w:pStyle w:val="afffffffe"/>
              <w:spacing w:line="240" w:lineRule="auto"/>
              <w:ind w:left="0" w:right="0" w:firstLine="0"/>
              <w:jc w:val="center"/>
              <w:rPr>
                <w:b/>
                <w:sz w:val="22"/>
                <w:szCs w:val="22"/>
              </w:rPr>
            </w:pPr>
            <w:r w:rsidRPr="009E16C1">
              <w:rPr>
                <w:b/>
                <w:sz w:val="22"/>
                <w:szCs w:val="22"/>
              </w:rPr>
              <w:t>Техническое состояние РИСЭ (</w:t>
            </w:r>
            <w:proofErr w:type="gramStart"/>
            <w:r w:rsidRPr="009E16C1">
              <w:rPr>
                <w:b/>
                <w:sz w:val="22"/>
                <w:szCs w:val="22"/>
              </w:rPr>
              <w:t>исправен</w:t>
            </w:r>
            <w:proofErr w:type="gramEnd"/>
            <w:r w:rsidRPr="009E16C1">
              <w:rPr>
                <w:b/>
                <w:sz w:val="22"/>
                <w:szCs w:val="22"/>
              </w:rPr>
              <w:t xml:space="preserve"> /не исправен)</w:t>
            </w:r>
          </w:p>
        </w:tc>
        <w:tc>
          <w:tcPr>
            <w:tcW w:w="1900" w:type="dxa"/>
            <w:vAlign w:val="center"/>
            <w:hideMark/>
          </w:tcPr>
          <w:p w:rsidR="009E16C1" w:rsidRPr="009E16C1" w:rsidRDefault="009E16C1" w:rsidP="009E16C1">
            <w:pPr>
              <w:pStyle w:val="afffffffe"/>
              <w:spacing w:line="240" w:lineRule="auto"/>
              <w:ind w:left="0" w:right="0" w:firstLine="0"/>
              <w:jc w:val="center"/>
              <w:rPr>
                <w:b/>
                <w:sz w:val="22"/>
                <w:szCs w:val="22"/>
              </w:rPr>
            </w:pPr>
            <w:r w:rsidRPr="009E16C1">
              <w:rPr>
                <w:b/>
                <w:sz w:val="22"/>
                <w:szCs w:val="22"/>
              </w:rPr>
              <w:t>Дата последнего технического обслуживания</w:t>
            </w:r>
          </w:p>
        </w:tc>
      </w:tr>
      <w:tr w:rsidR="009E16C1" w:rsidRPr="009E16C1" w:rsidTr="009E16C1">
        <w:trPr>
          <w:trHeight w:val="20"/>
        </w:trPr>
        <w:tc>
          <w:tcPr>
            <w:tcW w:w="2263" w:type="dxa"/>
            <w:vAlign w:val="center"/>
            <w:hideMark/>
          </w:tcPr>
          <w:p w:rsidR="009E16C1" w:rsidRPr="009E16C1" w:rsidRDefault="009E16C1" w:rsidP="009E16C1">
            <w:pPr>
              <w:pStyle w:val="afffffffe"/>
              <w:spacing w:line="240" w:lineRule="auto"/>
              <w:ind w:left="0" w:right="0" w:firstLine="0"/>
              <w:rPr>
                <w:sz w:val="22"/>
                <w:szCs w:val="22"/>
              </w:rPr>
            </w:pPr>
            <w:r w:rsidRPr="009E16C1">
              <w:rPr>
                <w:sz w:val="22"/>
                <w:szCs w:val="22"/>
              </w:rPr>
              <w:t>FPT NEF45TM3.</w:t>
            </w:r>
            <w:r w:rsidRPr="009E16C1">
              <w:rPr>
                <w:sz w:val="22"/>
                <w:szCs w:val="22"/>
              </w:rPr>
              <w:br/>
              <w:t>S500</w:t>
            </w:r>
          </w:p>
        </w:tc>
        <w:tc>
          <w:tcPr>
            <w:tcW w:w="15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90</w:t>
            </w:r>
          </w:p>
        </w:tc>
        <w:tc>
          <w:tcPr>
            <w:tcW w:w="1204"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2018</w:t>
            </w:r>
          </w:p>
        </w:tc>
        <w:tc>
          <w:tcPr>
            <w:tcW w:w="190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 xml:space="preserve">КНС г.п. </w:t>
            </w:r>
            <w:proofErr w:type="spellStart"/>
            <w:r w:rsidRPr="009E16C1">
              <w:rPr>
                <w:sz w:val="22"/>
                <w:szCs w:val="22"/>
              </w:rPr>
              <w:t>Виллози</w:t>
            </w:r>
            <w:proofErr w:type="spellEnd"/>
          </w:p>
        </w:tc>
        <w:tc>
          <w:tcPr>
            <w:tcW w:w="4020" w:type="dxa"/>
            <w:noWrap/>
            <w:vAlign w:val="center"/>
            <w:hideMark/>
          </w:tcPr>
          <w:p w:rsidR="009E16C1" w:rsidRPr="009E16C1" w:rsidRDefault="009E16C1" w:rsidP="009E16C1">
            <w:pPr>
              <w:pStyle w:val="afffffffe"/>
              <w:spacing w:line="240" w:lineRule="auto"/>
              <w:ind w:left="0" w:right="0" w:firstLine="0"/>
              <w:jc w:val="center"/>
              <w:rPr>
                <w:sz w:val="22"/>
                <w:szCs w:val="22"/>
              </w:rPr>
            </w:pPr>
            <w:proofErr w:type="spellStart"/>
            <w:r w:rsidRPr="009E16C1">
              <w:rPr>
                <w:sz w:val="22"/>
                <w:szCs w:val="22"/>
              </w:rPr>
              <w:t>Альшаев</w:t>
            </w:r>
            <w:proofErr w:type="spellEnd"/>
            <w:r w:rsidRPr="009E16C1">
              <w:rPr>
                <w:sz w:val="22"/>
                <w:szCs w:val="22"/>
              </w:rPr>
              <w:t xml:space="preserve"> В.Н.</w:t>
            </w:r>
          </w:p>
        </w:tc>
        <w:tc>
          <w:tcPr>
            <w:tcW w:w="17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исправен</w:t>
            </w:r>
          </w:p>
        </w:tc>
        <w:tc>
          <w:tcPr>
            <w:tcW w:w="190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10.02.2023</w:t>
            </w:r>
          </w:p>
        </w:tc>
      </w:tr>
      <w:tr w:rsidR="009E16C1" w:rsidRPr="009E16C1" w:rsidTr="009E16C1">
        <w:trPr>
          <w:trHeight w:val="20"/>
        </w:trPr>
        <w:tc>
          <w:tcPr>
            <w:tcW w:w="2263" w:type="dxa"/>
            <w:vAlign w:val="center"/>
            <w:hideMark/>
          </w:tcPr>
          <w:p w:rsidR="009E16C1" w:rsidRPr="009E16C1" w:rsidRDefault="009E16C1" w:rsidP="009E16C1">
            <w:pPr>
              <w:pStyle w:val="afffffffe"/>
              <w:spacing w:line="240" w:lineRule="auto"/>
              <w:ind w:left="0" w:right="0" w:firstLine="0"/>
              <w:rPr>
                <w:sz w:val="22"/>
                <w:szCs w:val="22"/>
              </w:rPr>
            </w:pPr>
            <w:r w:rsidRPr="009E16C1">
              <w:rPr>
                <w:sz w:val="22"/>
                <w:szCs w:val="22"/>
              </w:rPr>
              <w:t>ПБ-500-</w:t>
            </w:r>
            <w:r w:rsidRPr="009E16C1">
              <w:rPr>
                <w:sz w:val="22"/>
                <w:szCs w:val="22"/>
              </w:rPr>
              <w:br/>
              <w:t>4Д-10</w:t>
            </w:r>
          </w:p>
        </w:tc>
        <w:tc>
          <w:tcPr>
            <w:tcW w:w="15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430</w:t>
            </w:r>
          </w:p>
        </w:tc>
        <w:tc>
          <w:tcPr>
            <w:tcW w:w="1204"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2016</w:t>
            </w:r>
          </w:p>
        </w:tc>
        <w:tc>
          <w:tcPr>
            <w:tcW w:w="1900" w:type="dxa"/>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 xml:space="preserve">котельная </w:t>
            </w:r>
            <w:proofErr w:type="gramStart"/>
            <w:r w:rsidRPr="009E16C1">
              <w:rPr>
                <w:sz w:val="22"/>
                <w:szCs w:val="22"/>
              </w:rPr>
              <w:t>г</w:t>
            </w:r>
            <w:proofErr w:type="gramEnd"/>
            <w:r w:rsidRPr="009E16C1">
              <w:rPr>
                <w:sz w:val="22"/>
                <w:szCs w:val="22"/>
              </w:rPr>
              <w:t xml:space="preserve">.п. </w:t>
            </w:r>
            <w:proofErr w:type="spellStart"/>
            <w:r w:rsidRPr="009E16C1">
              <w:rPr>
                <w:sz w:val="22"/>
                <w:szCs w:val="22"/>
              </w:rPr>
              <w:t>Виллози</w:t>
            </w:r>
            <w:proofErr w:type="spellEnd"/>
          </w:p>
        </w:tc>
        <w:tc>
          <w:tcPr>
            <w:tcW w:w="4020" w:type="dxa"/>
            <w:noWrap/>
            <w:vAlign w:val="center"/>
            <w:hideMark/>
          </w:tcPr>
          <w:p w:rsidR="009E16C1" w:rsidRPr="009E16C1" w:rsidRDefault="009E16C1" w:rsidP="009E16C1">
            <w:pPr>
              <w:pStyle w:val="afffffffe"/>
              <w:spacing w:line="240" w:lineRule="auto"/>
              <w:ind w:left="0" w:right="0" w:firstLine="0"/>
              <w:jc w:val="center"/>
              <w:rPr>
                <w:sz w:val="22"/>
                <w:szCs w:val="22"/>
              </w:rPr>
            </w:pPr>
            <w:proofErr w:type="spellStart"/>
            <w:r w:rsidRPr="009E16C1">
              <w:rPr>
                <w:sz w:val="22"/>
                <w:szCs w:val="22"/>
              </w:rPr>
              <w:t>Альшаев</w:t>
            </w:r>
            <w:proofErr w:type="spellEnd"/>
            <w:r w:rsidRPr="009E16C1">
              <w:rPr>
                <w:sz w:val="22"/>
                <w:szCs w:val="22"/>
              </w:rPr>
              <w:t xml:space="preserve"> В.Н.</w:t>
            </w:r>
          </w:p>
        </w:tc>
        <w:tc>
          <w:tcPr>
            <w:tcW w:w="17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исправен</w:t>
            </w:r>
          </w:p>
        </w:tc>
        <w:tc>
          <w:tcPr>
            <w:tcW w:w="190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08.02.2023</w:t>
            </w:r>
          </w:p>
        </w:tc>
      </w:tr>
      <w:tr w:rsidR="009E16C1" w:rsidRPr="009E16C1" w:rsidTr="009E16C1">
        <w:trPr>
          <w:trHeight w:val="20"/>
        </w:trPr>
        <w:tc>
          <w:tcPr>
            <w:tcW w:w="2263" w:type="dxa"/>
            <w:vAlign w:val="center"/>
            <w:hideMark/>
          </w:tcPr>
          <w:p w:rsidR="009E16C1" w:rsidRPr="009E16C1" w:rsidRDefault="009E16C1" w:rsidP="009E16C1">
            <w:pPr>
              <w:pStyle w:val="afffffffe"/>
              <w:spacing w:line="240" w:lineRule="auto"/>
              <w:ind w:left="0" w:right="0" w:firstLine="0"/>
              <w:rPr>
                <w:sz w:val="22"/>
                <w:szCs w:val="22"/>
                <w:lang w:val="en-US"/>
              </w:rPr>
            </w:pPr>
            <w:r w:rsidRPr="009E16C1">
              <w:rPr>
                <w:sz w:val="22"/>
                <w:szCs w:val="22"/>
                <w:lang w:val="en-US"/>
              </w:rPr>
              <w:t>GEKO 9000 ED-AA</w:t>
            </w:r>
            <w:r w:rsidRPr="009E16C1">
              <w:rPr>
                <w:sz w:val="22"/>
                <w:szCs w:val="22"/>
                <w:lang w:val="en-US"/>
              </w:rPr>
              <w:br/>
              <w:t xml:space="preserve">SEBA </w:t>
            </w:r>
            <w:proofErr w:type="spellStart"/>
            <w:r w:rsidRPr="009E16C1">
              <w:rPr>
                <w:sz w:val="22"/>
                <w:szCs w:val="22"/>
                <w:lang w:val="en-US"/>
              </w:rPr>
              <w:t>SuperSilent</w:t>
            </w:r>
            <w:proofErr w:type="spellEnd"/>
          </w:p>
        </w:tc>
        <w:tc>
          <w:tcPr>
            <w:tcW w:w="15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9</w:t>
            </w:r>
          </w:p>
        </w:tc>
        <w:tc>
          <w:tcPr>
            <w:tcW w:w="1204"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2016</w:t>
            </w:r>
          </w:p>
        </w:tc>
        <w:tc>
          <w:tcPr>
            <w:tcW w:w="1900" w:type="dxa"/>
            <w:vAlign w:val="center"/>
            <w:hideMark/>
          </w:tcPr>
          <w:p w:rsidR="009E16C1" w:rsidRPr="009E16C1" w:rsidRDefault="009E16C1" w:rsidP="009E16C1">
            <w:pPr>
              <w:pStyle w:val="afffffffe"/>
              <w:spacing w:line="240" w:lineRule="auto"/>
              <w:ind w:left="0" w:right="0" w:firstLine="0"/>
              <w:jc w:val="center"/>
              <w:rPr>
                <w:sz w:val="22"/>
                <w:szCs w:val="22"/>
              </w:rPr>
            </w:pPr>
            <w:proofErr w:type="spellStart"/>
            <w:r w:rsidRPr="009E16C1">
              <w:rPr>
                <w:sz w:val="22"/>
                <w:szCs w:val="22"/>
              </w:rPr>
              <w:t>Ретселя</w:t>
            </w:r>
            <w:proofErr w:type="spellEnd"/>
          </w:p>
        </w:tc>
        <w:tc>
          <w:tcPr>
            <w:tcW w:w="4020" w:type="dxa"/>
            <w:noWrap/>
            <w:vAlign w:val="center"/>
            <w:hideMark/>
          </w:tcPr>
          <w:p w:rsidR="009E16C1" w:rsidRPr="009E16C1" w:rsidRDefault="009E16C1" w:rsidP="009E16C1">
            <w:pPr>
              <w:pStyle w:val="afffffffe"/>
              <w:spacing w:line="240" w:lineRule="auto"/>
              <w:ind w:left="0" w:right="0" w:firstLine="0"/>
              <w:jc w:val="center"/>
              <w:rPr>
                <w:sz w:val="22"/>
                <w:szCs w:val="22"/>
              </w:rPr>
            </w:pPr>
            <w:proofErr w:type="spellStart"/>
            <w:r w:rsidRPr="009E16C1">
              <w:rPr>
                <w:sz w:val="22"/>
                <w:szCs w:val="22"/>
              </w:rPr>
              <w:t>Альшаев</w:t>
            </w:r>
            <w:proofErr w:type="spellEnd"/>
            <w:r w:rsidRPr="009E16C1">
              <w:rPr>
                <w:sz w:val="22"/>
                <w:szCs w:val="22"/>
              </w:rPr>
              <w:t xml:space="preserve"> В.Н.</w:t>
            </w:r>
          </w:p>
        </w:tc>
        <w:tc>
          <w:tcPr>
            <w:tcW w:w="17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исправен</w:t>
            </w:r>
          </w:p>
        </w:tc>
        <w:tc>
          <w:tcPr>
            <w:tcW w:w="190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09.02.2023</w:t>
            </w:r>
          </w:p>
        </w:tc>
      </w:tr>
      <w:tr w:rsidR="009E16C1" w:rsidRPr="009E16C1" w:rsidTr="009E16C1">
        <w:trPr>
          <w:trHeight w:val="20"/>
        </w:trPr>
        <w:tc>
          <w:tcPr>
            <w:tcW w:w="2263" w:type="dxa"/>
            <w:vAlign w:val="center"/>
            <w:hideMark/>
          </w:tcPr>
          <w:p w:rsidR="009E16C1" w:rsidRPr="009E16C1" w:rsidRDefault="009E16C1" w:rsidP="009E16C1">
            <w:pPr>
              <w:pStyle w:val="afffffffe"/>
              <w:spacing w:line="240" w:lineRule="auto"/>
              <w:ind w:left="0" w:right="0" w:firstLine="0"/>
              <w:rPr>
                <w:sz w:val="22"/>
                <w:szCs w:val="22"/>
              </w:rPr>
            </w:pPr>
            <w:r w:rsidRPr="009E16C1">
              <w:rPr>
                <w:sz w:val="22"/>
                <w:szCs w:val="22"/>
              </w:rPr>
              <w:t>FPT NEF 45T</w:t>
            </w:r>
            <w:r w:rsidRPr="009E16C1">
              <w:rPr>
                <w:sz w:val="22"/>
                <w:szCs w:val="22"/>
              </w:rPr>
              <w:br/>
              <w:t>M3.S500</w:t>
            </w:r>
          </w:p>
        </w:tc>
        <w:tc>
          <w:tcPr>
            <w:tcW w:w="15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100</w:t>
            </w:r>
          </w:p>
        </w:tc>
        <w:tc>
          <w:tcPr>
            <w:tcW w:w="1204"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2018</w:t>
            </w:r>
          </w:p>
        </w:tc>
        <w:tc>
          <w:tcPr>
            <w:tcW w:w="1900" w:type="dxa"/>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 xml:space="preserve">КНС дер. Малое </w:t>
            </w:r>
            <w:proofErr w:type="spellStart"/>
            <w:r w:rsidRPr="009E16C1">
              <w:rPr>
                <w:sz w:val="22"/>
                <w:szCs w:val="22"/>
              </w:rPr>
              <w:t>Карлино</w:t>
            </w:r>
            <w:proofErr w:type="spellEnd"/>
          </w:p>
        </w:tc>
        <w:tc>
          <w:tcPr>
            <w:tcW w:w="40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Джуринский П.</w:t>
            </w:r>
          </w:p>
        </w:tc>
        <w:tc>
          <w:tcPr>
            <w:tcW w:w="17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исправен</w:t>
            </w:r>
          </w:p>
        </w:tc>
        <w:tc>
          <w:tcPr>
            <w:tcW w:w="190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13.03.2023</w:t>
            </w:r>
          </w:p>
        </w:tc>
      </w:tr>
      <w:tr w:rsidR="009E16C1" w:rsidRPr="009E16C1" w:rsidTr="009E16C1">
        <w:trPr>
          <w:trHeight w:val="20"/>
        </w:trPr>
        <w:tc>
          <w:tcPr>
            <w:tcW w:w="2263" w:type="dxa"/>
            <w:vAlign w:val="center"/>
            <w:hideMark/>
          </w:tcPr>
          <w:p w:rsidR="009E16C1" w:rsidRPr="009E16C1" w:rsidRDefault="009E16C1" w:rsidP="009E16C1">
            <w:pPr>
              <w:pStyle w:val="afffffffe"/>
              <w:spacing w:line="240" w:lineRule="auto"/>
              <w:ind w:left="0" w:right="0" w:firstLine="0"/>
              <w:rPr>
                <w:sz w:val="22"/>
                <w:szCs w:val="22"/>
              </w:rPr>
            </w:pPr>
            <w:r w:rsidRPr="009E16C1">
              <w:rPr>
                <w:sz w:val="22"/>
                <w:szCs w:val="22"/>
              </w:rPr>
              <w:t>АД-400</w:t>
            </w:r>
            <w:proofErr w:type="gramStart"/>
            <w:r w:rsidRPr="009E16C1">
              <w:rPr>
                <w:sz w:val="22"/>
                <w:szCs w:val="22"/>
              </w:rPr>
              <w:t>С-</w:t>
            </w:r>
            <w:proofErr w:type="gramEnd"/>
            <w:r w:rsidRPr="009E16C1">
              <w:rPr>
                <w:sz w:val="22"/>
                <w:szCs w:val="22"/>
              </w:rPr>
              <w:br/>
              <w:t>Т400-1Р м5</w:t>
            </w:r>
          </w:p>
        </w:tc>
        <w:tc>
          <w:tcPr>
            <w:tcW w:w="15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400</w:t>
            </w:r>
          </w:p>
        </w:tc>
        <w:tc>
          <w:tcPr>
            <w:tcW w:w="1204"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2014</w:t>
            </w:r>
          </w:p>
        </w:tc>
        <w:tc>
          <w:tcPr>
            <w:tcW w:w="1900" w:type="dxa"/>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котельная д</w:t>
            </w:r>
            <w:proofErr w:type="gramStart"/>
            <w:r w:rsidRPr="009E16C1">
              <w:rPr>
                <w:sz w:val="22"/>
                <w:szCs w:val="22"/>
              </w:rPr>
              <w:t>.М</w:t>
            </w:r>
            <w:proofErr w:type="gramEnd"/>
            <w:r w:rsidRPr="009E16C1">
              <w:rPr>
                <w:sz w:val="22"/>
                <w:szCs w:val="22"/>
              </w:rPr>
              <w:t xml:space="preserve">алое </w:t>
            </w:r>
            <w:proofErr w:type="spellStart"/>
            <w:r w:rsidRPr="009E16C1">
              <w:rPr>
                <w:sz w:val="22"/>
                <w:szCs w:val="22"/>
              </w:rPr>
              <w:t>Карлино</w:t>
            </w:r>
            <w:proofErr w:type="spellEnd"/>
          </w:p>
        </w:tc>
        <w:tc>
          <w:tcPr>
            <w:tcW w:w="40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Джуринский П.</w:t>
            </w:r>
          </w:p>
        </w:tc>
        <w:tc>
          <w:tcPr>
            <w:tcW w:w="17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исправен</w:t>
            </w:r>
          </w:p>
        </w:tc>
        <w:tc>
          <w:tcPr>
            <w:tcW w:w="190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13.03.2023</w:t>
            </w:r>
          </w:p>
        </w:tc>
      </w:tr>
      <w:tr w:rsidR="009E16C1" w:rsidRPr="009E16C1" w:rsidTr="009E16C1">
        <w:trPr>
          <w:trHeight w:val="20"/>
        </w:trPr>
        <w:tc>
          <w:tcPr>
            <w:tcW w:w="2263" w:type="dxa"/>
            <w:vAlign w:val="center"/>
            <w:hideMark/>
          </w:tcPr>
          <w:p w:rsidR="009E16C1" w:rsidRPr="009E16C1" w:rsidRDefault="009E16C1" w:rsidP="009E16C1">
            <w:pPr>
              <w:pStyle w:val="afffffffe"/>
              <w:spacing w:line="240" w:lineRule="auto"/>
              <w:ind w:left="0" w:right="0" w:firstLine="0"/>
              <w:rPr>
                <w:sz w:val="22"/>
                <w:szCs w:val="22"/>
              </w:rPr>
            </w:pPr>
            <w:r w:rsidRPr="009E16C1">
              <w:rPr>
                <w:sz w:val="22"/>
                <w:szCs w:val="22"/>
              </w:rPr>
              <w:t>FPT Genef85MA.</w:t>
            </w:r>
            <w:r w:rsidRPr="009E16C1">
              <w:rPr>
                <w:sz w:val="22"/>
                <w:szCs w:val="22"/>
              </w:rPr>
              <w:br/>
              <w:t>R980</w:t>
            </w:r>
          </w:p>
        </w:tc>
        <w:tc>
          <w:tcPr>
            <w:tcW w:w="15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68</w:t>
            </w:r>
          </w:p>
        </w:tc>
        <w:tc>
          <w:tcPr>
            <w:tcW w:w="1204"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2018</w:t>
            </w:r>
          </w:p>
        </w:tc>
        <w:tc>
          <w:tcPr>
            <w:tcW w:w="1900" w:type="dxa"/>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 xml:space="preserve">ВНС дер. Малое </w:t>
            </w:r>
            <w:proofErr w:type="spellStart"/>
            <w:r w:rsidRPr="009E16C1">
              <w:rPr>
                <w:sz w:val="22"/>
                <w:szCs w:val="22"/>
              </w:rPr>
              <w:t>Карлино</w:t>
            </w:r>
            <w:proofErr w:type="spellEnd"/>
          </w:p>
        </w:tc>
        <w:tc>
          <w:tcPr>
            <w:tcW w:w="40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Джуринский П.</w:t>
            </w:r>
          </w:p>
        </w:tc>
        <w:tc>
          <w:tcPr>
            <w:tcW w:w="172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исправен</w:t>
            </w:r>
          </w:p>
        </w:tc>
        <w:tc>
          <w:tcPr>
            <w:tcW w:w="1900" w:type="dxa"/>
            <w:noWrap/>
            <w:vAlign w:val="center"/>
            <w:hideMark/>
          </w:tcPr>
          <w:p w:rsidR="009E16C1" w:rsidRPr="009E16C1" w:rsidRDefault="009E16C1" w:rsidP="009E16C1">
            <w:pPr>
              <w:pStyle w:val="afffffffe"/>
              <w:spacing w:line="240" w:lineRule="auto"/>
              <w:ind w:left="0" w:right="0" w:firstLine="0"/>
              <w:jc w:val="center"/>
              <w:rPr>
                <w:sz w:val="22"/>
                <w:szCs w:val="22"/>
              </w:rPr>
            </w:pPr>
            <w:r w:rsidRPr="009E16C1">
              <w:rPr>
                <w:sz w:val="22"/>
                <w:szCs w:val="22"/>
              </w:rPr>
              <w:t>14.03.2023</w:t>
            </w:r>
          </w:p>
        </w:tc>
      </w:tr>
    </w:tbl>
    <w:p w:rsidR="009E16C1" w:rsidRPr="004B03F7" w:rsidRDefault="009E16C1" w:rsidP="00C513DB">
      <w:pPr>
        <w:pStyle w:val="b"/>
        <w:spacing w:line="360" w:lineRule="auto"/>
        <w:rPr>
          <w:sz w:val="26"/>
          <w:szCs w:val="26"/>
        </w:rPr>
      </w:pPr>
    </w:p>
    <w:p w:rsidR="00026A38" w:rsidRPr="004B03F7" w:rsidRDefault="00026A38" w:rsidP="009A3139">
      <w:pPr>
        <w:pStyle w:val="b"/>
        <w:spacing w:line="360" w:lineRule="auto"/>
        <w:rPr>
          <w:sz w:val="26"/>
          <w:szCs w:val="26"/>
        </w:rPr>
      </w:pPr>
    </w:p>
    <w:p w:rsidR="00026A38" w:rsidRPr="004B03F7" w:rsidRDefault="00026A38" w:rsidP="009A3139">
      <w:pPr>
        <w:pStyle w:val="b"/>
        <w:spacing w:line="360" w:lineRule="auto"/>
        <w:rPr>
          <w:sz w:val="26"/>
          <w:szCs w:val="26"/>
        </w:rPr>
        <w:sectPr w:rsidR="00026A38" w:rsidRPr="004B03F7" w:rsidSect="00D229D3">
          <w:pgSz w:w="16838" w:h="11906" w:orient="landscape"/>
          <w:pgMar w:top="1701" w:right="1134" w:bottom="851" w:left="1134" w:header="709" w:footer="709" w:gutter="0"/>
          <w:cols w:space="708"/>
          <w:docGrid w:linePitch="360"/>
        </w:sectPr>
      </w:pPr>
    </w:p>
    <w:p w:rsidR="00D229D3" w:rsidRPr="004B03F7" w:rsidRDefault="002D16DD" w:rsidP="00523F3E">
      <w:pPr>
        <w:pStyle w:val="10"/>
      </w:pPr>
      <w:bookmarkStart w:id="22" w:name="_Toc193897919"/>
      <w:r w:rsidRPr="004B03F7">
        <w:t>Формирование схемы теплоснабжения объектов первой категории</w:t>
      </w:r>
      <w:bookmarkEnd w:id="22"/>
    </w:p>
    <w:p w:rsidR="00DA4851" w:rsidRPr="004B03F7" w:rsidRDefault="00DA4851" w:rsidP="00C9563C">
      <w:pPr>
        <w:pStyle w:val="afffffffe"/>
      </w:pPr>
      <w:r w:rsidRPr="004B03F7">
        <w:t>Потребители тепловой энергии по надежности теплоснабжения делятся на три категории:</w:t>
      </w:r>
    </w:p>
    <w:p w:rsidR="00DA4851" w:rsidRPr="004B03F7" w:rsidRDefault="00DA4851" w:rsidP="00C9563C">
      <w:pPr>
        <w:pStyle w:val="afffffffe"/>
      </w:pPr>
      <w:proofErr w:type="gramStart"/>
      <w:r w:rsidRPr="004B03F7">
        <w:t>Первая категория - потребители, не допускающие перерывов в подаче расчетного количества тепловой энергии и снижения температуры воздуха в помещениях, ниже предусмотренных ГОСТ 30494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тому подобное).</w:t>
      </w:r>
      <w:proofErr w:type="gramEnd"/>
    </w:p>
    <w:p w:rsidR="00DA4851" w:rsidRPr="004B03F7" w:rsidRDefault="00DA4851" w:rsidP="00C9563C">
      <w:pPr>
        <w:pStyle w:val="afffffffe"/>
      </w:pPr>
      <w:r w:rsidRPr="004B03F7">
        <w:t>Вторая категория - потребители, допускающие снижение температуры в отапливаемых помещениях на период ликвидации аварии, но не более 54 ч:</w:t>
      </w:r>
    </w:p>
    <w:p w:rsidR="00DA4851" w:rsidRPr="004B03F7" w:rsidRDefault="00DA4851" w:rsidP="00DA4851">
      <w:pPr>
        <w:pStyle w:val="a3"/>
      </w:pPr>
      <w:r w:rsidRPr="004B03F7">
        <w:t>жилые и общественные здания до 12</w:t>
      </w:r>
      <w:proofErr w:type="gramStart"/>
      <w:r w:rsidRPr="004B03F7">
        <w:t>°С</w:t>
      </w:r>
      <w:proofErr w:type="gramEnd"/>
      <w:r w:rsidRPr="004B03F7">
        <w:t>;</w:t>
      </w:r>
    </w:p>
    <w:p w:rsidR="00DA4851" w:rsidRPr="004B03F7" w:rsidRDefault="00DA4851" w:rsidP="00DA4851">
      <w:pPr>
        <w:pStyle w:val="a3"/>
      </w:pPr>
      <w:r w:rsidRPr="004B03F7">
        <w:t>промышленные здания до 8°С.</w:t>
      </w:r>
    </w:p>
    <w:p w:rsidR="00DA4851" w:rsidRPr="004B03F7" w:rsidRDefault="00DA4851" w:rsidP="00C9563C">
      <w:pPr>
        <w:pStyle w:val="afffffffe"/>
      </w:pPr>
      <w:r w:rsidRPr="004B03F7">
        <w:t>Третья категория - остальные потребители.</w:t>
      </w:r>
    </w:p>
    <w:p w:rsidR="00DA4851" w:rsidRPr="004B03F7" w:rsidRDefault="00DA4851" w:rsidP="00C9563C">
      <w:pPr>
        <w:pStyle w:val="afffffffe"/>
      </w:pPr>
      <w:r w:rsidRPr="004B03F7">
        <w:t>При авариях (отказах) в СЦТ в течение всего ремонтно-восстановительного периода должна обеспечиваться подача 100% необходимой тепловой энергии потребителям 1-ой категории.</w:t>
      </w:r>
    </w:p>
    <w:p w:rsidR="00DA4851" w:rsidRPr="004B03F7" w:rsidRDefault="00DA4851" w:rsidP="00C9563C">
      <w:pPr>
        <w:pStyle w:val="afffffffe"/>
      </w:pPr>
      <w:r w:rsidRPr="004B03F7">
        <w:t>Для потребителей 1-ой категории допускается предусматривать местные резервные источники тепловой энергии (стационарные или передвижные) при отсутствии возможности резервирования от нескольких независимых источников тепла или тепловых сетей.</w:t>
      </w:r>
    </w:p>
    <w:p w:rsidR="00DA4851" w:rsidRPr="004B03F7" w:rsidRDefault="00DA4851" w:rsidP="00C9563C">
      <w:pPr>
        <w:pStyle w:val="afffffffe"/>
      </w:pPr>
      <w:r w:rsidRPr="004B03F7">
        <w:t>В качестве решения вопроса резервирования потребителей по тепловой энергии могут быть применены передвижные котельные установки. Передвижная котельная установка представляет собой блок-модуль полной заводской готовности, установленный на шасси автомобиля. Котельная может работать на жидком, твёрдом топливе или электричестве.</w:t>
      </w:r>
    </w:p>
    <w:p w:rsidR="00D229D3" w:rsidRPr="004B03F7" w:rsidRDefault="00632C57" w:rsidP="00632C57">
      <w:pPr>
        <w:pStyle w:val="afffffffe"/>
        <w:rPr>
          <w:szCs w:val="26"/>
        </w:rPr>
      </w:pPr>
      <w:r>
        <w:rPr>
          <w:lang w:eastAsia="ru-RU"/>
        </w:rPr>
        <w:t>Н</w:t>
      </w:r>
      <w:r w:rsidRPr="004B03F7">
        <w:rPr>
          <w:lang w:eastAsia="ru-RU"/>
        </w:rPr>
        <w:t xml:space="preserve">а территории муниципального образования </w:t>
      </w:r>
      <w:r>
        <w:rPr>
          <w:lang w:eastAsia="ru-RU"/>
        </w:rPr>
        <w:t>потребители 1</w:t>
      </w:r>
      <w:r w:rsidRPr="00632C57">
        <w:rPr>
          <w:lang w:eastAsia="ru-RU"/>
        </w:rPr>
        <w:t xml:space="preserve"> </w:t>
      </w:r>
      <w:r>
        <w:rPr>
          <w:lang w:eastAsia="ru-RU"/>
        </w:rPr>
        <w:t xml:space="preserve">категории надежности теплоснабжения – отсутствуют. </w:t>
      </w:r>
    </w:p>
    <w:p w:rsidR="00697AFA" w:rsidRPr="004B03F7" w:rsidRDefault="00697AFA" w:rsidP="00697AFA">
      <w:pPr>
        <w:tabs>
          <w:tab w:val="left" w:pos="3300"/>
        </w:tabs>
        <w:rPr>
          <w:lang w:eastAsia="ru-RU"/>
        </w:rPr>
      </w:pPr>
    </w:p>
    <w:p w:rsidR="002D16DD" w:rsidRPr="004B03F7" w:rsidRDefault="002D16DD" w:rsidP="00697AFA">
      <w:pPr>
        <w:tabs>
          <w:tab w:val="left" w:pos="3300"/>
        </w:tabs>
        <w:rPr>
          <w:lang w:eastAsia="ru-RU"/>
        </w:rPr>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23" w:name="_Toc193897920"/>
      <w:r w:rsidRPr="004B03F7">
        <w:t>Расчет потерь теплоносителя на участке тепловой сети при возникновении аварийной ситуации</w:t>
      </w:r>
      <w:bookmarkEnd w:id="23"/>
    </w:p>
    <w:p w:rsidR="00DA4851" w:rsidRPr="004B03F7" w:rsidRDefault="00DA4851" w:rsidP="00C9563C">
      <w:pPr>
        <w:pStyle w:val="afffffffe"/>
      </w:pPr>
      <w:r w:rsidRPr="004B03F7">
        <w:t>Для расчета потерь теплоносителя на участке тепловой сети при возникновении аварийной ситуации суммируются объемы воды во всех попавших под отключение участков сети.</w:t>
      </w:r>
    </w:p>
    <w:p w:rsidR="00DA4851" w:rsidRPr="004B03F7" w:rsidRDefault="00DA4851" w:rsidP="00213994">
      <w:pPr>
        <w:pStyle w:val="afffffffe"/>
      </w:pPr>
      <w:r w:rsidRPr="004B03F7">
        <w:t xml:space="preserve">Объем </w:t>
      </w:r>
      <w:proofErr w:type="spellStart"/>
      <w:r w:rsidRPr="004B03F7">
        <w:t>V</w:t>
      </w:r>
      <w:r w:rsidRPr="004B03F7">
        <w:rPr>
          <w:vertAlign w:val="subscript"/>
        </w:rPr>
        <w:t>i</w:t>
      </w:r>
      <w:proofErr w:type="spellEnd"/>
      <w:r w:rsidRPr="004B03F7">
        <w:t xml:space="preserve"> каждого участка вычисляется по формуле:</w:t>
      </w:r>
    </w:p>
    <w:p w:rsidR="00DA4851" w:rsidRPr="004B03F7" w:rsidRDefault="00DA4851" w:rsidP="00DA4851">
      <w:pPr>
        <w:pStyle w:val="affffffff1"/>
      </w:pPr>
    </w:p>
    <w:p w:rsidR="00DA4851" w:rsidRPr="004B03F7" w:rsidRDefault="00AF0915" w:rsidP="00DA4851">
      <w:pPr>
        <w:pStyle w:val="affffffff1"/>
      </w:pPr>
      <m:oMathPara>
        <m:oMath>
          <w:sdt>
            <w:sdtPr>
              <w:rPr>
                <w:rFonts w:ascii="Cambria Math" w:hAnsi="Cambria Math"/>
                <w:i/>
              </w:rPr>
              <w:id w:val="-1727992947"/>
              <w:placeholder>
                <w:docPart w:val="0292EC9A65D84AEEA3E944E64C7F086B"/>
              </w:placeholder>
              <w:temporary/>
              <w:showingPlcHdr/>
              <w:equation/>
            </w:sdtPr>
            <w:sdtContent>
              <m:sSub>
                <m:sSubPr>
                  <m:ctrlPr>
                    <w:rPr>
                      <w:rFonts w:ascii="Cambria Math" w:hAnsi="Cambria Math"/>
                      <w:i/>
                    </w:rPr>
                  </m:ctrlPr>
                </m:sSubPr>
                <m:e>
                  <m:r>
                    <m:rPr>
                      <m:sty m:val="p"/>
                    </m:rPr>
                    <w:rPr>
                      <w:rFonts w:ascii="Cambria Math" w:hAnsi="Cambria Math"/>
                      <w:lang w:val="en-US"/>
                    </w:rPr>
                    <m:t>V</m:t>
                  </m:r>
                </m:e>
                <m:sub>
                  <m:r>
                    <m:rPr>
                      <m:sty m:val="p"/>
                    </m:rPr>
                    <w:rPr>
                      <w:rFonts w:ascii="Cambria Math" w:hAnsi="Cambria Math"/>
                    </w:rPr>
                    <m:t>i</m:t>
                  </m:r>
                </m:sub>
              </m:sSub>
              <m:r>
                <m:rPr>
                  <m:sty m:val="p"/>
                </m:rPr>
                <w:rPr>
                  <w:rStyle w:val="afff3"/>
                  <w:rFonts w:ascii="Cambria Math" w:hAnsi="Cambria Math"/>
                </w:rPr>
                <m:t>=</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L</m:t>
                      </m:r>
                    </m:e>
                    <m:sub>
                      <m:r>
                        <m:rPr>
                          <m:sty m:val="p"/>
                        </m:rPr>
                        <w:rPr>
                          <w:rFonts w:ascii="Cambria Math" w:hAnsi="Cambria Math"/>
                        </w:rPr>
                        <m:t>i</m:t>
                      </m:r>
                    </m:sub>
                  </m:sSub>
                  <m:r>
                    <m:rPr>
                      <m:sty m:val="p"/>
                    </m:rPr>
                    <w:rPr>
                      <w:rFonts w:ascii="Cambria Math" w:hAnsi="Cambria Math"/>
                    </w:rPr>
                    <m:t>∙</m:t>
                  </m:r>
                  <m:sSubSup>
                    <m:sSubSupPr>
                      <m:ctrlPr>
                        <w:rPr>
                          <w:rFonts w:ascii="Cambria Math" w:hAnsi="Cambria Math"/>
                          <w:i/>
                        </w:rPr>
                      </m:ctrlPr>
                    </m:sSubSupPr>
                    <m:e>
                      <m:r>
                        <m:rPr>
                          <m:sty m:val="p"/>
                        </m:rPr>
                        <w:rPr>
                          <w:rFonts w:ascii="Cambria Math" w:hAnsi="Cambria Math"/>
                        </w:rPr>
                        <m:t>D</m:t>
                      </m:r>
                    </m:e>
                    <m:sub>
                      <m:r>
                        <m:rPr>
                          <m:sty m:val="p"/>
                        </m:rPr>
                        <w:rPr>
                          <w:rFonts w:ascii="Cambria Math" w:hAnsi="Cambria Math"/>
                        </w:rPr>
                        <m:t>i</m:t>
                      </m:r>
                    </m:sub>
                    <m:sup>
                      <m:r>
                        <m:rPr>
                          <m:sty m:val="p"/>
                        </m:rPr>
                        <w:rPr>
                          <w:rFonts w:ascii="Cambria Math" w:hAnsi="Cambria Math"/>
                        </w:rPr>
                        <m:t>2</m:t>
                      </m:r>
                    </m:sup>
                  </m:sSubSup>
                  <m:r>
                    <m:rPr>
                      <m:sty m:val="p"/>
                    </m:rPr>
                    <w:rPr>
                      <w:rFonts w:ascii="Cambria Math" w:hAnsi="Cambria Math"/>
                    </w:rPr>
                    <m:t>∙π</m:t>
                  </m:r>
                </m:num>
                <m:den>
                  <m:r>
                    <m:rPr>
                      <m:sty m:val="p"/>
                    </m:rPr>
                    <w:rPr>
                      <w:rFonts w:ascii="Cambria Math" w:hAnsi="Cambria Math"/>
                    </w:rPr>
                    <m:t>4</m:t>
                  </m:r>
                </m:den>
              </m:f>
              <m:r>
                <m:rPr>
                  <m:sty m:val="p"/>
                </m:rPr>
                <w:rPr>
                  <w:rFonts w:ascii="Cambria Math" w:hAnsi="Cambria Math"/>
                </w:rPr>
                <m:t xml:space="preserve">, </m:t>
              </m:r>
              <m:sSup>
                <m:sSupPr>
                  <m:ctrlPr>
                    <w:rPr>
                      <w:rFonts w:ascii="Cambria Math" w:hAnsi="Cambria Math"/>
                      <w:i/>
                    </w:rPr>
                  </m:ctrlPr>
                </m:sSupPr>
                <m:e>
                  <m:r>
                    <m:rPr>
                      <m:sty m:val="p"/>
                    </m:rPr>
                    <w:rPr>
                      <w:rFonts w:ascii="Cambria Math" w:hAnsi="Cambria Math"/>
                    </w:rPr>
                    <m:t>м</m:t>
                  </m:r>
                </m:e>
                <m:sup>
                  <m:r>
                    <m:rPr>
                      <m:sty m:val="p"/>
                    </m:rPr>
                    <w:rPr>
                      <w:rFonts w:ascii="Cambria Math" w:hAnsi="Cambria Math"/>
                    </w:rPr>
                    <m:t>3</m:t>
                  </m:r>
                </m:sup>
              </m:sSup>
            </w:sdtContent>
          </w:sdt>
        </m:oMath>
      </m:oMathPara>
    </w:p>
    <w:p w:rsidR="00DA4851" w:rsidRPr="004B03F7" w:rsidRDefault="00DA4851" w:rsidP="00C9563C">
      <w:pPr>
        <w:pStyle w:val="afffffffe"/>
      </w:pPr>
      <w:r w:rsidRPr="004B03F7">
        <w:t xml:space="preserve">где </w:t>
      </w:r>
      <w:proofErr w:type="spellStart"/>
      <w:r w:rsidRPr="004B03F7">
        <w:t>L</w:t>
      </w:r>
      <w:r w:rsidRPr="004B03F7">
        <w:rPr>
          <w:vertAlign w:val="subscript"/>
        </w:rPr>
        <w:t>i</w:t>
      </w:r>
      <w:proofErr w:type="spellEnd"/>
      <w:r w:rsidRPr="004B03F7">
        <w:t xml:space="preserve"> – длина участка, </w:t>
      </w:r>
      <w:proofErr w:type="gramStart"/>
      <w:r w:rsidRPr="004B03F7">
        <w:t>м</w:t>
      </w:r>
      <w:proofErr w:type="gramEnd"/>
      <w:r w:rsidRPr="004B03F7">
        <w:t>;</w:t>
      </w:r>
    </w:p>
    <w:p w:rsidR="00DA4851" w:rsidRPr="004B03F7" w:rsidRDefault="00DA4851" w:rsidP="00C9563C">
      <w:pPr>
        <w:pStyle w:val="afffffffe"/>
      </w:pPr>
      <w:proofErr w:type="spellStart"/>
      <w:r w:rsidRPr="004B03F7">
        <w:t>D</w:t>
      </w:r>
      <w:r w:rsidRPr="004B03F7">
        <w:rPr>
          <w:vertAlign w:val="subscript"/>
        </w:rPr>
        <w:t>i</w:t>
      </w:r>
      <w:proofErr w:type="spellEnd"/>
      <w:r w:rsidRPr="004B03F7">
        <w:t xml:space="preserve"> – диаметра подающего (обратного) трубопровода, </w:t>
      </w:r>
      <w:proofErr w:type="gramStart"/>
      <w:r w:rsidRPr="004B03F7">
        <w:t>м</w:t>
      </w:r>
      <w:proofErr w:type="gramEnd"/>
      <w:r w:rsidRPr="004B03F7">
        <w:t>.</w:t>
      </w:r>
    </w:p>
    <w:p w:rsidR="00DA4851" w:rsidRPr="004B03F7" w:rsidRDefault="00DA4851" w:rsidP="00C9563C">
      <w:pPr>
        <w:pStyle w:val="afffffffe"/>
      </w:pPr>
      <w:r w:rsidRPr="004B03F7">
        <w:t>При необходимости опорожнения внутренних систем теплопотребления их объем рассчитывается исходя из следующей зависимости:</w:t>
      </w:r>
    </w:p>
    <w:p w:rsidR="00DA4851" w:rsidRPr="004B03F7" w:rsidRDefault="00DA4851" w:rsidP="00DA4851">
      <w:pPr>
        <w:pStyle w:val="affffffff1"/>
      </w:pPr>
    </w:p>
    <w:p w:rsidR="00DA4851" w:rsidRPr="004B03F7" w:rsidRDefault="00AF0915" w:rsidP="00DA4851">
      <w:pPr>
        <w:pStyle w:val="00"/>
        <w:ind w:firstLine="0"/>
        <w:rPr>
          <w:lang w:eastAsia="ru-RU"/>
        </w:rPr>
      </w:pPr>
      <m:oMathPara>
        <m:oMath>
          <w:sdt>
            <w:sdtPr>
              <w:rPr>
                <w:rFonts w:ascii="Cambria Math" w:hAnsi="Cambria Math"/>
                <w:i/>
                <w:lang w:eastAsia="ru-RU"/>
              </w:rPr>
              <w:id w:val="-2104555580"/>
              <w:placeholder>
                <w:docPart w:val="89524593E9F64A668A499289AB62976F"/>
              </w:placeholder>
              <w:temporary/>
              <w:showingPlcHdr/>
              <w:equation/>
            </w:sdtPr>
            <w:sdtContent>
              <m:sSub>
                <m:sSubPr>
                  <m:ctrlPr>
                    <w:rPr>
                      <w:rFonts w:ascii="Cambria Math" w:hAnsi="Cambria Math"/>
                      <w:i/>
                      <w:lang w:eastAsia="ru-RU"/>
                    </w:rPr>
                  </m:ctrlPr>
                </m:sSubPr>
                <m:e>
                  <m:r>
                    <m:rPr>
                      <m:sty m:val="p"/>
                    </m:rPr>
                    <w:rPr>
                      <w:rFonts w:ascii="Cambria Math" w:hAnsi="Cambria Math"/>
                      <w:lang w:eastAsia="ru-RU"/>
                    </w:rPr>
                    <m:t>V</m:t>
                  </m:r>
                </m:e>
                <m:sub>
                  <m:r>
                    <m:rPr>
                      <m:sty m:val="p"/>
                    </m:rPr>
                    <w:rPr>
                      <w:rFonts w:ascii="Cambria Math" w:hAnsi="Cambria Math"/>
                      <w:lang w:eastAsia="ru-RU"/>
                    </w:rPr>
                    <m:t>сист</m:t>
                  </m:r>
                </m:sub>
              </m:sSub>
              <m:r>
                <m:rPr>
                  <m:sty m:val="p"/>
                </m:rPr>
                <w:rPr>
                  <w:rFonts w:ascii="Cambria Math" w:hAnsi="Cambria Math"/>
                  <w:lang w:eastAsia="ru-RU"/>
                </w:rPr>
                <m:t>=</m:t>
              </m:r>
              <m:sSub>
                <m:sSubPr>
                  <m:ctrlPr>
                    <w:rPr>
                      <w:rFonts w:ascii="Cambria Math" w:hAnsi="Cambria Math"/>
                      <w:i/>
                      <w:lang w:eastAsia="ru-RU"/>
                    </w:rPr>
                  </m:ctrlPr>
                </m:sSubPr>
                <m:e>
                  <m:r>
                    <m:rPr>
                      <m:sty m:val="p"/>
                    </m:rPr>
                    <w:rPr>
                      <w:rFonts w:ascii="Cambria Math" w:hAnsi="Cambria Math"/>
                      <w:lang w:eastAsia="ru-RU"/>
                    </w:rPr>
                    <m:t>Q</m:t>
                  </m:r>
                </m:e>
                <m:sub>
                  <m:r>
                    <m:rPr>
                      <m:sty m:val="p"/>
                    </m:rPr>
                    <w:rPr>
                      <w:rFonts w:ascii="Cambria Math" w:hAnsi="Cambria Math"/>
                      <w:lang w:eastAsia="ru-RU"/>
                    </w:rPr>
                    <m:t>сист</m:t>
                  </m:r>
                </m:sub>
              </m:sSub>
              <m:r>
                <m:rPr>
                  <m:sty m:val="p"/>
                </m:rPr>
                <w:rPr>
                  <w:rFonts w:ascii="Cambria Math" w:hAnsi="Cambria Math"/>
                  <w:lang w:eastAsia="ru-RU"/>
                </w:rPr>
                <m:t>∙</m:t>
              </m:r>
              <m:r>
                <m:rPr>
                  <m:sty m:val="p"/>
                </m:rPr>
                <w:rPr>
                  <w:rFonts w:ascii="Cambria Math" w:hAnsi="Cambria Math"/>
                  <w:lang w:val="en-US" w:eastAsia="ru-RU"/>
                </w:rPr>
                <m:t xml:space="preserve">v, </m:t>
              </m:r>
              <m:sSup>
                <m:sSupPr>
                  <m:ctrlPr>
                    <w:rPr>
                      <w:rFonts w:ascii="Cambria Math" w:hAnsi="Cambria Math"/>
                      <w:i/>
                      <w:lang w:eastAsia="ru-RU"/>
                    </w:rPr>
                  </m:ctrlPr>
                </m:sSupPr>
                <m:e>
                  <m:r>
                    <m:rPr>
                      <m:sty m:val="p"/>
                    </m:rPr>
                    <w:rPr>
                      <w:rFonts w:ascii="Cambria Math" w:hAnsi="Cambria Math"/>
                      <w:lang w:eastAsia="ru-RU"/>
                    </w:rPr>
                    <m:t>м</m:t>
                  </m:r>
                </m:e>
                <m:sup>
                  <m:r>
                    <m:rPr>
                      <m:sty m:val="p"/>
                    </m:rPr>
                    <w:rPr>
                      <w:rFonts w:ascii="Cambria Math" w:hAnsi="Cambria Math"/>
                      <w:lang w:eastAsia="ru-RU"/>
                    </w:rPr>
                    <m:t>3</m:t>
                  </m:r>
                </m:sup>
              </m:sSup>
            </w:sdtContent>
          </w:sdt>
        </m:oMath>
      </m:oMathPara>
    </w:p>
    <w:p w:rsidR="00DA4851" w:rsidRPr="004B03F7" w:rsidRDefault="00DA4851" w:rsidP="00C9563C">
      <w:pPr>
        <w:pStyle w:val="afffffffe"/>
      </w:pPr>
      <w:r w:rsidRPr="004B03F7">
        <w:t xml:space="preserve">где </w:t>
      </w:r>
      <w:proofErr w:type="spellStart"/>
      <w:r w:rsidRPr="004B03F7">
        <w:t>V</w:t>
      </w:r>
      <w:r w:rsidRPr="004B03F7">
        <w:rPr>
          <w:vertAlign w:val="subscript"/>
        </w:rPr>
        <w:t>сист</w:t>
      </w:r>
      <w:proofErr w:type="spellEnd"/>
      <w:r w:rsidRPr="004B03F7">
        <w:t xml:space="preserve"> – расчетная тепловая нагрузка системы теплопотребления, Гкал/</w:t>
      </w:r>
      <w:proofErr w:type="gramStart"/>
      <w:r w:rsidRPr="004B03F7">
        <w:t>ч</w:t>
      </w:r>
      <w:proofErr w:type="gramEnd"/>
      <w:r w:rsidRPr="004B03F7">
        <w:t>;</w:t>
      </w:r>
    </w:p>
    <w:p w:rsidR="00DA4851" w:rsidRPr="004B03F7" w:rsidRDefault="00DA4851" w:rsidP="00C9563C">
      <w:pPr>
        <w:pStyle w:val="afffffffe"/>
      </w:pPr>
      <w:proofErr w:type="spellStart"/>
      <w:proofErr w:type="gramStart"/>
      <w:r w:rsidRPr="004B03F7">
        <w:t>Q</w:t>
      </w:r>
      <w:proofErr w:type="gramEnd"/>
      <w:r w:rsidRPr="004B03F7">
        <w:rPr>
          <w:vertAlign w:val="subscript"/>
        </w:rPr>
        <w:t>сист</w:t>
      </w:r>
      <w:proofErr w:type="spellEnd"/>
      <w:r w:rsidRPr="004B03F7">
        <w:t xml:space="preserve"> – удельный объем воды, принимаемый в зависимости от вида основного </w:t>
      </w:r>
      <w:proofErr w:type="spellStart"/>
      <w:r w:rsidRPr="004B03F7">
        <w:t>теплопотребляющего</w:t>
      </w:r>
      <w:proofErr w:type="spellEnd"/>
      <w:r w:rsidRPr="004B03F7">
        <w:t xml:space="preserve"> оборудования, (м</w:t>
      </w:r>
      <w:r w:rsidRPr="004B03F7">
        <w:rPr>
          <w:vertAlign w:val="superscript"/>
        </w:rPr>
        <w:t>3</w:t>
      </w:r>
      <w:r w:rsidRPr="004B03F7">
        <w:t>⸱ч)/Гкал.</w:t>
      </w:r>
    </w:p>
    <w:p w:rsidR="00E7037B" w:rsidRPr="004B03F7" w:rsidRDefault="00E7037B" w:rsidP="00E7037B">
      <w:pPr>
        <w:pStyle w:val="a5"/>
      </w:pPr>
      <w:r w:rsidRPr="004B03F7">
        <w:t>Удельные емкости систем теплопотребления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00"/>
        <w:gridCol w:w="1154"/>
        <w:gridCol w:w="1154"/>
        <w:gridCol w:w="1154"/>
        <w:gridCol w:w="1154"/>
        <w:gridCol w:w="1154"/>
      </w:tblGrid>
      <w:tr w:rsidR="00DA4851" w:rsidRPr="004B03F7" w:rsidTr="00997780">
        <w:trPr>
          <w:trHeight w:val="283"/>
        </w:trPr>
        <w:tc>
          <w:tcPr>
            <w:tcW w:w="1985" w:type="pct"/>
            <w:vMerge w:val="restart"/>
            <w:shd w:val="clear" w:color="auto" w:fill="auto"/>
            <w:vAlign w:val="center"/>
            <w:hideMark/>
          </w:tcPr>
          <w:p w:rsidR="00DA4851" w:rsidRPr="004B03F7" w:rsidRDefault="00DA4851" w:rsidP="00997780">
            <w:pPr>
              <w:rPr>
                <w:rFonts w:eastAsia="Arial Unicode MS"/>
                <w:b/>
                <w:color w:val="000000"/>
                <w:szCs w:val="20"/>
                <w:lang w:eastAsia="ru-RU"/>
              </w:rPr>
            </w:pPr>
            <w:r w:rsidRPr="004B03F7">
              <w:rPr>
                <w:rFonts w:eastAsia="Arial Unicode MS"/>
                <w:b/>
                <w:color w:val="000000"/>
                <w:szCs w:val="20"/>
                <w:lang w:eastAsia="ru-RU"/>
              </w:rPr>
              <w:t>Нагревательные приборы</w:t>
            </w:r>
          </w:p>
        </w:tc>
        <w:tc>
          <w:tcPr>
            <w:tcW w:w="3015" w:type="pct"/>
            <w:gridSpan w:val="5"/>
            <w:shd w:val="clear" w:color="auto" w:fill="auto"/>
            <w:vAlign w:val="center"/>
            <w:hideMark/>
          </w:tcPr>
          <w:p w:rsidR="00DA4851" w:rsidRPr="004B03F7" w:rsidRDefault="00DA4851" w:rsidP="00997780">
            <w:pPr>
              <w:rPr>
                <w:rFonts w:eastAsia="Times New Roman"/>
                <w:b/>
                <w:color w:val="000000"/>
                <w:szCs w:val="20"/>
                <w:lang w:eastAsia="ru-RU"/>
              </w:rPr>
            </w:pPr>
            <w:r w:rsidRPr="004B03F7">
              <w:rPr>
                <w:rFonts w:eastAsia="Times New Roman"/>
                <w:b/>
                <w:color w:val="000000"/>
                <w:szCs w:val="20"/>
                <w:lang w:eastAsia="ru-RU"/>
              </w:rPr>
              <w:t xml:space="preserve">Удельная емкость систем теплопотребления, (куб. </w:t>
            </w:r>
            <w:proofErr w:type="gramStart"/>
            <w:r w:rsidRPr="004B03F7">
              <w:rPr>
                <w:rFonts w:eastAsia="Times New Roman"/>
                <w:b/>
                <w:color w:val="000000"/>
                <w:szCs w:val="20"/>
                <w:lang w:eastAsia="ru-RU"/>
              </w:rPr>
              <w:t>м</w:t>
            </w:r>
            <w:proofErr w:type="gramEnd"/>
            <w:r w:rsidRPr="004B03F7">
              <w:rPr>
                <w:rFonts w:eastAsia="Times New Roman"/>
                <w:b/>
                <w:color w:val="000000"/>
                <w:szCs w:val="20"/>
                <w:lang w:eastAsia="ru-RU"/>
              </w:rPr>
              <w:t xml:space="preserve"> ч)/Гкал, при расчетной разности температуры в тепловой сети, </w:t>
            </w:r>
            <w:proofErr w:type="spellStart"/>
            <w:r w:rsidRPr="004B03F7">
              <w:rPr>
                <w:rFonts w:eastAsia="Times New Roman"/>
                <w:b/>
                <w:color w:val="000000"/>
                <w:szCs w:val="20"/>
                <w:vertAlign w:val="superscript"/>
                <w:lang w:eastAsia="ru-RU"/>
              </w:rPr>
              <w:t>о</w:t>
            </w:r>
            <w:r w:rsidRPr="004B03F7">
              <w:rPr>
                <w:rFonts w:eastAsia="Times New Roman"/>
                <w:b/>
                <w:color w:val="000000"/>
                <w:szCs w:val="20"/>
                <w:lang w:eastAsia="ru-RU"/>
              </w:rPr>
              <w:t>С</w:t>
            </w:r>
            <w:proofErr w:type="spellEnd"/>
          </w:p>
        </w:tc>
      </w:tr>
      <w:tr w:rsidR="00DA4851" w:rsidRPr="004B03F7" w:rsidTr="00997780">
        <w:trPr>
          <w:trHeight w:val="283"/>
        </w:trPr>
        <w:tc>
          <w:tcPr>
            <w:tcW w:w="1985" w:type="pct"/>
            <w:vMerge/>
            <w:vAlign w:val="center"/>
            <w:hideMark/>
          </w:tcPr>
          <w:p w:rsidR="00DA4851" w:rsidRPr="004B03F7" w:rsidRDefault="00DA4851" w:rsidP="00997780">
            <w:pPr>
              <w:rPr>
                <w:rFonts w:eastAsia="Arial Unicode MS"/>
                <w:b/>
                <w:color w:val="000000"/>
                <w:szCs w:val="20"/>
                <w:lang w:eastAsia="ru-RU"/>
              </w:rPr>
            </w:pPr>
          </w:p>
        </w:tc>
        <w:tc>
          <w:tcPr>
            <w:tcW w:w="603" w:type="pct"/>
            <w:shd w:val="clear" w:color="auto" w:fill="auto"/>
            <w:noWrap/>
            <w:vAlign w:val="center"/>
            <w:hideMark/>
          </w:tcPr>
          <w:p w:rsidR="00DA4851" w:rsidRPr="004B03F7" w:rsidRDefault="00DA4851" w:rsidP="00997780">
            <w:pPr>
              <w:rPr>
                <w:rFonts w:eastAsia="Times New Roman"/>
                <w:b/>
                <w:color w:val="000000"/>
                <w:szCs w:val="20"/>
                <w:lang w:eastAsia="ru-RU"/>
              </w:rPr>
            </w:pPr>
            <w:r w:rsidRPr="004B03F7">
              <w:rPr>
                <w:rFonts w:eastAsia="Times New Roman"/>
                <w:b/>
                <w:color w:val="000000"/>
                <w:szCs w:val="20"/>
                <w:lang w:eastAsia="ru-RU"/>
              </w:rPr>
              <w:t>25</w:t>
            </w:r>
          </w:p>
        </w:tc>
        <w:tc>
          <w:tcPr>
            <w:tcW w:w="603" w:type="pct"/>
            <w:shd w:val="clear" w:color="auto" w:fill="auto"/>
            <w:noWrap/>
            <w:vAlign w:val="center"/>
            <w:hideMark/>
          </w:tcPr>
          <w:p w:rsidR="00DA4851" w:rsidRPr="004B03F7" w:rsidRDefault="00DA4851" w:rsidP="00997780">
            <w:pPr>
              <w:rPr>
                <w:rFonts w:eastAsia="Times New Roman"/>
                <w:b/>
                <w:color w:val="000000"/>
                <w:szCs w:val="20"/>
                <w:lang w:eastAsia="ru-RU"/>
              </w:rPr>
            </w:pPr>
            <w:r w:rsidRPr="004B03F7">
              <w:rPr>
                <w:rFonts w:eastAsia="Times New Roman"/>
                <w:b/>
                <w:color w:val="000000"/>
                <w:szCs w:val="20"/>
                <w:lang w:eastAsia="ru-RU"/>
              </w:rPr>
              <w:t>40</w:t>
            </w:r>
          </w:p>
        </w:tc>
        <w:tc>
          <w:tcPr>
            <w:tcW w:w="603" w:type="pct"/>
            <w:shd w:val="clear" w:color="auto" w:fill="auto"/>
            <w:noWrap/>
            <w:vAlign w:val="center"/>
            <w:hideMark/>
          </w:tcPr>
          <w:p w:rsidR="00DA4851" w:rsidRPr="004B03F7" w:rsidRDefault="00DA4851" w:rsidP="00997780">
            <w:pPr>
              <w:rPr>
                <w:rFonts w:eastAsia="Times New Roman"/>
                <w:b/>
                <w:color w:val="000000"/>
                <w:szCs w:val="20"/>
                <w:lang w:eastAsia="ru-RU"/>
              </w:rPr>
            </w:pPr>
            <w:r w:rsidRPr="004B03F7">
              <w:rPr>
                <w:rFonts w:eastAsia="Times New Roman"/>
                <w:b/>
                <w:color w:val="000000"/>
                <w:szCs w:val="20"/>
                <w:lang w:eastAsia="ru-RU"/>
              </w:rPr>
              <w:t>60</w:t>
            </w:r>
          </w:p>
        </w:tc>
        <w:tc>
          <w:tcPr>
            <w:tcW w:w="603" w:type="pct"/>
            <w:shd w:val="clear" w:color="auto" w:fill="auto"/>
            <w:noWrap/>
            <w:vAlign w:val="center"/>
            <w:hideMark/>
          </w:tcPr>
          <w:p w:rsidR="00DA4851" w:rsidRPr="004B03F7" w:rsidRDefault="00DA4851" w:rsidP="00997780">
            <w:pPr>
              <w:rPr>
                <w:rFonts w:eastAsia="Times New Roman"/>
                <w:b/>
                <w:color w:val="000000"/>
                <w:szCs w:val="20"/>
                <w:lang w:eastAsia="ru-RU"/>
              </w:rPr>
            </w:pPr>
            <w:r w:rsidRPr="004B03F7">
              <w:rPr>
                <w:rFonts w:eastAsia="Times New Roman"/>
                <w:b/>
                <w:color w:val="000000"/>
                <w:szCs w:val="20"/>
                <w:lang w:eastAsia="ru-RU"/>
              </w:rPr>
              <w:t>70</w:t>
            </w:r>
          </w:p>
        </w:tc>
        <w:tc>
          <w:tcPr>
            <w:tcW w:w="603" w:type="pct"/>
            <w:shd w:val="clear" w:color="auto" w:fill="auto"/>
            <w:noWrap/>
            <w:vAlign w:val="center"/>
            <w:hideMark/>
          </w:tcPr>
          <w:p w:rsidR="00DA4851" w:rsidRPr="004B03F7" w:rsidRDefault="00DA4851" w:rsidP="00997780">
            <w:pPr>
              <w:rPr>
                <w:rFonts w:eastAsia="Times New Roman"/>
                <w:b/>
                <w:color w:val="000000"/>
                <w:szCs w:val="20"/>
                <w:lang w:eastAsia="ru-RU"/>
              </w:rPr>
            </w:pPr>
            <w:r w:rsidRPr="004B03F7">
              <w:rPr>
                <w:rFonts w:eastAsia="Times New Roman"/>
                <w:b/>
                <w:color w:val="000000"/>
                <w:szCs w:val="20"/>
                <w:lang w:eastAsia="ru-RU"/>
              </w:rPr>
              <w:t>80</w:t>
            </w:r>
          </w:p>
        </w:tc>
      </w:tr>
      <w:tr w:rsidR="00DA4851" w:rsidRPr="004B03F7" w:rsidTr="00997780">
        <w:trPr>
          <w:trHeight w:val="283"/>
        </w:trPr>
        <w:tc>
          <w:tcPr>
            <w:tcW w:w="1985" w:type="pct"/>
            <w:shd w:val="clear" w:color="auto" w:fill="auto"/>
            <w:vAlign w:val="center"/>
            <w:hideMark/>
          </w:tcPr>
          <w:p w:rsidR="00DA4851" w:rsidRPr="004B03F7" w:rsidRDefault="00DA4851" w:rsidP="00997780">
            <w:pPr>
              <w:rPr>
                <w:rFonts w:eastAsia="Arial Unicode MS"/>
                <w:color w:val="000000"/>
                <w:szCs w:val="20"/>
                <w:lang w:eastAsia="ru-RU"/>
              </w:rPr>
            </w:pPr>
            <w:r w:rsidRPr="004B03F7">
              <w:rPr>
                <w:rFonts w:eastAsia="Arial Unicode MS"/>
                <w:color w:val="000000"/>
                <w:szCs w:val="20"/>
                <w:lang w:eastAsia="ru-RU"/>
              </w:rPr>
              <w:t>Радиаторы высотой 500 мм</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19,5</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17,6</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15,1</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14,6</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13,3</w:t>
            </w:r>
          </w:p>
        </w:tc>
      </w:tr>
      <w:tr w:rsidR="00DA4851" w:rsidRPr="004B03F7" w:rsidTr="00997780">
        <w:trPr>
          <w:trHeight w:val="283"/>
        </w:trPr>
        <w:tc>
          <w:tcPr>
            <w:tcW w:w="1985" w:type="pct"/>
            <w:shd w:val="clear" w:color="auto" w:fill="auto"/>
            <w:vAlign w:val="center"/>
            <w:hideMark/>
          </w:tcPr>
          <w:p w:rsidR="00DA4851" w:rsidRPr="004B03F7" w:rsidRDefault="00DA4851" w:rsidP="00997780">
            <w:pPr>
              <w:rPr>
                <w:rFonts w:eastAsia="Arial Unicode MS"/>
                <w:color w:val="000000"/>
                <w:szCs w:val="20"/>
                <w:lang w:eastAsia="ru-RU"/>
              </w:rPr>
            </w:pPr>
            <w:r w:rsidRPr="004B03F7">
              <w:rPr>
                <w:rFonts w:eastAsia="Arial Unicode MS"/>
                <w:color w:val="000000"/>
                <w:szCs w:val="20"/>
                <w:lang w:eastAsia="ru-RU"/>
              </w:rPr>
              <w:t>То же, высотой 1000 мм</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31,0</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28,2</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24,2</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23,2</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21,6</w:t>
            </w:r>
          </w:p>
        </w:tc>
      </w:tr>
      <w:tr w:rsidR="00DA4851" w:rsidRPr="004B03F7" w:rsidTr="00997780">
        <w:trPr>
          <w:trHeight w:val="283"/>
        </w:trPr>
        <w:tc>
          <w:tcPr>
            <w:tcW w:w="1985" w:type="pct"/>
            <w:shd w:val="clear" w:color="auto" w:fill="auto"/>
            <w:vAlign w:val="center"/>
            <w:hideMark/>
          </w:tcPr>
          <w:p w:rsidR="00DA4851" w:rsidRPr="004B03F7" w:rsidRDefault="00DA4851" w:rsidP="00997780">
            <w:pPr>
              <w:rPr>
                <w:rFonts w:eastAsia="Arial Unicode MS"/>
                <w:color w:val="000000"/>
                <w:szCs w:val="20"/>
                <w:lang w:eastAsia="ru-RU"/>
              </w:rPr>
            </w:pPr>
            <w:r w:rsidRPr="004B03F7">
              <w:rPr>
                <w:rFonts w:eastAsia="Arial Unicode MS"/>
                <w:color w:val="000000"/>
                <w:szCs w:val="20"/>
                <w:lang w:eastAsia="ru-RU"/>
              </w:rPr>
              <w:t>Ребристые трубы</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14,2</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12,5</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10,8</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10,4</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9,2</w:t>
            </w:r>
          </w:p>
        </w:tc>
      </w:tr>
      <w:tr w:rsidR="00DA4851" w:rsidRPr="004B03F7" w:rsidTr="00997780">
        <w:trPr>
          <w:trHeight w:val="283"/>
        </w:trPr>
        <w:tc>
          <w:tcPr>
            <w:tcW w:w="1985" w:type="pct"/>
            <w:shd w:val="clear" w:color="auto" w:fill="auto"/>
            <w:vAlign w:val="center"/>
            <w:hideMark/>
          </w:tcPr>
          <w:p w:rsidR="00DA4851" w:rsidRPr="004B03F7" w:rsidRDefault="00DA4851" w:rsidP="00997780">
            <w:pPr>
              <w:rPr>
                <w:rFonts w:eastAsia="Arial Unicode MS"/>
                <w:color w:val="000000"/>
                <w:szCs w:val="20"/>
                <w:lang w:eastAsia="ru-RU"/>
              </w:rPr>
            </w:pPr>
            <w:r w:rsidRPr="004B03F7">
              <w:rPr>
                <w:rFonts w:eastAsia="Arial Unicode MS"/>
                <w:color w:val="000000"/>
                <w:szCs w:val="20"/>
                <w:lang w:eastAsia="ru-RU"/>
              </w:rPr>
              <w:t>Конвекторы плинтусные, нагревательные панели</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5,6</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5,0</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4,3</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4,1</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3,7</w:t>
            </w:r>
          </w:p>
        </w:tc>
      </w:tr>
      <w:tr w:rsidR="00DA4851" w:rsidRPr="004B03F7" w:rsidTr="00997780">
        <w:trPr>
          <w:trHeight w:val="283"/>
        </w:trPr>
        <w:tc>
          <w:tcPr>
            <w:tcW w:w="1985" w:type="pct"/>
            <w:shd w:val="clear" w:color="auto" w:fill="auto"/>
            <w:vAlign w:val="center"/>
            <w:hideMark/>
          </w:tcPr>
          <w:p w:rsidR="00DA4851" w:rsidRPr="004B03F7" w:rsidRDefault="00DA4851" w:rsidP="00997780">
            <w:pPr>
              <w:rPr>
                <w:rFonts w:eastAsia="Arial Unicode MS"/>
                <w:color w:val="000000"/>
                <w:szCs w:val="20"/>
                <w:lang w:eastAsia="ru-RU"/>
              </w:rPr>
            </w:pPr>
            <w:r w:rsidRPr="004B03F7">
              <w:rPr>
                <w:rFonts w:eastAsia="Arial Unicode MS"/>
                <w:color w:val="000000"/>
                <w:szCs w:val="20"/>
                <w:lang w:eastAsia="ru-RU"/>
              </w:rPr>
              <w:t>Регистры гладких труб</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37,0</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32,0</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27,0</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26,0</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24,0</w:t>
            </w:r>
          </w:p>
        </w:tc>
      </w:tr>
      <w:tr w:rsidR="00DA4851" w:rsidRPr="004B03F7" w:rsidTr="00997780">
        <w:trPr>
          <w:trHeight w:val="283"/>
        </w:trPr>
        <w:tc>
          <w:tcPr>
            <w:tcW w:w="1985" w:type="pct"/>
            <w:shd w:val="clear" w:color="auto" w:fill="auto"/>
            <w:noWrap/>
            <w:vAlign w:val="center"/>
            <w:hideMark/>
          </w:tcPr>
          <w:p w:rsidR="00DA4851" w:rsidRPr="004B03F7" w:rsidRDefault="00DA4851" w:rsidP="00997780">
            <w:pPr>
              <w:rPr>
                <w:rFonts w:eastAsia="Arial Unicode MS"/>
                <w:color w:val="000000"/>
                <w:szCs w:val="20"/>
                <w:lang w:eastAsia="ru-RU"/>
              </w:rPr>
            </w:pPr>
            <w:r w:rsidRPr="004B03F7">
              <w:rPr>
                <w:rFonts w:eastAsia="Arial Unicode MS"/>
                <w:color w:val="000000"/>
                <w:szCs w:val="20"/>
                <w:lang w:eastAsia="ru-RU"/>
              </w:rPr>
              <w:t>Регистры гладких труб</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8,5</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7,5</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6,5</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6,0</w:t>
            </w:r>
          </w:p>
        </w:tc>
        <w:tc>
          <w:tcPr>
            <w:tcW w:w="603" w:type="pct"/>
            <w:shd w:val="clear" w:color="auto" w:fill="auto"/>
            <w:noWrap/>
            <w:vAlign w:val="center"/>
            <w:hideMark/>
          </w:tcPr>
          <w:p w:rsidR="00DA4851" w:rsidRPr="004B03F7" w:rsidRDefault="00DA4851" w:rsidP="00997780">
            <w:pPr>
              <w:rPr>
                <w:rFonts w:eastAsia="Times New Roman"/>
                <w:color w:val="000000"/>
                <w:szCs w:val="20"/>
                <w:lang w:eastAsia="ru-RU"/>
              </w:rPr>
            </w:pPr>
            <w:r w:rsidRPr="004B03F7">
              <w:rPr>
                <w:rFonts w:eastAsia="Times New Roman"/>
                <w:color w:val="000000"/>
                <w:szCs w:val="20"/>
                <w:lang w:eastAsia="ru-RU"/>
              </w:rPr>
              <w:t>5,5</w:t>
            </w:r>
          </w:p>
        </w:tc>
      </w:tr>
    </w:tbl>
    <w:p w:rsidR="0075198E" w:rsidRPr="004B03F7" w:rsidRDefault="0075198E" w:rsidP="00C9563C">
      <w:pPr>
        <w:pStyle w:val="afffffffe"/>
      </w:pPr>
    </w:p>
    <w:p w:rsidR="00DA4851" w:rsidRPr="004B03F7" w:rsidRDefault="00DA4851" w:rsidP="00C9563C">
      <w:pPr>
        <w:pStyle w:val="afffffffe"/>
      </w:pPr>
      <w:proofErr w:type="gramStart"/>
      <w:r w:rsidRPr="004B03F7">
        <w:t xml:space="preserve">В соответствии с пунктом 6.22 СП 124.13330.2012 «Тепловые сети» на источниках теплоснабжения для компенсации потерь теплоносителя должна предусматриваться дополнительно аварийная подпитка химически не обработанной и не </w:t>
      </w:r>
      <w:proofErr w:type="spellStart"/>
      <w:r w:rsidRPr="004B03F7">
        <w:t>деаэрированной</w:t>
      </w:r>
      <w:proofErr w:type="spellEnd"/>
      <w:r w:rsidRPr="004B03F7">
        <w:t xml:space="preserve"> водой, расход которой принимается в количестве 2%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4B03F7">
        <w:t>водоподогреватели</w:t>
      </w:r>
      <w:proofErr w:type="spellEnd"/>
      <w:r w:rsidRPr="004B03F7">
        <w:t>), если другое не предусмотрено</w:t>
      </w:r>
      <w:proofErr w:type="gramEnd"/>
      <w:r w:rsidRPr="004B03F7">
        <w:t xml:space="preserve"> проектными (эксплуатационными) решениями. При наличии нескольких отдельных тепловых сетей, отходящих от коллектора источника тепла,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DA4851" w:rsidRPr="004B03F7" w:rsidRDefault="00DA4851" w:rsidP="00C9563C">
      <w:pPr>
        <w:pStyle w:val="afffffffe"/>
      </w:pPr>
      <w:r w:rsidRPr="004B03F7">
        <w:t>Электронная модель систем теплоснабжения муниципального образования, разработанная в программно-расчетном комплексе «</w:t>
      </w:r>
      <w:proofErr w:type="spellStart"/>
      <w:r w:rsidRPr="004B03F7">
        <w:t>ZuluThermo</w:t>
      </w:r>
      <w:proofErr w:type="spellEnd"/>
      <w:r w:rsidRPr="004B03F7">
        <w:t>» позволяет смоделировать аварийную ситуацию (отключение участка теплосети) с применением коммутационных задач. Коммутационные задачи предназначены для анализа изменений вследствие отключения задвижек или участков сети. В результате выполнения коммутационной задачи определяются объекты, попавшие под отключение. При этом производится расчет объемов воды, которые возможно придется сливать из трубопроводов тепловой сети и систем теплопотребления. Результаты расчета отображаются на карте в виде тематической раскраски отключенных участков и потребителей и выводятся в отчет.</w:t>
      </w:r>
    </w:p>
    <w:p w:rsidR="00DA4851" w:rsidRPr="004B03F7" w:rsidRDefault="00DA4851">
      <w:pPr>
        <w:widowControl/>
        <w:ind w:left="0" w:right="0"/>
        <w:jc w:val="left"/>
        <w:rPr>
          <w:lang w:eastAsia="ru-RU"/>
        </w:rPr>
      </w:pPr>
      <w:r w:rsidRPr="004B03F7">
        <w:rPr>
          <w:lang w:eastAsia="ru-RU"/>
        </w:rPr>
        <w:br w:type="page"/>
      </w:r>
    </w:p>
    <w:p w:rsidR="002D16DD" w:rsidRPr="004B03F7" w:rsidRDefault="002D16DD" w:rsidP="00697AFA">
      <w:pPr>
        <w:tabs>
          <w:tab w:val="left" w:pos="3300"/>
        </w:tabs>
        <w:rPr>
          <w:lang w:eastAsia="ru-RU"/>
        </w:rPr>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24" w:name="_Toc193897921"/>
      <w:r w:rsidRPr="004B03F7">
        <w:t>Анализ переключения тепловых сетей при возникновении аварийных ситуаций</w:t>
      </w:r>
      <w:bookmarkEnd w:id="24"/>
    </w:p>
    <w:p w:rsidR="00DA4851" w:rsidRPr="004B03F7" w:rsidRDefault="00C513DB" w:rsidP="00C9563C">
      <w:pPr>
        <w:pStyle w:val="afffffffe"/>
        <w:rPr>
          <w:lang w:eastAsia="ru-RU"/>
        </w:rPr>
      </w:pPr>
      <w:r w:rsidRPr="004B03F7">
        <w:rPr>
          <w:lang w:eastAsia="ru-RU"/>
        </w:rPr>
        <w:t xml:space="preserve">В </w:t>
      </w:r>
      <w:proofErr w:type="spellStart"/>
      <w:r w:rsidR="00BA33EF">
        <w:rPr>
          <w:szCs w:val="26"/>
        </w:rPr>
        <w:t>Виллозском</w:t>
      </w:r>
      <w:proofErr w:type="spellEnd"/>
      <w:r w:rsidR="0085062A" w:rsidRPr="004B03F7">
        <w:rPr>
          <w:szCs w:val="26"/>
        </w:rPr>
        <w:t xml:space="preserve"> городском поселении </w:t>
      </w:r>
      <w:r w:rsidR="00BA33EF">
        <w:rPr>
          <w:szCs w:val="26"/>
        </w:rPr>
        <w:t>Ломоносовского</w:t>
      </w:r>
      <w:r w:rsidR="0085062A" w:rsidRPr="004B03F7">
        <w:rPr>
          <w:szCs w:val="26"/>
        </w:rPr>
        <w:t xml:space="preserve"> муниципального района Ленинградской области</w:t>
      </w:r>
      <w:r w:rsidR="0085062A" w:rsidRPr="004B03F7">
        <w:rPr>
          <w:lang w:eastAsia="ru-RU"/>
        </w:rPr>
        <w:t xml:space="preserve"> </w:t>
      </w:r>
      <w:r w:rsidR="00DA4851" w:rsidRPr="004B03F7">
        <w:rPr>
          <w:lang w:eastAsia="ru-RU"/>
        </w:rPr>
        <w:t>в соответствии с требованиями федерального закона от 27.07.2010 года № 190-ФЗ «О теплоснабжении» разработана и актуализируется схема теплоснабже</w:t>
      </w:r>
      <w:r w:rsidR="00214BDB" w:rsidRPr="004B03F7">
        <w:rPr>
          <w:lang w:eastAsia="ru-RU"/>
        </w:rPr>
        <w:t>ния</w:t>
      </w:r>
      <w:r w:rsidR="0085062A" w:rsidRPr="004B03F7">
        <w:rPr>
          <w:lang w:eastAsia="ru-RU"/>
        </w:rPr>
        <w:t xml:space="preserve"> </w:t>
      </w:r>
      <w:proofErr w:type="spellStart"/>
      <w:r w:rsidR="00BA33EF">
        <w:rPr>
          <w:lang w:eastAsia="ru-RU"/>
        </w:rPr>
        <w:t>Виллозского</w:t>
      </w:r>
      <w:proofErr w:type="spellEnd"/>
      <w:r w:rsidR="0085062A" w:rsidRPr="004B03F7">
        <w:rPr>
          <w:lang w:eastAsia="ru-RU"/>
        </w:rPr>
        <w:t xml:space="preserve"> городского поселения </w:t>
      </w:r>
      <w:r w:rsidR="00BA33EF">
        <w:rPr>
          <w:lang w:eastAsia="ru-RU"/>
        </w:rPr>
        <w:t>Ломоносовского</w:t>
      </w:r>
      <w:r w:rsidR="0085062A" w:rsidRPr="004B03F7">
        <w:rPr>
          <w:lang w:eastAsia="ru-RU"/>
        </w:rPr>
        <w:t xml:space="preserve"> муниципального района Ленинградской области</w:t>
      </w:r>
      <w:r w:rsidR="00DA4851" w:rsidRPr="004B03F7">
        <w:rPr>
          <w:lang w:eastAsia="ru-RU"/>
        </w:rPr>
        <w:t>.</w:t>
      </w:r>
    </w:p>
    <w:p w:rsidR="00DA4851" w:rsidRPr="004B03F7" w:rsidRDefault="00DA4851" w:rsidP="00C9563C">
      <w:pPr>
        <w:pStyle w:val="afffffffe"/>
        <w:rPr>
          <w:lang w:eastAsia="ru-RU"/>
        </w:rPr>
      </w:pPr>
      <w:r w:rsidRPr="004B03F7">
        <w:rPr>
          <w:lang w:eastAsia="ru-RU"/>
        </w:rPr>
        <w:t>В составе схемы теплоснабжения муниципального образования предусмотрена электронная модель системы теплоснабжения.</w:t>
      </w:r>
    </w:p>
    <w:p w:rsidR="00DA4851" w:rsidRPr="004B03F7" w:rsidRDefault="00DA4851" w:rsidP="00C9563C">
      <w:pPr>
        <w:pStyle w:val="afffffffe"/>
        <w:rPr>
          <w:lang w:eastAsia="ru-RU"/>
        </w:rPr>
      </w:pPr>
      <w:proofErr w:type="gramStart"/>
      <w:r w:rsidRPr="004B03F7">
        <w:rPr>
          <w:lang w:eastAsia="ru-RU"/>
        </w:rPr>
        <w:t xml:space="preserve">При разработке схемы теплоснабжения электронная модель является основным инструментом для моделирования развития </w:t>
      </w:r>
      <w:proofErr w:type="spellStart"/>
      <w:r w:rsidRPr="004B03F7">
        <w:rPr>
          <w:lang w:eastAsia="ru-RU"/>
        </w:rPr>
        <w:t>теплосетевых</w:t>
      </w:r>
      <w:proofErr w:type="spellEnd"/>
      <w:r w:rsidRPr="004B03F7">
        <w:rPr>
          <w:lang w:eastAsia="ru-RU"/>
        </w:rPr>
        <w:t xml:space="preserve"> объектов, в том числе она позволяет решить оперативное моделирование обеспечения тепловой энергией потребителей при различных аварийных ситуациях, минимизацию вероятности возникновения аварийных ситуаций в системе теплоснабжения, обеспечить электронное моделирование перспективных вариантов развития системы теплоснабжения (строительство новых и реконструкция существующих источников тепловой энергии, перераспределение тепловых нагрузок между источниками, определение</w:t>
      </w:r>
      <w:proofErr w:type="gramEnd"/>
      <w:r w:rsidRPr="004B03F7">
        <w:rPr>
          <w:lang w:eastAsia="ru-RU"/>
        </w:rPr>
        <w:t xml:space="preserve"> возможности подключения новых потребителей тепловой энергии, определение оптимальных вариантов качественного и надежного обеспечения тепловой энергией новых потребителей и так далее).</w:t>
      </w:r>
    </w:p>
    <w:p w:rsidR="00DA4851" w:rsidRPr="004B03F7" w:rsidRDefault="00DA4851" w:rsidP="00C9563C">
      <w:pPr>
        <w:pStyle w:val="afffffffe"/>
        <w:rPr>
          <w:lang w:eastAsia="ru-RU"/>
        </w:rPr>
      </w:pPr>
      <w:r w:rsidRPr="004B03F7">
        <w:rPr>
          <w:lang w:eastAsia="ru-RU"/>
        </w:rPr>
        <w:t>Внедрение системы мониторинга позволяет в полном объеме достигнуть целей и задач по развитию системы теплоснабжения муниципального образования и свести к минимуму затраты по ликвидации аварийных ситуаций.</w:t>
      </w:r>
    </w:p>
    <w:p w:rsidR="00DA4851" w:rsidRPr="004B03F7" w:rsidRDefault="00DA4851" w:rsidP="00C9563C">
      <w:pPr>
        <w:pStyle w:val="afffffffe"/>
        <w:rPr>
          <w:lang w:eastAsia="ru-RU"/>
        </w:rPr>
      </w:pPr>
      <w:r w:rsidRPr="004B03F7">
        <w:rPr>
          <w:lang w:eastAsia="ru-RU"/>
        </w:rPr>
        <w:t>Перечень потребителей тепловой энергии, попавших в зону отключения, определяется эксплуатирующей организацией с помощью программ электронного моделирования аварийных ситуаций.</w:t>
      </w:r>
    </w:p>
    <w:p w:rsidR="00DA4851" w:rsidRPr="004B03F7" w:rsidRDefault="00DA4851" w:rsidP="00C9563C">
      <w:pPr>
        <w:pStyle w:val="afffffffe"/>
        <w:rPr>
          <w:lang w:eastAsia="ru-RU"/>
        </w:rPr>
      </w:pPr>
      <w:r w:rsidRPr="004B03F7">
        <w:rPr>
          <w:lang w:eastAsia="ru-RU"/>
        </w:rPr>
        <w:t>В соответствии с требованиями пункта 38 главы 3 Постановления Правительства Российской Федерации от 22.02.2012 года №154 «О требованиях к схемам теплоснабжения, порядку их разработки и утверждения» электронная модель системы теплоснабжения поселения, городского округа должна содержать:</w:t>
      </w:r>
    </w:p>
    <w:p w:rsidR="00DA4851" w:rsidRPr="004B03F7" w:rsidRDefault="00DA4851" w:rsidP="00C9563C">
      <w:pPr>
        <w:pStyle w:val="afffffffe"/>
        <w:rPr>
          <w:lang w:eastAsia="ru-RU"/>
        </w:rPr>
      </w:pPr>
      <w:r w:rsidRPr="004B03F7">
        <w:rPr>
          <w:lang w:eastAsia="ru-RU"/>
        </w:rPr>
        <w:t>а) графическое представление объектов системы теплоснабжения с привязкой к топографической основе поселения, городского округа и с полным топологическим описанием связности объектов;</w:t>
      </w:r>
    </w:p>
    <w:p w:rsidR="00DA4851" w:rsidRPr="004B03F7" w:rsidRDefault="00DA4851" w:rsidP="00C9563C">
      <w:pPr>
        <w:pStyle w:val="afffffffe"/>
        <w:rPr>
          <w:lang w:eastAsia="ru-RU"/>
        </w:rPr>
      </w:pPr>
      <w:r w:rsidRPr="004B03F7">
        <w:rPr>
          <w:lang w:eastAsia="ru-RU"/>
        </w:rPr>
        <w:t>б) паспортизацию объектов системы теплоснабжения;</w:t>
      </w:r>
    </w:p>
    <w:p w:rsidR="00DA4851" w:rsidRPr="004B03F7" w:rsidRDefault="00DA4851" w:rsidP="00C9563C">
      <w:pPr>
        <w:pStyle w:val="afffffffe"/>
        <w:rPr>
          <w:lang w:eastAsia="ru-RU"/>
        </w:rPr>
      </w:pPr>
      <w:r w:rsidRPr="004B03F7">
        <w:rPr>
          <w:lang w:eastAsia="ru-RU"/>
        </w:rPr>
        <w:t>в) паспортизацию и описание расчетных единиц территориального деления, включая административное;</w:t>
      </w:r>
    </w:p>
    <w:p w:rsidR="00DA4851" w:rsidRPr="004B03F7" w:rsidRDefault="00DA4851" w:rsidP="00C9563C">
      <w:pPr>
        <w:pStyle w:val="afffffffe"/>
        <w:rPr>
          <w:lang w:eastAsia="ru-RU"/>
        </w:rPr>
      </w:pPr>
      <w:r w:rsidRPr="004B03F7">
        <w:rPr>
          <w:lang w:eastAsia="ru-RU"/>
        </w:rPr>
        <w:t xml:space="preserve">г) гидравлический расчет тепловых сетей любой степени </w:t>
      </w:r>
      <w:proofErr w:type="spellStart"/>
      <w:r w:rsidRPr="004B03F7">
        <w:rPr>
          <w:lang w:eastAsia="ru-RU"/>
        </w:rPr>
        <w:t>закольцованности</w:t>
      </w:r>
      <w:proofErr w:type="spellEnd"/>
      <w:r w:rsidRPr="004B03F7">
        <w:rPr>
          <w:lang w:eastAsia="ru-RU"/>
        </w:rPr>
        <w:t>, в том числе гидравлический расчет при совместной работе нескольких источников тепловой энергии на единую тепловую сеть;</w:t>
      </w:r>
    </w:p>
    <w:p w:rsidR="00DA4851" w:rsidRPr="004B03F7" w:rsidRDefault="00DA4851" w:rsidP="00C9563C">
      <w:pPr>
        <w:pStyle w:val="afffffffe"/>
        <w:rPr>
          <w:lang w:eastAsia="ru-RU"/>
        </w:rPr>
      </w:pPr>
      <w:proofErr w:type="spellStart"/>
      <w:r w:rsidRPr="004B03F7">
        <w:rPr>
          <w:lang w:eastAsia="ru-RU"/>
        </w:rPr>
        <w:t>д</w:t>
      </w:r>
      <w:proofErr w:type="spellEnd"/>
      <w:r w:rsidRPr="004B03F7">
        <w:rPr>
          <w:lang w:eastAsia="ru-RU"/>
        </w:rPr>
        <w:t>)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DA4851" w:rsidRPr="004B03F7" w:rsidRDefault="00DA4851" w:rsidP="00C9563C">
      <w:pPr>
        <w:pStyle w:val="afffffffe"/>
        <w:rPr>
          <w:lang w:eastAsia="ru-RU"/>
        </w:rPr>
      </w:pPr>
      <w:r w:rsidRPr="004B03F7">
        <w:rPr>
          <w:lang w:eastAsia="ru-RU"/>
        </w:rPr>
        <w:t>е) расчет балансов тепловой энергии по источникам тепловой энергии и по территориальному признаку;</w:t>
      </w:r>
    </w:p>
    <w:p w:rsidR="00DA4851" w:rsidRPr="004B03F7" w:rsidRDefault="00DA4851" w:rsidP="00C9563C">
      <w:pPr>
        <w:pStyle w:val="afffffffe"/>
        <w:rPr>
          <w:lang w:eastAsia="ru-RU"/>
        </w:rPr>
      </w:pPr>
      <w:r w:rsidRPr="004B03F7">
        <w:rPr>
          <w:lang w:eastAsia="ru-RU"/>
        </w:rPr>
        <w:t>ж) расчет потерь тепловой энергии через изоляцию и с утечками теплоносителя;</w:t>
      </w:r>
    </w:p>
    <w:p w:rsidR="00DA4851" w:rsidRPr="004B03F7" w:rsidRDefault="00DA4851" w:rsidP="00C9563C">
      <w:pPr>
        <w:pStyle w:val="afffffffe"/>
        <w:rPr>
          <w:lang w:eastAsia="ru-RU"/>
        </w:rPr>
      </w:pPr>
      <w:proofErr w:type="spellStart"/>
      <w:r w:rsidRPr="004B03F7">
        <w:rPr>
          <w:lang w:eastAsia="ru-RU"/>
        </w:rPr>
        <w:t>з</w:t>
      </w:r>
      <w:proofErr w:type="spellEnd"/>
      <w:r w:rsidRPr="004B03F7">
        <w:rPr>
          <w:lang w:eastAsia="ru-RU"/>
        </w:rPr>
        <w:t>) расчет показателей надежности теплоснабжения;</w:t>
      </w:r>
    </w:p>
    <w:p w:rsidR="00DA4851" w:rsidRPr="004B03F7" w:rsidRDefault="00DA4851" w:rsidP="00C9563C">
      <w:pPr>
        <w:pStyle w:val="afffffffe"/>
        <w:rPr>
          <w:lang w:eastAsia="ru-RU"/>
        </w:rPr>
      </w:pPr>
      <w:r w:rsidRPr="004B03F7">
        <w:rPr>
          <w:lang w:eastAsia="ru-RU"/>
        </w:rPr>
        <w:t>и) групповые изменения характеристик объектов (участков ТС, потребителей) по заданным критериям с целью моделирования различных перспективных вариантов схем теплоснабжения;</w:t>
      </w:r>
    </w:p>
    <w:p w:rsidR="00DA4851" w:rsidRPr="004B03F7" w:rsidRDefault="00DA4851" w:rsidP="00C9563C">
      <w:pPr>
        <w:pStyle w:val="afffffffe"/>
        <w:rPr>
          <w:lang w:eastAsia="ru-RU"/>
        </w:rPr>
      </w:pPr>
      <w:r w:rsidRPr="004B03F7">
        <w:rPr>
          <w:lang w:eastAsia="ru-RU"/>
        </w:rPr>
        <w:t>к) сравнительные пьезометрические графики для разработки и анализа сценариев перспективного развития тепловых сетей.</w:t>
      </w:r>
    </w:p>
    <w:p w:rsidR="00DA4851" w:rsidRPr="004B03F7" w:rsidRDefault="00DA4851" w:rsidP="00C9563C">
      <w:pPr>
        <w:pStyle w:val="afffffffe"/>
        <w:rPr>
          <w:lang w:eastAsia="ru-RU"/>
        </w:rPr>
      </w:pPr>
      <w:r w:rsidRPr="004B03F7">
        <w:rPr>
          <w:lang w:eastAsia="ru-RU"/>
        </w:rPr>
        <w:t>Задачи, решаемые с применением электронного моделирования ликвидации последствий аварийных ситуаций, относятся к процессам эксплуатации системы теплоснабжения, диспетчерскому и технологическому управлению системой. В эти задачи входят:</w:t>
      </w:r>
    </w:p>
    <w:p w:rsidR="00DA4851" w:rsidRPr="004B03F7" w:rsidRDefault="00DA4851" w:rsidP="00C9563C">
      <w:pPr>
        <w:pStyle w:val="afffffffe"/>
        <w:rPr>
          <w:lang w:eastAsia="ru-RU"/>
        </w:rPr>
      </w:pPr>
      <w:r w:rsidRPr="004B03F7">
        <w:rPr>
          <w:lang w:eastAsia="ru-RU"/>
        </w:rPr>
        <w:t>–</w:t>
      </w:r>
      <w:r w:rsidRPr="004B03F7">
        <w:rPr>
          <w:lang w:eastAsia="ru-RU"/>
        </w:rPr>
        <w:tab/>
        <w:t>моделирование изменений гидравлического режима при аварийных переключениях и отключениях;</w:t>
      </w:r>
    </w:p>
    <w:p w:rsidR="00DA4851" w:rsidRPr="004B03F7" w:rsidRDefault="00DA4851" w:rsidP="00C9563C">
      <w:pPr>
        <w:pStyle w:val="afffffffe"/>
        <w:rPr>
          <w:lang w:eastAsia="ru-RU"/>
        </w:rPr>
      </w:pPr>
      <w:r w:rsidRPr="004B03F7">
        <w:rPr>
          <w:lang w:eastAsia="ru-RU"/>
        </w:rPr>
        <w:t>–</w:t>
      </w:r>
      <w:r w:rsidRPr="004B03F7">
        <w:rPr>
          <w:lang w:eastAsia="ru-RU"/>
        </w:rPr>
        <w:tab/>
        <w:t>формирование рекомендаций по локализации аварийных ситуаций и моделирование последствий выполнения этих рекомендаций;</w:t>
      </w:r>
    </w:p>
    <w:p w:rsidR="00DA4851" w:rsidRPr="004B03F7" w:rsidRDefault="00DA4851" w:rsidP="00C9563C">
      <w:pPr>
        <w:pStyle w:val="afffffffe"/>
        <w:rPr>
          <w:lang w:eastAsia="ru-RU"/>
        </w:rPr>
      </w:pPr>
      <w:r w:rsidRPr="004B03F7">
        <w:rPr>
          <w:lang w:eastAsia="ru-RU"/>
        </w:rPr>
        <w:t>–</w:t>
      </w:r>
      <w:r w:rsidRPr="004B03F7">
        <w:rPr>
          <w:lang w:eastAsia="ru-RU"/>
        </w:rPr>
        <w:tab/>
        <w:t>формирование перечней и сводок по отключаемым абонентам.</w:t>
      </w:r>
    </w:p>
    <w:p w:rsidR="00DA4851" w:rsidRPr="004B03F7" w:rsidRDefault="00DA4851" w:rsidP="00C9563C">
      <w:pPr>
        <w:pStyle w:val="afffffffe"/>
        <w:rPr>
          <w:lang w:eastAsia="ru-RU"/>
        </w:rPr>
      </w:pPr>
      <w:r w:rsidRPr="004B03F7">
        <w:rPr>
          <w:lang w:eastAsia="ru-RU"/>
        </w:rPr>
        <w:t>Для электронного моделирования ликвидации последствий аварийных ситуаций применяются:</w:t>
      </w:r>
    </w:p>
    <w:p w:rsidR="00DA4851" w:rsidRPr="004B03F7" w:rsidRDefault="00DA4851" w:rsidP="00C9563C">
      <w:pPr>
        <w:pStyle w:val="afffffffe"/>
        <w:rPr>
          <w:lang w:eastAsia="ru-RU"/>
        </w:rPr>
      </w:pPr>
      <w:r w:rsidRPr="004B03F7">
        <w:rPr>
          <w:lang w:eastAsia="ru-RU"/>
        </w:rPr>
        <w:t>–</w:t>
      </w:r>
      <w:r w:rsidRPr="004B03F7">
        <w:rPr>
          <w:lang w:eastAsia="ru-RU"/>
        </w:rPr>
        <w:tab/>
        <w:t>программное обеспечение, позволяющее описать (паспортизировать) все технологические объекты, составляющие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rsidR="00DA4851" w:rsidRPr="004B03F7" w:rsidRDefault="00DA4851" w:rsidP="00C9563C">
      <w:pPr>
        <w:pStyle w:val="afffffffe"/>
        <w:rPr>
          <w:lang w:eastAsia="ru-RU"/>
        </w:rPr>
      </w:pPr>
      <w:r w:rsidRPr="004B03F7">
        <w:rPr>
          <w:lang w:eastAsia="ru-RU"/>
        </w:rPr>
        <w:t>–</w:t>
      </w:r>
      <w:r w:rsidRPr="004B03F7">
        <w:rPr>
          <w:lang w:eastAsia="ru-RU"/>
        </w:rPr>
        <w:tab/>
        <w:t>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rsidR="00DA4851" w:rsidRPr="004B03F7" w:rsidRDefault="00DA4851" w:rsidP="00C9563C">
      <w:pPr>
        <w:pStyle w:val="afffffffe"/>
        <w:rPr>
          <w:lang w:eastAsia="ru-RU"/>
        </w:rPr>
      </w:pPr>
      <w:r w:rsidRPr="004B03F7">
        <w:rPr>
          <w:lang w:eastAsia="ru-RU"/>
        </w:rPr>
        <w:t>–</w:t>
      </w:r>
      <w:r w:rsidRPr="004B03F7">
        <w:rPr>
          <w:lang w:eastAsia="ru-RU"/>
        </w:rPr>
        <w:tab/>
        <w:t>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от источника тепловой энергии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rsidR="00DA4851" w:rsidRPr="004B03F7" w:rsidRDefault="00DA4851" w:rsidP="00C9563C">
      <w:pPr>
        <w:pStyle w:val="afffffffe"/>
        <w:rPr>
          <w:lang w:eastAsia="ru-RU"/>
        </w:rPr>
      </w:pPr>
      <w:r w:rsidRPr="004B03F7">
        <w:rPr>
          <w:lang w:eastAsia="ru-RU"/>
        </w:rPr>
        <w:t>Электронное моделирование при ликвидации аварийных ситуаций используется дежурным техническим персоналом теплоснабжающей (</w:t>
      </w:r>
      <w:proofErr w:type="spellStart"/>
      <w:r w:rsidRPr="004B03F7">
        <w:rPr>
          <w:lang w:eastAsia="ru-RU"/>
        </w:rPr>
        <w:t>теплосетевой</w:t>
      </w:r>
      <w:proofErr w:type="spellEnd"/>
      <w:r w:rsidRPr="004B03F7">
        <w:rPr>
          <w:lang w:eastAsia="ru-RU"/>
        </w:rPr>
        <w:t>) организации для принятия оптимальных решений по ведению теплоснабжения в случае аварийной ситуации. На основании полученных результатов гидравлических расчетов в программно-расчетном комплексе при электронном моделировании дежурный диспетчер должен выдать рекомендации ремонтной бригаде для проведения переключений.</w:t>
      </w:r>
    </w:p>
    <w:p w:rsidR="00DA4851" w:rsidRPr="004B03F7" w:rsidRDefault="00DA4851" w:rsidP="00C9563C">
      <w:pPr>
        <w:pStyle w:val="afffffffe"/>
      </w:pPr>
      <w:proofErr w:type="gramStart"/>
      <w:r w:rsidRPr="004B03F7">
        <w:t xml:space="preserve">В качестве инструмента для решения задач с применением математического и электронного моделирования ликвидации последствий аварийных ситуаций в системах централизованного теплоснабжения </w:t>
      </w:r>
      <w:proofErr w:type="spellStart"/>
      <w:r w:rsidR="00BA33EF" w:rsidRPr="00BA33EF">
        <w:t>Виллозского</w:t>
      </w:r>
      <w:proofErr w:type="spellEnd"/>
      <w:r w:rsidR="00BA33EF" w:rsidRPr="00BA33EF">
        <w:t xml:space="preserve"> городского поселения Ломоносовского муниципального района Ленинградской области</w:t>
      </w:r>
      <w:r w:rsidRPr="004B03F7">
        <w:t xml:space="preserve"> используется ранее разработанная электронная модель, созданная в программе «</w:t>
      </w:r>
      <w:proofErr w:type="spellStart"/>
      <w:r w:rsidRPr="004B03F7">
        <w:t>Zulu</w:t>
      </w:r>
      <w:proofErr w:type="spellEnd"/>
      <w:r w:rsidRPr="004B03F7">
        <w:t>» (разработчик ООО «</w:t>
      </w:r>
      <w:proofErr w:type="spellStart"/>
      <w:r w:rsidRPr="004B03F7">
        <w:t>Политерм</w:t>
      </w:r>
      <w:proofErr w:type="spellEnd"/>
      <w:r w:rsidRPr="004B03F7">
        <w:t xml:space="preserve">», г. Санкт-Петербург) в составе </w:t>
      </w:r>
      <w:proofErr w:type="spellStart"/>
      <w:r w:rsidRPr="004B03F7">
        <w:t>геоинформационной</w:t>
      </w:r>
      <w:proofErr w:type="spellEnd"/>
      <w:r w:rsidRPr="004B03F7">
        <w:t xml:space="preserve"> системы </w:t>
      </w:r>
      <w:proofErr w:type="spellStart"/>
      <w:r w:rsidRPr="004B03F7">
        <w:t>Zulu</w:t>
      </w:r>
      <w:proofErr w:type="spellEnd"/>
      <w:r w:rsidRPr="004B03F7">
        <w:t xml:space="preserve"> и программно-расчетного комплекса </w:t>
      </w:r>
      <w:proofErr w:type="spellStart"/>
      <w:r w:rsidRPr="004B03F7">
        <w:t>Zulu</w:t>
      </w:r>
      <w:proofErr w:type="spellEnd"/>
      <w:r w:rsidRPr="004B03F7">
        <w:t xml:space="preserve"> </w:t>
      </w:r>
      <w:proofErr w:type="spellStart"/>
      <w:r w:rsidRPr="004B03F7">
        <w:t>Thermo</w:t>
      </w:r>
      <w:proofErr w:type="spellEnd"/>
      <w:r w:rsidRPr="004B03F7">
        <w:t>, с применением расчетного модуля «Коммутационные задачи».</w:t>
      </w:r>
      <w:proofErr w:type="gramEnd"/>
    </w:p>
    <w:p w:rsidR="00DA4851" w:rsidRPr="004B03F7" w:rsidRDefault="00DA4851" w:rsidP="00C9563C">
      <w:pPr>
        <w:pStyle w:val="afffffffe"/>
      </w:pPr>
      <w:r w:rsidRPr="004B03F7">
        <w:t xml:space="preserve">С применением </w:t>
      </w:r>
      <w:proofErr w:type="spellStart"/>
      <w:r w:rsidRPr="004B03F7">
        <w:t>геоинформационной</w:t>
      </w:r>
      <w:proofErr w:type="spellEnd"/>
      <w:r w:rsidRPr="004B03F7">
        <w:t xml:space="preserve"> системы </w:t>
      </w:r>
      <w:proofErr w:type="spellStart"/>
      <w:r w:rsidRPr="004B03F7">
        <w:t>Zulu</w:t>
      </w:r>
      <w:proofErr w:type="spellEnd"/>
      <w:r w:rsidRPr="004B03F7">
        <w:t xml:space="preserve"> можно создавать и видеть на топографической карте территории </w:t>
      </w:r>
      <w:proofErr w:type="spellStart"/>
      <w:proofErr w:type="gramStart"/>
      <w:r w:rsidRPr="004B03F7">
        <w:t>план-схемы</w:t>
      </w:r>
      <w:proofErr w:type="spellEnd"/>
      <w:proofErr w:type="gramEnd"/>
      <w:r w:rsidRPr="004B03F7">
        <w:t xml:space="preserve"> инженерных сетей с поддержкой их топологии, проводить совместный семантический и пространственный анализ графических и табличных данных, осуществлять экспорт и импорт данных.</w:t>
      </w:r>
    </w:p>
    <w:p w:rsidR="00DF5CA3" w:rsidRPr="004B03F7" w:rsidRDefault="00DF5CA3" w:rsidP="00C9563C">
      <w:pPr>
        <w:pStyle w:val="afffffffe"/>
      </w:pPr>
      <w:r w:rsidRPr="004B03F7">
        <w:t xml:space="preserve">С применением модуля «Коммутационные задачи» программно-расчетного комплекса </w:t>
      </w:r>
      <w:proofErr w:type="spellStart"/>
      <w:r w:rsidRPr="004B03F7">
        <w:t>Zulu</w:t>
      </w:r>
      <w:proofErr w:type="spellEnd"/>
      <w:r w:rsidRPr="004B03F7">
        <w:t xml:space="preserve"> </w:t>
      </w:r>
      <w:proofErr w:type="spellStart"/>
      <w:r w:rsidRPr="004B03F7">
        <w:t>Thermo</w:t>
      </w:r>
      <w:proofErr w:type="spellEnd"/>
      <w:r w:rsidRPr="004B03F7">
        <w:t>, возможно проводить анализ отключений, переключений, поиск ближайшей запорной арматуры, отключающей участок от источников, или полностью изолирующей участок и т.д.</w:t>
      </w:r>
    </w:p>
    <w:p w:rsidR="00DF5CA3" w:rsidRPr="004B03F7" w:rsidRDefault="00DF5CA3" w:rsidP="00C9563C">
      <w:pPr>
        <w:pStyle w:val="afffffffe"/>
      </w:pPr>
      <w:r w:rsidRPr="004B03F7">
        <w:t>Коммутационные задачи предназначены для анализа изменений вследствие отключения задвижек или участков сети. В результате выполнения коммутационной задачи определяются объекты, попавшие под отключение. При этом производится расчет объемов воды, которые возможно придется сливать из трубопроводов тепловой сети и систем теплопотребления. Результаты расчета отображаются на карте в виде тематической раскраски отключенных участков и потребителей и выводятся в отчет.</w:t>
      </w:r>
    </w:p>
    <w:p w:rsidR="00DF5CA3" w:rsidRPr="004B03F7" w:rsidRDefault="00DF5CA3" w:rsidP="00C9563C">
      <w:pPr>
        <w:pStyle w:val="afffffffe"/>
      </w:pPr>
      <w:r w:rsidRPr="004B03F7">
        <w:t>Функции комплекса коммутационные задачи обеспечивают:</w:t>
      </w:r>
    </w:p>
    <w:p w:rsidR="00DF5CA3" w:rsidRPr="004B03F7" w:rsidRDefault="00DF5CA3" w:rsidP="00DF5CA3">
      <w:pPr>
        <w:pStyle w:val="a3"/>
      </w:pPr>
      <w:r w:rsidRPr="004B03F7">
        <w:t>просмотр характеристик объектов тепловых сетей в виде таблиц;</w:t>
      </w:r>
    </w:p>
    <w:p w:rsidR="00DF5CA3" w:rsidRPr="004B03F7" w:rsidRDefault="00DF5CA3" w:rsidP="00DF5CA3">
      <w:pPr>
        <w:pStyle w:val="a3"/>
      </w:pPr>
      <w:r w:rsidRPr="004B03F7">
        <w:t>коммутационные вычисления (поиск ко</w:t>
      </w:r>
      <w:r w:rsidR="00423F8C" w:rsidRPr="004B03F7">
        <w:t>лец, поиск путей от источника и </w:t>
      </w:r>
      <w:r w:rsidRPr="004B03F7">
        <w:t>пр.);</w:t>
      </w:r>
    </w:p>
    <w:p w:rsidR="00DF5CA3" w:rsidRPr="004B03F7" w:rsidRDefault="00DF5CA3" w:rsidP="00DF5CA3">
      <w:pPr>
        <w:pStyle w:val="a3"/>
      </w:pPr>
      <w:r w:rsidRPr="004B03F7">
        <w:t>моделирование аварийных си</w:t>
      </w:r>
      <w:r w:rsidR="00423F8C" w:rsidRPr="004B03F7">
        <w:t>туаций и отключений по плановым </w:t>
      </w:r>
      <w:r w:rsidRPr="004B03F7">
        <w:t>работам;</w:t>
      </w:r>
    </w:p>
    <w:p w:rsidR="00DF5CA3" w:rsidRPr="004B03F7" w:rsidRDefault="00DF5CA3" w:rsidP="00DF5CA3">
      <w:pPr>
        <w:pStyle w:val="a3"/>
      </w:pPr>
      <w:r w:rsidRPr="004B03F7">
        <w:t>отображение отключений на карте;</w:t>
      </w:r>
    </w:p>
    <w:p w:rsidR="00DF5CA3" w:rsidRPr="004B03F7" w:rsidRDefault="00DF5CA3" w:rsidP="00DF5CA3">
      <w:pPr>
        <w:pStyle w:val="a3"/>
      </w:pPr>
      <w:r w:rsidRPr="004B03F7">
        <w:t>формирование списков отключаемых объектов;</w:t>
      </w:r>
    </w:p>
    <w:p w:rsidR="00DF5CA3" w:rsidRPr="004B03F7" w:rsidRDefault="00DF5CA3" w:rsidP="00DF5CA3">
      <w:pPr>
        <w:pStyle w:val="a3"/>
      </w:pPr>
      <w:r w:rsidRPr="004B03F7">
        <w:t xml:space="preserve">расчет контуров отопления, отображение текущих схем </w:t>
      </w:r>
      <w:r w:rsidR="00423F8C" w:rsidRPr="004B03F7">
        <w:t>контуров на </w:t>
      </w:r>
      <w:r w:rsidRPr="004B03F7">
        <w:t>карте;</w:t>
      </w:r>
    </w:p>
    <w:p w:rsidR="00DF5CA3" w:rsidRPr="004B03F7" w:rsidRDefault="00DF5CA3" w:rsidP="00DF5CA3">
      <w:pPr>
        <w:pStyle w:val="a3"/>
      </w:pPr>
      <w:r w:rsidRPr="004B03F7">
        <w:t>архивы отключений и контуров отопления.</w:t>
      </w:r>
    </w:p>
    <w:p w:rsidR="00DF5CA3" w:rsidRPr="004B03F7" w:rsidRDefault="00DF5CA3" w:rsidP="00C9563C">
      <w:pPr>
        <w:pStyle w:val="afffffffe"/>
      </w:pPr>
      <w:r w:rsidRPr="004B03F7">
        <w:t>При любом переключении насосных агрегатов в насосной станции или на источнике автоматически пересчитывается суммарная расходно-напорная характеристика всей совокупности работающих насосов.</w:t>
      </w:r>
    </w:p>
    <w:p w:rsidR="00DF5CA3" w:rsidRPr="004B03F7" w:rsidRDefault="00DF5CA3" w:rsidP="00C9563C">
      <w:pPr>
        <w:pStyle w:val="afffffffe"/>
      </w:pPr>
      <w:r w:rsidRPr="004B03F7">
        <w:t>Для регуляторов давления и расхода переключением является изменение установки. Для потребителей переключением является любое из следующих действий:</w:t>
      </w:r>
    </w:p>
    <w:p w:rsidR="00DF5CA3" w:rsidRPr="004B03F7" w:rsidRDefault="00DF5CA3" w:rsidP="00D845E7">
      <w:pPr>
        <w:pStyle w:val="a3"/>
      </w:pPr>
      <w:r w:rsidRPr="004B03F7">
        <w:t>включение/отключение одного или нескольких потребителей</w:t>
      </w:r>
      <w:r w:rsidR="00423F8C" w:rsidRPr="004B03F7">
        <w:t>;</w:t>
      </w:r>
    </w:p>
    <w:p w:rsidR="006549A4" w:rsidRPr="004B03F7" w:rsidRDefault="00DF5CA3" w:rsidP="00D845E7">
      <w:pPr>
        <w:pStyle w:val="a3"/>
      </w:pPr>
      <w:r w:rsidRPr="004B03F7">
        <w:t>моделирование всех видов переключений, осуществляемых в существующих тепловых сетях, в том числе переключений тепловых нагрузок между источниками тепловой энергии.</w:t>
      </w:r>
    </w:p>
    <w:p w:rsidR="006549A4" w:rsidRPr="004B03F7" w:rsidRDefault="006549A4">
      <w:pPr>
        <w:widowControl/>
        <w:ind w:left="0" w:right="0"/>
        <w:jc w:val="left"/>
        <w:rPr>
          <w:rFonts w:cstheme="minorBidi"/>
          <w:bCs/>
          <w:sz w:val="26"/>
          <w:szCs w:val="28"/>
        </w:rPr>
      </w:pPr>
      <w:r w:rsidRPr="004B03F7">
        <w:br w:type="page"/>
      </w:r>
    </w:p>
    <w:p w:rsidR="00DF5CA3" w:rsidRPr="004B03F7" w:rsidRDefault="00DF5CA3" w:rsidP="00C9563C">
      <w:pPr>
        <w:pStyle w:val="afffffffe"/>
        <w:rPr>
          <w:b/>
        </w:rPr>
      </w:pPr>
      <w:r w:rsidRPr="004B03F7">
        <w:rPr>
          <w:b/>
        </w:rPr>
        <w:t>Моделирование всех видов переключ</w:t>
      </w:r>
      <w:r w:rsidR="00423F8C" w:rsidRPr="004B03F7">
        <w:rPr>
          <w:b/>
        </w:rPr>
        <w:t>ений, осуществляемых в тепловых </w:t>
      </w:r>
      <w:r w:rsidRPr="004B03F7">
        <w:rPr>
          <w:b/>
        </w:rPr>
        <w:t>сетях</w:t>
      </w:r>
    </w:p>
    <w:p w:rsidR="00DF5CA3" w:rsidRPr="004B03F7" w:rsidRDefault="00DF5CA3" w:rsidP="00C9563C">
      <w:pPr>
        <w:pStyle w:val="afffffffe"/>
        <w:rPr>
          <w:lang w:eastAsia="ru-RU"/>
        </w:rPr>
      </w:pPr>
      <w:r w:rsidRPr="004B03F7">
        <w:t xml:space="preserve">Программное обеспечение ПРК </w:t>
      </w:r>
      <w:proofErr w:type="spellStart"/>
      <w:r w:rsidRPr="004B03F7">
        <w:t>ZuluThermo</w:t>
      </w:r>
      <w:proofErr w:type="spellEnd"/>
      <w:r w:rsidRPr="004B03F7">
        <w:t xml:space="preserve"> позволяет проводить моделирование всех видов переключений в «гидравлической модели» сети. Суть заключается в автоматическом отслеживании программой состояния </w:t>
      </w:r>
      <w:proofErr w:type="spellStart"/>
      <w:proofErr w:type="gramStart"/>
      <w:r w:rsidRPr="004B03F7">
        <w:t>запорно</w:t>
      </w:r>
      <w:proofErr w:type="spellEnd"/>
      <w:r w:rsidRPr="004B03F7">
        <w:t>- регулирующей</w:t>
      </w:r>
      <w:proofErr w:type="gramEnd"/>
      <w:r w:rsidRPr="004B03F7">
        <w:t xml:space="preserve"> арматуры и насосных агрегатов в базе данных описания тепловой сети. Любое переключение на схеме тепловой сети влечет за собой автоматическое выполнение гидравлического расчета, и, таким образом, в любой момент времени пользователь видит тот гидравлический режим, который соответствует текущему состоянию всей совокупности запорно-регулирующей арматуры и насосных агрегатов на схеме тепловой сети.</w:t>
      </w:r>
    </w:p>
    <w:p w:rsidR="00DF5CA3" w:rsidRPr="004B03F7" w:rsidRDefault="00DF5CA3" w:rsidP="00C9563C">
      <w:pPr>
        <w:pStyle w:val="afffffffe"/>
        <w:rPr>
          <w:lang w:eastAsia="ru-RU"/>
        </w:rPr>
      </w:pPr>
      <w:r w:rsidRPr="004B03F7">
        <w:rPr>
          <w:lang w:eastAsia="ru-RU"/>
        </w:rPr>
        <w:t>Переключения могут быть как одиночными, так и групповыми, для любой выбранной (помеченной) совокупности переключаемых элементов.</w:t>
      </w:r>
    </w:p>
    <w:p w:rsidR="00DF5CA3" w:rsidRPr="004B03F7" w:rsidRDefault="00DF5CA3" w:rsidP="00C9563C">
      <w:pPr>
        <w:pStyle w:val="afffffffe"/>
      </w:pPr>
      <w:r w:rsidRPr="004B03F7">
        <w:t>Для насосных агрегатов и их групп в модели доступны несколько видов переключений:</w:t>
      </w:r>
    </w:p>
    <w:p w:rsidR="00DF5CA3" w:rsidRPr="004B03F7" w:rsidRDefault="00DF5CA3" w:rsidP="00DF5CA3">
      <w:pPr>
        <w:pStyle w:val="a3"/>
      </w:pPr>
      <w:r w:rsidRPr="004B03F7">
        <w:t>включение/выключение;</w:t>
      </w:r>
    </w:p>
    <w:p w:rsidR="00DF5CA3" w:rsidRPr="004B03F7" w:rsidRDefault="00DF5CA3" w:rsidP="00DF5CA3">
      <w:pPr>
        <w:pStyle w:val="a3"/>
      </w:pPr>
      <w:proofErr w:type="spellStart"/>
      <w:r w:rsidRPr="004B03F7">
        <w:t>дросселирование</w:t>
      </w:r>
      <w:proofErr w:type="spellEnd"/>
      <w:r w:rsidRPr="004B03F7">
        <w:t>;</w:t>
      </w:r>
    </w:p>
    <w:p w:rsidR="00DF5CA3" w:rsidRPr="004B03F7" w:rsidRDefault="00DF5CA3" w:rsidP="00DF5CA3">
      <w:pPr>
        <w:pStyle w:val="a3"/>
      </w:pPr>
      <w:r w:rsidRPr="004B03F7">
        <w:t>изменение частоты вращения привода.</w:t>
      </w:r>
    </w:p>
    <w:p w:rsidR="00DF5CA3" w:rsidRPr="004B03F7" w:rsidRDefault="00DF5CA3" w:rsidP="00C9563C">
      <w:pPr>
        <w:pStyle w:val="afffffffe"/>
      </w:pPr>
      <w:r w:rsidRPr="004B03F7">
        <w:t>Задвижки типа «дроссель», помимо двух крайних состояний (</w:t>
      </w:r>
      <w:proofErr w:type="gramStart"/>
      <w:r w:rsidRPr="004B03F7">
        <w:t>открыта</w:t>
      </w:r>
      <w:proofErr w:type="gramEnd"/>
      <w:r w:rsidRPr="004B03F7">
        <w:t>/закрыта), могут иметь промежуточное состояние «прижата», определяемое в либо в процентах открытия клапана, либо в числе оборотов штока. При этом состоянии задвижка моделируется своим гидравлическим видо</w:t>
      </w:r>
      <w:r w:rsidR="00182275">
        <w:t>м</w:t>
      </w:r>
      <w:r w:rsidRPr="004B03F7">
        <w:t xml:space="preserve"> тепловой нагрузки;</w:t>
      </w:r>
    </w:p>
    <w:p w:rsidR="00DF5CA3" w:rsidRPr="004B03F7" w:rsidRDefault="00DF5CA3" w:rsidP="00C9563C">
      <w:pPr>
        <w:pStyle w:val="afffffffe"/>
      </w:pPr>
      <w:r w:rsidRPr="004B03F7">
        <w:t>ограничение одного или нескольких видов тепловой нагрузки;</w:t>
      </w:r>
    </w:p>
    <w:p w:rsidR="00DF5CA3" w:rsidRPr="004B03F7" w:rsidRDefault="00DF5CA3" w:rsidP="00C9563C">
      <w:pPr>
        <w:pStyle w:val="afffffffe"/>
      </w:pPr>
      <w:r w:rsidRPr="004B03F7">
        <w:t>изменение температурного графика или удельных расходов теплоносителя по видам тепловой нагрузки.</w:t>
      </w:r>
    </w:p>
    <w:p w:rsidR="00DF5CA3" w:rsidRPr="004B03F7" w:rsidRDefault="00DF5CA3" w:rsidP="00C9563C">
      <w:pPr>
        <w:pStyle w:val="afffffffe"/>
      </w:pPr>
      <w:r w:rsidRPr="004B03F7">
        <w:t>Предусмотрена генерация специальных отчетов об отключенных/включенных абонентах и участках тепловой сети, состояние которых изменилось в результате последнего произведенного единичного или группового переключения. Эти отчеты могут содержать любую информацию об этих объектах, содержащуюся в базе данных.</w:t>
      </w:r>
    </w:p>
    <w:p w:rsidR="00DF5CA3" w:rsidRPr="004B03F7" w:rsidRDefault="00DF5CA3" w:rsidP="00C9563C">
      <w:pPr>
        <w:pStyle w:val="afffffffe"/>
      </w:pPr>
      <w:r w:rsidRPr="004B03F7">
        <w:t>Режим гидравлического моделирования позволяет оперативно получать ответы на вопросы типа «Что будет, если...?» Это дает возможность избежать ошибочных действий при регулировании режима и переключениях на реальной тепловой сети.</w:t>
      </w:r>
    </w:p>
    <w:p w:rsidR="00DF5CA3" w:rsidRPr="004B03F7" w:rsidRDefault="00DF5CA3" w:rsidP="00C9563C">
      <w:pPr>
        <w:pStyle w:val="afffffffe"/>
      </w:pPr>
      <w:r w:rsidRPr="004B03F7">
        <w:t>В электронной модели смоделирована карта-схема системы теплоснабжения. В карте-схеме сформированы перспективные слои системы теплоснабжения по этапам.</w:t>
      </w:r>
    </w:p>
    <w:p w:rsidR="00DF5CA3" w:rsidRPr="004B03F7" w:rsidRDefault="00DF5CA3" w:rsidP="00C9563C">
      <w:pPr>
        <w:pStyle w:val="afffffffe"/>
      </w:pPr>
      <w:r w:rsidRPr="004B03F7">
        <w:t>После моделирования перспективной подложки – графического представления перспективного развития планировочных районов, сформированы базы данных по каждому перспективному объекту системы теплоснабжения.</w:t>
      </w:r>
    </w:p>
    <w:p w:rsidR="00DF5CA3" w:rsidRPr="004B03F7" w:rsidRDefault="00DF5CA3" w:rsidP="00C9563C">
      <w:pPr>
        <w:pStyle w:val="afffffffe"/>
      </w:pPr>
      <w:r w:rsidRPr="004B03F7">
        <w:t>В электронной модели системы теплоснабжения сформированы новые модельные базы, которые отражают предложения по реконструкции и новому строительству участков тепловых сетей, и произведена визуализация данных участков (на карте-схеме обозначены разным цветом).</w:t>
      </w:r>
    </w:p>
    <w:p w:rsidR="00DF5CA3" w:rsidRPr="004B03F7" w:rsidRDefault="00DF5CA3" w:rsidP="00DF5CA3">
      <w:pPr>
        <w:pStyle w:val="00"/>
        <w:rPr>
          <w:b/>
          <w:lang w:eastAsia="ru-RU"/>
        </w:rPr>
      </w:pPr>
      <w:r w:rsidRPr="004B03F7">
        <w:rPr>
          <w:b/>
          <w:lang w:eastAsia="ru-RU"/>
        </w:rPr>
        <w:t>Моделирование переключений тепловых нагрузок между источниками тепловой энергии</w:t>
      </w:r>
    </w:p>
    <w:p w:rsidR="00DF5CA3" w:rsidRPr="004B03F7" w:rsidRDefault="00DF5CA3" w:rsidP="00DF5CA3">
      <w:pPr>
        <w:pStyle w:val="00"/>
        <w:rPr>
          <w:lang w:eastAsia="ru-RU"/>
        </w:rPr>
      </w:pPr>
      <w:r w:rsidRPr="004B03F7">
        <w:rPr>
          <w:lang w:eastAsia="ru-RU"/>
        </w:rPr>
        <w:t>Подсистема гидравлических расчетов позволяет моделировать произвольные режимы, в том числе аварийные и перспективные.</w:t>
      </w:r>
    </w:p>
    <w:p w:rsidR="00DF5CA3" w:rsidRPr="004B03F7" w:rsidRDefault="00DF5CA3" w:rsidP="00DF5CA3">
      <w:pPr>
        <w:pStyle w:val="00"/>
        <w:rPr>
          <w:lang w:eastAsia="ru-RU"/>
        </w:rPr>
      </w:pPr>
      <w:r w:rsidRPr="004B03F7">
        <w:rPr>
          <w:lang w:eastAsia="ru-RU"/>
        </w:rPr>
        <w:t>Гидравлическое моделирование предполагает внесение в модель изменений с целью воспроизведения режимных последствий этих изменений, которые искажают реальные данные, описывающие эксплуатируемую тепловую сеть в ее текущем состоянии.</w:t>
      </w:r>
    </w:p>
    <w:p w:rsidR="00DF5CA3" w:rsidRPr="004B03F7" w:rsidRDefault="00DF5CA3" w:rsidP="00DF5CA3">
      <w:pPr>
        <w:pStyle w:val="00"/>
        <w:rPr>
          <w:lang w:eastAsia="ru-RU"/>
        </w:rPr>
      </w:pPr>
      <w:r w:rsidRPr="004B03F7">
        <w:rPr>
          <w:lang w:eastAsia="ru-RU"/>
        </w:rPr>
        <w:t>Подсистема гидравлических расчетов содержит специальный инструментарий, позволяющий для целей моделирования создавать и администрировать специальные «модельные» базы – наборы данных, клонируемых из основной (контрольной) базы данных описания тепловой сети, на которых предусматривается произведение любых манипуляций без риска исказить или повредить контрольную базу.</w:t>
      </w:r>
    </w:p>
    <w:p w:rsidR="006549A4" w:rsidRDefault="00DF5CA3" w:rsidP="00DF5CA3">
      <w:pPr>
        <w:pStyle w:val="00"/>
        <w:rPr>
          <w:lang w:eastAsia="ru-RU"/>
        </w:rPr>
      </w:pPr>
      <w:r w:rsidRPr="004B03F7">
        <w:rPr>
          <w:lang w:eastAsia="ru-RU"/>
        </w:rPr>
        <w:t xml:space="preserve">Данный механизм также обеспечивает возможность осуществления сравнительного анализа различных режимов работы тепловой сети, реализованных в модельных базах, между собой. В частности, наглядным аналитическим инструментом является сравнительный пьезометрический график, на котором приводятся изменения гидравлического режима, </w:t>
      </w:r>
      <w:proofErr w:type="gramStart"/>
      <w:r w:rsidRPr="004B03F7">
        <w:rPr>
          <w:lang w:eastAsia="ru-RU"/>
        </w:rPr>
        <w:t>произошедшее</w:t>
      </w:r>
      <w:proofErr w:type="gramEnd"/>
      <w:r w:rsidRPr="004B03F7">
        <w:rPr>
          <w:lang w:eastAsia="ru-RU"/>
        </w:rPr>
        <w:t xml:space="preserve"> в результате тех или иных манипуляций.</w:t>
      </w:r>
    </w:p>
    <w:p w:rsidR="00182275" w:rsidRPr="004B03F7" w:rsidRDefault="00182275" w:rsidP="00DF5CA3">
      <w:pPr>
        <w:pStyle w:val="00"/>
        <w:rPr>
          <w:lang w:eastAsia="ru-RU"/>
        </w:rPr>
      </w:pPr>
    </w:p>
    <w:p w:rsidR="00DF5CA3" w:rsidRPr="004B03F7" w:rsidRDefault="00DF5CA3" w:rsidP="00DF5CA3">
      <w:pPr>
        <w:pStyle w:val="00"/>
        <w:rPr>
          <w:lang w:eastAsia="ru-RU"/>
        </w:rPr>
      </w:pPr>
      <w:r w:rsidRPr="004B03F7">
        <w:rPr>
          <w:b/>
          <w:lang w:eastAsia="ru-RU"/>
        </w:rPr>
        <w:t>Расчет показателей надежности теплоснабжения</w:t>
      </w:r>
      <w:r w:rsidRPr="004B03F7">
        <w:rPr>
          <w:lang w:eastAsia="ru-RU"/>
        </w:rPr>
        <w:t>.</w:t>
      </w:r>
    </w:p>
    <w:p w:rsidR="00DF5CA3" w:rsidRPr="004B03F7" w:rsidRDefault="00DF5CA3" w:rsidP="00DF5CA3">
      <w:pPr>
        <w:pStyle w:val="00"/>
        <w:rPr>
          <w:lang w:eastAsia="ru-RU"/>
        </w:rPr>
      </w:pPr>
      <w:r w:rsidRPr="004B03F7">
        <w:rPr>
          <w:lang w:eastAsia="ru-RU"/>
        </w:rPr>
        <w:t xml:space="preserve">Расчет показателей надежности теплоснабжения проведен в составе расчетного комплекса </w:t>
      </w:r>
      <w:proofErr w:type="spellStart"/>
      <w:r w:rsidRPr="004B03F7">
        <w:rPr>
          <w:lang w:eastAsia="ru-RU"/>
        </w:rPr>
        <w:t>Zulu</w:t>
      </w:r>
      <w:proofErr w:type="spellEnd"/>
      <w:r w:rsidRPr="004B03F7">
        <w:rPr>
          <w:lang w:eastAsia="ru-RU"/>
        </w:rPr>
        <w:t xml:space="preserve"> </w:t>
      </w:r>
      <w:proofErr w:type="spellStart"/>
      <w:r w:rsidRPr="004B03F7">
        <w:rPr>
          <w:lang w:eastAsia="ru-RU"/>
        </w:rPr>
        <w:t>Thermo</w:t>
      </w:r>
      <w:proofErr w:type="spellEnd"/>
      <w:r w:rsidRPr="004B03F7">
        <w:rPr>
          <w:lang w:eastAsia="ru-RU"/>
        </w:rPr>
        <w:t xml:space="preserve"> в соответствии с Методическими указаниями по разработке схем теплоснабжения, утвержденными приказом Минэнерго России и </w:t>
      </w:r>
      <w:proofErr w:type="spellStart"/>
      <w:r w:rsidRPr="004B03F7">
        <w:rPr>
          <w:lang w:eastAsia="ru-RU"/>
        </w:rPr>
        <w:t>Минрегиона</w:t>
      </w:r>
      <w:proofErr w:type="spellEnd"/>
      <w:r w:rsidRPr="004B03F7">
        <w:rPr>
          <w:lang w:eastAsia="ru-RU"/>
        </w:rPr>
        <w:t xml:space="preserve"> России от 05.03.2019 № 212.</w:t>
      </w:r>
    </w:p>
    <w:p w:rsidR="00DF5CA3" w:rsidRPr="004B03F7" w:rsidRDefault="00DF5CA3" w:rsidP="00DF5CA3">
      <w:pPr>
        <w:pStyle w:val="00"/>
        <w:rPr>
          <w:lang w:eastAsia="ru-RU"/>
        </w:rPr>
      </w:pPr>
      <w:r w:rsidRPr="004B03F7">
        <w:rPr>
          <w:lang w:eastAsia="ru-RU"/>
        </w:rPr>
        <w:t>В соответствии с СП 124.13330.2012:</w:t>
      </w:r>
    </w:p>
    <w:p w:rsidR="00DF5CA3" w:rsidRPr="004B03F7" w:rsidRDefault="00DF5CA3" w:rsidP="00DF5CA3">
      <w:pPr>
        <w:pStyle w:val="00"/>
        <w:rPr>
          <w:lang w:eastAsia="ru-RU"/>
        </w:rPr>
      </w:pPr>
      <w:r w:rsidRPr="004B03F7">
        <w:rPr>
          <w:lang w:eastAsia="ru-RU"/>
        </w:rPr>
        <w:t>При авариях (отказах) на источнике теплоты на его выходных коллекторах в течение всего ремонтно-восстановительного периода должны обеспечиваться:</w:t>
      </w:r>
    </w:p>
    <w:p w:rsidR="00DF5CA3" w:rsidRPr="004B03F7" w:rsidRDefault="00DF5CA3" w:rsidP="00DF5CA3">
      <w:pPr>
        <w:pStyle w:val="00"/>
        <w:rPr>
          <w:lang w:eastAsia="ru-RU"/>
        </w:rPr>
      </w:pPr>
      <w:r w:rsidRPr="004B03F7">
        <w:rPr>
          <w:lang w:eastAsia="ru-RU"/>
        </w:rPr>
        <w:t>•</w:t>
      </w:r>
      <w:r w:rsidRPr="004B03F7">
        <w:rPr>
          <w:lang w:eastAsia="ru-RU"/>
        </w:rPr>
        <w:tab/>
        <w:t>подача 100% необходимой теплоты потребителям первой категории (если иные режимы не предусмотрены договором);</w:t>
      </w:r>
    </w:p>
    <w:p w:rsidR="00DF5CA3" w:rsidRPr="004B03F7" w:rsidRDefault="00DF5CA3" w:rsidP="00DF5CA3">
      <w:pPr>
        <w:pStyle w:val="00"/>
        <w:rPr>
          <w:lang w:eastAsia="ru-RU"/>
        </w:rPr>
      </w:pPr>
      <w:r w:rsidRPr="004B03F7">
        <w:rPr>
          <w:lang w:eastAsia="ru-RU"/>
        </w:rPr>
        <w:t>•</w:t>
      </w:r>
      <w:r w:rsidRPr="004B03F7">
        <w:rPr>
          <w:lang w:eastAsia="ru-RU"/>
        </w:rPr>
        <w:tab/>
        <w:t>подача теплоты на отопление и вентиляцию жилищно-коммунальным и промышленным потребителям второй и третьей категорий;</w:t>
      </w:r>
    </w:p>
    <w:p w:rsidR="00DF5CA3" w:rsidRPr="004B03F7" w:rsidRDefault="00DF5CA3" w:rsidP="00DF5CA3">
      <w:pPr>
        <w:pStyle w:val="00"/>
        <w:rPr>
          <w:lang w:eastAsia="ru-RU"/>
        </w:rPr>
      </w:pPr>
      <w:r w:rsidRPr="004B03F7">
        <w:rPr>
          <w:lang w:eastAsia="ru-RU"/>
        </w:rPr>
        <w:t>•</w:t>
      </w:r>
      <w:r w:rsidRPr="004B03F7">
        <w:rPr>
          <w:lang w:eastAsia="ru-RU"/>
        </w:rPr>
        <w:tab/>
        <w:t>заданный потребителем аварийный режим расхода пара и технологической горячей воды;</w:t>
      </w:r>
    </w:p>
    <w:p w:rsidR="00DF5CA3" w:rsidRPr="004B03F7" w:rsidRDefault="00DF5CA3" w:rsidP="00DF5CA3">
      <w:pPr>
        <w:pStyle w:val="00"/>
        <w:rPr>
          <w:lang w:eastAsia="ru-RU"/>
        </w:rPr>
      </w:pPr>
      <w:r w:rsidRPr="004B03F7">
        <w:rPr>
          <w:lang w:eastAsia="ru-RU"/>
        </w:rPr>
        <w:t>•</w:t>
      </w:r>
      <w:r w:rsidRPr="004B03F7">
        <w:rPr>
          <w:lang w:eastAsia="ru-RU"/>
        </w:rPr>
        <w:tab/>
        <w:t xml:space="preserve">заданный потребителем аварийный тепловой режим работы </w:t>
      </w:r>
      <w:proofErr w:type="spellStart"/>
      <w:r w:rsidRPr="004B03F7">
        <w:rPr>
          <w:lang w:eastAsia="ru-RU"/>
        </w:rPr>
        <w:t>неотключаемых</w:t>
      </w:r>
      <w:proofErr w:type="spellEnd"/>
      <w:r w:rsidRPr="004B03F7">
        <w:rPr>
          <w:lang w:eastAsia="ru-RU"/>
        </w:rPr>
        <w:t xml:space="preserve"> вентиляционных систем;</w:t>
      </w:r>
    </w:p>
    <w:p w:rsidR="00DF5CA3" w:rsidRPr="004B03F7" w:rsidRDefault="00DF5CA3" w:rsidP="00DF5CA3">
      <w:pPr>
        <w:pStyle w:val="00"/>
        <w:rPr>
          <w:lang w:eastAsia="ru-RU"/>
        </w:rPr>
      </w:pPr>
      <w:r w:rsidRPr="004B03F7">
        <w:rPr>
          <w:lang w:eastAsia="ru-RU"/>
        </w:rPr>
        <w:t>•</w:t>
      </w:r>
      <w:r w:rsidRPr="004B03F7">
        <w:rPr>
          <w:lang w:eastAsia="ru-RU"/>
        </w:rPr>
        <w:tab/>
        <w:t>среднесуточный расход теплоты за отопительный период на горячее водоснабжение (при невозможности его отключения).</w:t>
      </w:r>
    </w:p>
    <w:p w:rsidR="00DF5CA3" w:rsidRPr="004B03F7" w:rsidRDefault="00DF5CA3" w:rsidP="00DF5CA3">
      <w:pPr>
        <w:pStyle w:val="00"/>
        <w:rPr>
          <w:lang w:eastAsia="ru-RU"/>
        </w:rPr>
      </w:pPr>
      <w:r w:rsidRPr="004B03F7">
        <w:rPr>
          <w:lang w:eastAsia="ru-RU"/>
        </w:rPr>
        <w:t>Потребители теплоты по надежности теплоснабжения делятся на три категории:</w:t>
      </w:r>
    </w:p>
    <w:p w:rsidR="00DF5CA3" w:rsidRPr="004B03F7" w:rsidRDefault="00DF5CA3" w:rsidP="005A5C7C">
      <w:pPr>
        <w:pStyle w:val="00"/>
        <w:spacing w:line="336" w:lineRule="auto"/>
        <w:rPr>
          <w:lang w:eastAsia="ru-RU"/>
        </w:rPr>
      </w:pPr>
      <w:r w:rsidRPr="004B03F7">
        <w:rPr>
          <w:lang w:eastAsia="ru-RU"/>
        </w:rPr>
        <w:t>•</w:t>
      </w:r>
      <w:r w:rsidRPr="004B03F7">
        <w:rPr>
          <w:lang w:eastAsia="ru-RU"/>
        </w:rPr>
        <w:tab/>
        <w:t>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w:t>
      </w:r>
    </w:p>
    <w:p w:rsidR="00DF5CA3" w:rsidRPr="004B03F7" w:rsidRDefault="00DF5CA3" w:rsidP="005A5C7C">
      <w:pPr>
        <w:pStyle w:val="00"/>
        <w:spacing w:line="336" w:lineRule="auto"/>
        <w:rPr>
          <w:lang w:eastAsia="ru-RU"/>
        </w:rPr>
      </w:pPr>
      <w:r w:rsidRPr="004B03F7">
        <w:rPr>
          <w:lang w:eastAsia="ru-RU"/>
        </w:rPr>
        <w:t>•</w:t>
      </w:r>
      <w:r w:rsidRPr="004B03F7">
        <w:rPr>
          <w:lang w:eastAsia="ru-RU"/>
        </w:rPr>
        <w:tab/>
        <w:t>Вторая категория - потребители, допускающие снижение температуры в отапливаемых помещениях на период ликвидации аварии, но не более 54 ч:</w:t>
      </w:r>
    </w:p>
    <w:p w:rsidR="00DF5CA3" w:rsidRPr="004B03F7" w:rsidRDefault="00DF5CA3" w:rsidP="005A5C7C">
      <w:pPr>
        <w:pStyle w:val="00"/>
        <w:spacing w:line="336" w:lineRule="auto"/>
        <w:rPr>
          <w:lang w:eastAsia="ru-RU"/>
        </w:rPr>
      </w:pPr>
      <w:r w:rsidRPr="004B03F7">
        <w:rPr>
          <w:lang w:eastAsia="ru-RU"/>
        </w:rPr>
        <w:t>-</w:t>
      </w:r>
      <w:r w:rsidRPr="004B03F7">
        <w:rPr>
          <w:lang w:eastAsia="ru-RU"/>
        </w:rPr>
        <w:tab/>
        <w:t>жилых и общественных зданий до 12</w:t>
      </w:r>
      <w:proofErr w:type="gramStart"/>
      <w:r w:rsidRPr="004B03F7">
        <w:rPr>
          <w:lang w:eastAsia="ru-RU"/>
        </w:rPr>
        <w:t xml:space="preserve"> °С</w:t>
      </w:r>
      <w:proofErr w:type="gramEnd"/>
      <w:r w:rsidRPr="004B03F7">
        <w:rPr>
          <w:lang w:eastAsia="ru-RU"/>
        </w:rPr>
        <w:t>;</w:t>
      </w:r>
    </w:p>
    <w:p w:rsidR="00DF5CA3" w:rsidRPr="004B03F7" w:rsidRDefault="00DF5CA3" w:rsidP="005A5C7C">
      <w:pPr>
        <w:pStyle w:val="00"/>
        <w:spacing w:line="336" w:lineRule="auto"/>
        <w:rPr>
          <w:lang w:eastAsia="ru-RU"/>
        </w:rPr>
      </w:pPr>
      <w:r w:rsidRPr="004B03F7">
        <w:rPr>
          <w:lang w:eastAsia="ru-RU"/>
        </w:rPr>
        <w:t>-</w:t>
      </w:r>
      <w:r w:rsidRPr="004B03F7">
        <w:rPr>
          <w:lang w:eastAsia="ru-RU"/>
        </w:rPr>
        <w:tab/>
        <w:t>промышленных зданий до 8 °С.</w:t>
      </w:r>
    </w:p>
    <w:p w:rsidR="00DF5CA3" w:rsidRPr="004B03F7" w:rsidRDefault="00DF5CA3" w:rsidP="005A5C7C">
      <w:pPr>
        <w:pStyle w:val="00"/>
        <w:spacing w:line="336" w:lineRule="auto"/>
        <w:rPr>
          <w:lang w:eastAsia="ru-RU"/>
        </w:rPr>
      </w:pPr>
      <w:r w:rsidRPr="004B03F7">
        <w:rPr>
          <w:lang w:eastAsia="ru-RU"/>
        </w:rPr>
        <w:t>•</w:t>
      </w:r>
      <w:r w:rsidRPr="004B03F7">
        <w:rPr>
          <w:lang w:eastAsia="ru-RU"/>
        </w:rPr>
        <w:tab/>
        <w:t>Третья категория - остальные потребители.</w:t>
      </w:r>
    </w:p>
    <w:p w:rsidR="00DF5CA3" w:rsidRPr="004B03F7" w:rsidRDefault="00DF5CA3" w:rsidP="00DF5CA3">
      <w:pPr>
        <w:pStyle w:val="00"/>
        <w:rPr>
          <w:lang w:eastAsia="ru-RU"/>
        </w:rPr>
      </w:pPr>
      <w:r w:rsidRPr="004B03F7">
        <w:rPr>
          <w:lang w:eastAsia="ru-RU"/>
        </w:rPr>
        <w:t xml:space="preserve">Минимально допустимые показатели вероятности безотказной работы следует принимать </w:t>
      </w:r>
      <w:proofErr w:type="gramStart"/>
      <w:r w:rsidRPr="004B03F7">
        <w:rPr>
          <w:lang w:eastAsia="ru-RU"/>
        </w:rPr>
        <w:t>для</w:t>
      </w:r>
      <w:proofErr w:type="gramEnd"/>
      <w:r w:rsidRPr="004B03F7">
        <w:rPr>
          <w:lang w:eastAsia="ru-RU"/>
        </w:rPr>
        <w:t>:</w:t>
      </w:r>
    </w:p>
    <w:p w:rsidR="00DF5CA3" w:rsidRPr="004B03F7" w:rsidRDefault="00DF5CA3" w:rsidP="005A5C7C">
      <w:pPr>
        <w:pStyle w:val="00"/>
        <w:spacing w:line="336" w:lineRule="auto"/>
        <w:rPr>
          <w:lang w:eastAsia="ru-RU"/>
        </w:rPr>
      </w:pPr>
      <w:r w:rsidRPr="004B03F7">
        <w:rPr>
          <w:lang w:eastAsia="ru-RU"/>
        </w:rPr>
        <w:t xml:space="preserve">- источника теплоты </w:t>
      </w:r>
      <w:proofErr w:type="gramStart"/>
      <w:r w:rsidRPr="004B03F7">
        <w:rPr>
          <w:lang w:eastAsia="ru-RU"/>
        </w:rPr>
        <w:t>равным</w:t>
      </w:r>
      <w:proofErr w:type="gramEnd"/>
      <w:r w:rsidRPr="004B03F7">
        <w:rPr>
          <w:lang w:eastAsia="ru-RU"/>
        </w:rPr>
        <w:t xml:space="preserve"> 0,97;</w:t>
      </w:r>
    </w:p>
    <w:p w:rsidR="00DF5CA3" w:rsidRPr="004B03F7" w:rsidRDefault="00CF7360" w:rsidP="005A5C7C">
      <w:pPr>
        <w:pStyle w:val="00"/>
        <w:spacing w:line="336" w:lineRule="auto"/>
        <w:rPr>
          <w:lang w:eastAsia="ru-RU"/>
        </w:rPr>
      </w:pPr>
      <w:r w:rsidRPr="004B03F7">
        <w:rPr>
          <w:lang w:eastAsia="ru-RU"/>
        </w:rPr>
        <w:t xml:space="preserve">- тепловых сетей </w:t>
      </w:r>
      <w:proofErr w:type="gramStart"/>
      <w:r w:rsidRPr="004B03F7">
        <w:rPr>
          <w:lang w:eastAsia="ru-RU"/>
        </w:rPr>
        <w:t>равным</w:t>
      </w:r>
      <w:proofErr w:type="gramEnd"/>
      <w:r w:rsidRPr="004B03F7">
        <w:rPr>
          <w:lang w:eastAsia="ru-RU"/>
        </w:rPr>
        <w:t xml:space="preserve"> 0,9</w:t>
      </w:r>
      <w:r w:rsidR="00DF5CA3" w:rsidRPr="004B03F7">
        <w:rPr>
          <w:lang w:eastAsia="ru-RU"/>
        </w:rPr>
        <w:t>;</w:t>
      </w:r>
    </w:p>
    <w:p w:rsidR="002E2F37" w:rsidRDefault="00DF5CA3" w:rsidP="00015C4A">
      <w:pPr>
        <w:pStyle w:val="00"/>
        <w:spacing w:line="336" w:lineRule="auto"/>
        <w:rPr>
          <w:lang w:eastAsia="ru-RU"/>
        </w:rPr>
      </w:pPr>
      <w:r w:rsidRPr="004B03F7">
        <w:rPr>
          <w:lang w:eastAsia="ru-RU"/>
        </w:rPr>
        <w:t xml:space="preserve">- </w:t>
      </w:r>
      <w:r w:rsidR="00CF7360" w:rsidRPr="004B03F7">
        <w:rPr>
          <w:lang w:eastAsia="ru-RU"/>
        </w:rPr>
        <w:t xml:space="preserve">потребителя теплоты </w:t>
      </w:r>
      <w:proofErr w:type="gramStart"/>
      <w:r w:rsidR="00CF7360" w:rsidRPr="004B03F7">
        <w:rPr>
          <w:lang w:eastAsia="ru-RU"/>
        </w:rPr>
        <w:t>равным</w:t>
      </w:r>
      <w:proofErr w:type="gramEnd"/>
      <w:r w:rsidR="00CF7360" w:rsidRPr="004B03F7">
        <w:rPr>
          <w:lang w:eastAsia="ru-RU"/>
        </w:rPr>
        <w:t xml:space="preserve"> 0,99</w:t>
      </w:r>
      <w:r w:rsidRPr="004B03F7">
        <w:rPr>
          <w:lang w:eastAsia="ru-RU"/>
        </w:rPr>
        <w:t>.</w:t>
      </w:r>
    </w:p>
    <w:p w:rsidR="00631459" w:rsidRPr="004B03F7" w:rsidRDefault="002E2F37" w:rsidP="002E2F37">
      <w:pPr>
        <w:pStyle w:val="a5"/>
        <w:rPr>
          <w:lang w:eastAsia="ru-RU"/>
        </w:rPr>
      </w:pPr>
      <w:r w:rsidRPr="004B03F7">
        <w:rPr>
          <w:lang w:eastAsia="ru-RU"/>
        </w:rPr>
        <w:t xml:space="preserve">Балансы тепловой мощности и тепловой нагрузки источников теплоснабжения </w:t>
      </w:r>
      <w:proofErr w:type="spellStart"/>
      <w:r w:rsidR="00015C4A">
        <w:rPr>
          <w:lang w:eastAsia="ru-RU"/>
        </w:rPr>
        <w:t>Виллозского</w:t>
      </w:r>
      <w:proofErr w:type="spellEnd"/>
      <w:r w:rsidRPr="004B03F7">
        <w:rPr>
          <w:lang w:eastAsia="ru-RU"/>
        </w:rPr>
        <w:t xml:space="preserve"> городского поселении</w:t>
      </w:r>
    </w:p>
    <w:tbl>
      <w:tblPr>
        <w:tblStyle w:val="ac"/>
        <w:tblW w:w="9351" w:type="dxa"/>
        <w:tblLayout w:type="fixed"/>
        <w:tblLook w:val="04A0"/>
      </w:tblPr>
      <w:tblGrid>
        <w:gridCol w:w="6941"/>
        <w:gridCol w:w="2410"/>
      </w:tblGrid>
      <w:tr w:rsidR="00015C4A" w:rsidRPr="00015C4A" w:rsidTr="00015C4A">
        <w:trPr>
          <w:trHeight w:val="426"/>
          <w:tblHeader/>
        </w:trPr>
        <w:tc>
          <w:tcPr>
            <w:tcW w:w="6941" w:type="dxa"/>
            <w:shd w:val="clear" w:color="auto" w:fill="F2F2F2" w:themeFill="background1" w:themeFillShade="F2"/>
            <w:vAlign w:val="center"/>
            <w:hideMark/>
          </w:tcPr>
          <w:p w:rsidR="00015C4A" w:rsidRPr="00015C4A" w:rsidRDefault="00015C4A" w:rsidP="00015C4A">
            <w:pPr>
              <w:widowControl/>
              <w:ind w:left="0" w:right="0"/>
              <w:rPr>
                <w:sz w:val="22"/>
                <w:lang w:eastAsia="ru-RU"/>
              </w:rPr>
            </w:pPr>
            <w:r w:rsidRPr="00015C4A">
              <w:rPr>
                <w:sz w:val="22"/>
                <w:lang w:eastAsia="ru-RU"/>
              </w:rPr>
              <w:t>Наименование показателя</w:t>
            </w:r>
          </w:p>
        </w:tc>
        <w:tc>
          <w:tcPr>
            <w:tcW w:w="2410" w:type="dxa"/>
            <w:shd w:val="clear" w:color="auto" w:fill="F2F2F2" w:themeFill="background1" w:themeFillShade="F2"/>
            <w:vAlign w:val="center"/>
            <w:hideMark/>
          </w:tcPr>
          <w:p w:rsidR="00015C4A" w:rsidRPr="00015C4A" w:rsidRDefault="00015C4A" w:rsidP="00015C4A">
            <w:pPr>
              <w:widowControl/>
              <w:ind w:left="0" w:right="0"/>
              <w:rPr>
                <w:sz w:val="22"/>
                <w:lang w:eastAsia="ru-RU"/>
              </w:rPr>
            </w:pPr>
            <w:r>
              <w:rPr>
                <w:sz w:val="22"/>
                <w:lang w:eastAsia="ru-RU"/>
              </w:rPr>
              <w:t>Значение, Гкал/</w:t>
            </w:r>
            <w:proofErr w:type="gramStart"/>
            <w:r>
              <w:rPr>
                <w:sz w:val="22"/>
                <w:lang w:eastAsia="ru-RU"/>
              </w:rPr>
              <w:t>ч</w:t>
            </w:r>
            <w:proofErr w:type="gram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b/>
                <w:bCs/>
                <w:sz w:val="22"/>
                <w:lang w:eastAsia="ru-RU"/>
              </w:rPr>
            </w:pPr>
            <w:r w:rsidRPr="00015C4A">
              <w:rPr>
                <w:b/>
                <w:bCs/>
                <w:sz w:val="22"/>
                <w:lang w:eastAsia="ru-RU"/>
              </w:rPr>
              <w:t xml:space="preserve">Котельная </w:t>
            </w:r>
            <w:proofErr w:type="spellStart"/>
            <w:r w:rsidRPr="00015C4A">
              <w:rPr>
                <w:b/>
                <w:bCs/>
                <w:sz w:val="22"/>
                <w:lang w:eastAsia="ru-RU"/>
              </w:rPr>
              <w:t>гп</w:t>
            </w:r>
            <w:proofErr w:type="spellEnd"/>
            <w:r w:rsidRPr="00015C4A">
              <w:rPr>
                <w:b/>
                <w:bCs/>
                <w:sz w:val="22"/>
                <w:lang w:eastAsia="ru-RU"/>
              </w:rPr>
              <w:t xml:space="preserve">. </w:t>
            </w:r>
            <w:proofErr w:type="spellStart"/>
            <w:r w:rsidRPr="00015C4A">
              <w:rPr>
                <w:b/>
                <w:bCs/>
                <w:sz w:val="22"/>
                <w:lang w:eastAsia="ru-RU"/>
              </w:rPr>
              <w:t>Виллози</w:t>
            </w:r>
            <w:proofErr w:type="spellEnd"/>
          </w:p>
        </w:tc>
        <w:tc>
          <w:tcPr>
            <w:tcW w:w="2410" w:type="dxa"/>
            <w:vAlign w:val="center"/>
            <w:hideMark/>
          </w:tcPr>
          <w:p w:rsidR="00015C4A" w:rsidRPr="00015C4A" w:rsidRDefault="00015C4A" w:rsidP="00015C4A">
            <w:pPr>
              <w:widowControl/>
              <w:ind w:left="0" w:right="0"/>
              <w:rPr>
                <w:sz w:val="22"/>
                <w:lang w:eastAsia="ru-RU"/>
              </w:rPr>
            </w:pP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Установленная тепловая мощность</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7,64</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Располагаемая тепловая мощность котельной</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7,64</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Затраты тепла на собственные нужды котельной в горячей воде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0,1</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Потери в тепловых сетях в горячей воде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0,24</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Расчетная нагрузка на хозяйственные нужды</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Присоединенная договорная тепловая нагрузка в горячей воде, в том числе: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7,44</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отопление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5,74</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вентиляция</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горячее водоснабжение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1,7</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Присоединенная расчетная тепловая нагрузка в горячей воде, в том числе: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отопление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вентиляция</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горячее водоснабжение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Резерв/дефицит тепловой мощности (по договорной нагрузке)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-0,14</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Резерв/дефицит тепловой мощности (по расчетной нагрузке)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Располагаемая тепловая мощность нетто (с учетом затрат на собственные нужды) при аварийном выводе самого мощного котла</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5,04</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Максимально допустимое значение тепловой нагрузки на коллекторах при аварийном выводе самого мощного пикового котла</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5,04</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 xml:space="preserve">Зона действия источника тепловой мощности, </w:t>
            </w:r>
            <w:proofErr w:type="gramStart"/>
            <w:r w:rsidRPr="00015C4A">
              <w:rPr>
                <w:sz w:val="22"/>
                <w:lang w:eastAsia="ru-RU"/>
              </w:rPr>
              <w:t>га</w:t>
            </w:r>
            <w:proofErr w:type="gramEnd"/>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14,5</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Плотность тепловой нагрузки, Гкал/</w:t>
            </w:r>
            <w:proofErr w:type="gramStart"/>
            <w:r w:rsidRPr="00015C4A">
              <w:rPr>
                <w:sz w:val="22"/>
                <w:lang w:eastAsia="ru-RU"/>
              </w:rPr>
              <w:t>ч</w:t>
            </w:r>
            <w:proofErr w:type="gramEnd"/>
            <w:r w:rsidRPr="00015C4A">
              <w:rPr>
                <w:sz w:val="22"/>
                <w:lang w:eastAsia="ru-RU"/>
              </w:rPr>
              <w:t>/га</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0,51</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b/>
                <w:bCs/>
                <w:sz w:val="22"/>
                <w:lang w:eastAsia="ru-RU"/>
              </w:rPr>
            </w:pPr>
            <w:r w:rsidRPr="00015C4A">
              <w:rPr>
                <w:b/>
                <w:bCs/>
                <w:sz w:val="22"/>
                <w:lang w:eastAsia="ru-RU"/>
              </w:rPr>
              <w:t xml:space="preserve">Котельная д. Малое </w:t>
            </w:r>
            <w:proofErr w:type="spellStart"/>
            <w:r w:rsidRPr="00015C4A">
              <w:rPr>
                <w:b/>
                <w:bCs/>
                <w:sz w:val="22"/>
                <w:lang w:eastAsia="ru-RU"/>
              </w:rPr>
              <w:t>Карлино</w:t>
            </w:r>
            <w:proofErr w:type="spellEnd"/>
          </w:p>
        </w:tc>
        <w:tc>
          <w:tcPr>
            <w:tcW w:w="2410" w:type="dxa"/>
            <w:vAlign w:val="center"/>
            <w:hideMark/>
          </w:tcPr>
          <w:p w:rsidR="00015C4A" w:rsidRPr="00015C4A" w:rsidRDefault="00015C4A" w:rsidP="00015C4A">
            <w:pPr>
              <w:widowControl/>
              <w:ind w:left="0" w:right="0"/>
              <w:rPr>
                <w:sz w:val="22"/>
                <w:lang w:eastAsia="ru-RU"/>
              </w:rPr>
            </w:pP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Установленная тепловая мощность</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16,64</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Располагаемая тепловая мощность котельной</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12,48</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Затраты тепла на собственные нужды котельной в горячей воде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0,3</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Потери в тепловых сетях в горячей воде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0,51</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Расчетная нагрузка на хозяйственные нужды</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Присоединенная договорная тепловая нагрузка в горячей воде, в том числе: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10,9</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отопление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8,1</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вентиляция</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горячее водоснабжение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2,8</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Присоединенная расчетная тепловая нагрузка в горячей воде, в том числе: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отопление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вентиляция</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горячее водоснабжение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Резерв/дефицит тепловой мощности (по договорной нагрузке)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0,77</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Резерв/дефицит тепловой мощности (по расчетной нагрузке)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Располагаемая тепловая мощность нетто (с учетом затрат на собственные нужды) при аварийном выводе самого мощного котла</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4,98</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Максимально допустимое значение тепловой нагрузки на коллекторах при аварийном выводе самого мощного пикового котла</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4,98</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 xml:space="preserve">Зона действия источника тепловой мощности, </w:t>
            </w:r>
            <w:proofErr w:type="gramStart"/>
            <w:r w:rsidRPr="00015C4A">
              <w:rPr>
                <w:sz w:val="22"/>
                <w:lang w:eastAsia="ru-RU"/>
              </w:rPr>
              <w:t>га</w:t>
            </w:r>
            <w:proofErr w:type="gramEnd"/>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24,8</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Плотность тепловой нагрузки, Гкал/</w:t>
            </w:r>
            <w:proofErr w:type="gramStart"/>
            <w:r w:rsidRPr="00015C4A">
              <w:rPr>
                <w:sz w:val="22"/>
                <w:lang w:eastAsia="ru-RU"/>
              </w:rPr>
              <w:t>ч</w:t>
            </w:r>
            <w:proofErr w:type="gramEnd"/>
            <w:r w:rsidRPr="00015C4A">
              <w:rPr>
                <w:sz w:val="22"/>
                <w:lang w:eastAsia="ru-RU"/>
              </w:rPr>
              <w:t>/га</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0,44</w:t>
            </w:r>
          </w:p>
        </w:tc>
      </w:tr>
      <w:tr w:rsidR="00015C4A" w:rsidRPr="00015C4A" w:rsidTr="00015C4A">
        <w:trPr>
          <w:trHeight w:val="20"/>
        </w:trPr>
        <w:tc>
          <w:tcPr>
            <w:tcW w:w="6941" w:type="dxa"/>
            <w:noWrap/>
            <w:vAlign w:val="center"/>
            <w:hideMark/>
          </w:tcPr>
          <w:p w:rsidR="00015C4A" w:rsidRPr="00015C4A" w:rsidRDefault="00015C4A" w:rsidP="00015C4A">
            <w:pPr>
              <w:widowControl/>
              <w:ind w:left="0" w:right="0"/>
              <w:jc w:val="left"/>
              <w:rPr>
                <w:b/>
                <w:bCs/>
                <w:sz w:val="22"/>
                <w:lang w:eastAsia="ru-RU"/>
              </w:rPr>
            </w:pPr>
            <w:r w:rsidRPr="00015C4A">
              <w:rPr>
                <w:b/>
                <w:bCs/>
                <w:sz w:val="22"/>
                <w:lang w:eastAsia="ru-RU"/>
              </w:rPr>
              <w:t xml:space="preserve">7-я </w:t>
            </w:r>
            <w:proofErr w:type="spellStart"/>
            <w:r w:rsidRPr="00015C4A">
              <w:rPr>
                <w:b/>
                <w:bCs/>
                <w:sz w:val="22"/>
                <w:lang w:eastAsia="ru-RU"/>
              </w:rPr>
              <w:t>Красносельская</w:t>
            </w:r>
            <w:proofErr w:type="spellEnd"/>
            <w:r w:rsidRPr="00015C4A">
              <w:rPr>
                <w:b/>
                <w:bCs/>
                <w:sz w:val="22"/>
                <w:lang w:eastAsia="ru-RU"/>
              </w:rPr>
              <w:t xml:space="preserve"> котельная (п. </w:t>
            </w:r>
            <w:proofErr w:type="spellStart"/>
            <w:r w:rsidRPr="00015C4A">
              <w:rPr>
                <w:b/>
                <w:bCs/>
                <w:sz w:val="22"/>
                <w:lang w:eastAsia="ru-RU"/>
              </w:rPr>
              <w:t>Новогорелово</w:t>
            </w:r>
            <w:proofErr w:type="spellEnd"/>
            <w:r w:rsidRPr="00015C4A">
              <w:rPr>
                <w:b/>
                <w:bCs/>
                <w:sz w:val="22"/>
                <w:lang w:eastAsia="ru-RU"/>
              </w:rPr>
              <w:t>)</w:t>
            </w:r>
          </w:p>
        </w:tc>
        <w:tc>
          <w:tcPr>
            <w:tcW w:w="2410" w:type="dxa"/>
            <w:vAlign w:val="center"/>
            <w:hideMark/>
          </w:tcPr>
          <w:p w:rsidR="00015C4A" w:rsidRPr="00015C4A" w:rsidRDefault="00015C4A" w:rsidP="00015C4A">
            <w:pPr>
              <w:widowControl/>
              <w:ind w:left="0" w:right="0"/>
              <w:rPr>
                <w:sz w:val="22"/>
                <w:lang w:eastAsia="ru-RU"/>
              </w:rPr>
            </w:pP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Установленная тепловая мощность</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86,7</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Располагаемая тепловая мощность котельной</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51,6</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Затраты тепла на собственные нужды котельной в горячей воде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4,2</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Потери в тепловых сетях в горячей воде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1,8</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Расчетная нагрузка на хозяйственные нужды</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Присоединенная договорная тепловая нагрузка в горячей воде, в том числе: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40</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отопление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вентиляция</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горячее водоснабжение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Присоединенная расчетная тепловая нагрузка в горячей воде, в том числе: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отопление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вентиляция</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горячее водоснабжение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Резерв/дефицит тепловой мощности (по договорной нагрузке)</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5,6</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Резерв/дефицит тепловой мощности (по расчетной нагрузке)</w:t>
            </w:r>
          </w:p>
        </w:tc>
        <w:tc>
          <w:tcPr>
            <w:tcW w:w="2410" w:type="dxa"/>
            <w:vAlign w:val="center"/>
            <w:hideMark/>
          </w:tcPr>
          <w:p w:rsidR="00015C4A" w:rsidRPr="00015C4A" w:rsidRDefault="00015C4A" w:rsidP="00015C4A">
            <w:pPr>
              <w:widowControl/>
              <w:ind w:left="0" w:right="0"/>
              <w:rPr>
                <w:sz w:val="22"/>
                <w:lang w:eastAsia="ru-RU"/>
              </w:rPr>
            </w:pPr>
            <w:proofErr w:type="spellStart"/>
            <w:r w:rsidRPr="00015C4A">
              <w:rPr>
                <w:sz w:val="22"/>
                <w:lang w:eastAsia="ru-RU"/>
              </w:rPr>
              <w:t>н</w:t>
            </w:r>
            <w:proofErr w:type="spellEnd"/>
            <w:r w:rsidRPr="00015C4A">
              <w:rPr>
                <w:sz w:val="22"/>
                <w:lang w:eastAsia="ru-RU"/>
              </w:rPr>
              <w:t>/</w:t>
            </w:r>
            <w:proofErr w:type="spellStart"/>
            <w:r w:rsidRPr="00015C4A">
              <w:rPr>
                <w:sz w:val="22"/>
                <w:lang w:eastAsia="ru-RU"/>
              </w:rPr>
              <w:t>д</w:t>
            </w:r>
            <w:proofErr w:type="spellEnd"/>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Располагаемая тепловая мощность нетто (с учетом затрат на собственные нужды) при аварийном выводе самого мощного котла</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3,81</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Максимально допустимое значение тепловой нагрузки на коллекторах при аварийном выводе самого мощного пикового котла</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3,81</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 xml:space="preserve">Зона действия источника тепловой мощности, </w:t>
            </w:r>
            <w:proofErr w:type="gramStart"/>
            <w:r w:rsidRPr="00015C4A">
              <w:rPr>
                <w:sz w:val="22"/>
                <w:lang w:eastAsia="ru-RU"/>
              </w:rPr>
              <w:t>га</w:t>
            </w:r>
            <w:proofErr w:type="gramEnd"/>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102,1</w:t>
            </w:r>
          </w:p>
        </w:tc>
      </w:tr>
      <w:tr w:rsidR="00015C4A" w:rsidRPr="00015C4A" w:rsidTr="00015C4A">
        <w:trPr>
          <w:trHeight w:val="20"/>
        </w:trPr>
        <w:tc>
          <w:tcPr>
            <w:tcW w:w="6941" w:type="dxa"/>
            <w:vAlign w:val="center"/>
            <w:hideMark/>
          </w:tcPr>
          <w:p w:rsidR="00015C4A" w:rsidRPr="00015C4A" w:rsidRDefault="00015C4A" w:rsidP="00015C4A">
            <w:pPr>
              <w:widowControl/>
              <w:ind w:left="0" w:right="0"/>
              <w:jc w:val="left"/>
              <w:rPr>
                <w:sz w:val="22"/>
                <w:lang w:eastAsia="ru-RU"/>
              </w:rPr>
            </w:pPr>
            <w:r w:rsidRPr="00015C4A">
              <w:rPr>
                <w:sz w:val="22"/>
                <w:lang w:eastAsia="ru-RU"/>
              </w:rPr>
              <w:t>Плотность тепловой нагрузки, Гкал/</w:t>
            </w:r>
            <w:proofErr w:type="gramStart"/>
            <w:r w:rsidRPr="00015C4A">
              <w:rPr>
                <w:sz w:val="22"/>
                <w:lang w:eastAsia="ru-RU"/>
              </w:rPr>
              <w:t>ч</w:t>
            </w:r>
            <w:proofErr w:type="gramEnd"/>
            <w:r w:rsidRPr="00015C4A">
              <w:rPr>
                <w:sz w:val="22"/>
                <w:lang w:eastAsia="ru-RU"/>
              </w:rPr>
              <w:t>/га</w:t>
            </w:r>
          </w:p>
        </w:tc>
        <w:tc>
          <w:tcPr>
            <w:tcW w:w="2410" w:type="dxa"/>
            <w:vAlign w:val="center"/>
            <w:hideMark/>
          </w:tcPr>
          <w:p w:rsidR="00015C4A" w:rsidRPr="00015C4A" w:rsidRDefault="00015C4A" w:rsidP="00015C4A">
            <w:pPr>
              <w:widowControl/>
              <w:ind w:left="0" w:right="0"/>
              <w:rPr>
                <w:sz w:val="22"/>
                <w:lang w:eastAsia="ru-RU"/>
              </w:rPr>
            </w:pPr>
            <w:r w:rsidRPr="00015C4A">
              <w:rPr>
                <w:sz w:val="22"/>
                <w:lang w:eastAsia="ru-RU"/>
              </w:rPr>
              <w:t>0,39</w:t>
            </w:r>
          </w:p>
        </w:tc>
      </w:tr>
    </w:tbl>
    <w:p w:rsidR="00015C4A" w:rsidRDefault="00015C4A">
      <w:pPr>
        <w:widowControl/>
        <w:ind w:left="0" w:right="0"/>
        <w:jc w:val="left"/>
        <w:rPr>
          <w:lang w:eastAsia="ru-RU"/>
        </w:rPr>
      </w:pPr>
    </w:p>
    <w:p w:rsidR="002E2F37" w:rsidRDefault="002E2F37">
      <w:pPr>
        <w:widowControl/>
        <w:ind w:left="0" w:right="0"/>
        <w:jc w:val="left"/>
        <w:rPr>
          <w:lang w:eastAsia="ru-RU"/>
        </w:rPr>
      </w:pPr>
    </w:p>
    <w:p w:rsidR="00DF5CA3" w:rsidRPr="0017765F" w:rsidRDefault="00DF5CA3" w:rsidP="001A75E4">
      <w:pPr>
        <w:pStyle w:val="afb"/>
      </w:pPr>
      <w:r w:rsidRPr="004B03F7">
        <w:t xml:space="preserve">Котельная </w:t>
      </w:r>
      <w:proofErr w:type="spellStart"/>
      <w:r w:rsidR="0017765F">
        <w:t>гп</w:t>
      </w:r>
      <w:proofErr w:type="spellEnd"/>
      <w:r w:rsidR="0017765F">
        <w:t xml:space="preserve">. </w:t>
      </w:r>
      <w:proofErr w:type="spellStart"/>
      <w:r w:rsidR="0017765F">
        <w:t>Виллози</w:t>
      </w:r>
      <w:proofErr w:type="spellEnd"/>
    </w:p>
    <w:p w:rsidR="00DF5CA3" w:rsidRPr="004B03F7" w:rsidRDefault="00DF5CA3" w:rsidP="00C9563C">
      <w:pPr>
        <w:pStyle w:val="afffffffe"/>
      </w:pPr>
      <w:r w:rsidRPr="002A5DC4">
        <w:t>Потребители первой категории – отсутствуют. П</w:t>
      </w:r>
      <w:r w:rsidRPr="004B03F7">
        <w:t xml:space="preserve">отребители представлены жилыми зданиями </w:t>
      </w:r>
      <w:r w:rsidR="0017765F">
        <w:t xml:space="preserve">и объектами общественно-деловой застройки </w:t>
      </w:r>
      <w:r w:rsidRPr="004B03F7">
        <w:t>второй категории.</w:t>
      </w:r>
    </w:p>
    <w:p w:rsidR="00DF5CA3" w:rsidRPr="004B03F7" w:rsidRDefault="00DF5CA3" w:rsidP="00C9563C">
      <w:pPr>
        <w:pStyle w:val="afffffffe"/>
      </w:pPr>
      <w:r w:rsidRPr="004B03F7">
        <w:t>Тепловые сети котельной являются тупиковыми нере</w:t>
      </w:r>
      <w:r w:rsidR="00F630DE">
        <w:t>зервированными.</w:t>
      </w:r>
    </w:p>
    <w:p w:rsidR="00DF5CA3" w:rsidRPr="004B03F7" w:rsidRDefault="00DF5CA3" w:rsidP="00C9563C">
      <w:pPr>
        <w:pStyle w:val="afffffffe"/>
      </w:pPr>
      <w:proofErr w:type="gramStart"/>
      <w:r w:rsidRPr="004B03F7">
        <w:t>Насосный</w:t>
      </w:r>
      <w:proofErr w:type="gramEnd"/>
      <w:r w:rsidRPr="004B03F7">
        <w:t xml:space="preserve"> станции в системе теплоснабжения – отсутствуют.</w:t>
      </w:r>
    </w:p>
    <w:p w:rsidR="00DF5CA3" w:rsidRPr="004B03F7" w:rsidRDefault="00DF5CA3" w:rsidP="00C9563C">
      <w:pPr>
        <w:pStyle w:val="afffffffe"/>
      </w:pPr>
      <w:r w:rsidRPr="004B03F7">
        <w:t>Центральные тепловые пункты в системе теплоснабжения – отсутствуют.</w:t>
      </w:r>
    </w:p>
    <w:p w:rsidR="00DF5CA3" w:rsidRPr="004B03F7" w:rsidRDefault="00DF5CA3" w:rsidP="00C9563C">
      <w:pPr>
        <w:pStyle w:val="afffffffe"/>
      </w:pPr>
      <w:r w:rsidRPr="004B03F7">
        <w:t xml:space="preserve">В связи с отсутствием статистических данных расчет интенсивности отказов теплопроводов со сроком службы до 25 лет производится с учетом начальной интенсивности отказов </w:t>
      </w:r>
      <m:oMath>
        <m:sSup>
          <m:sSupPr>
            <m:ctrlPr>
              <w:rPr>
                <w:rFonts w:ascii="Cambria Math" w:hAnsi="Cambria Math"/>
              </w:rPr>
            </m:ctrlPr>
          </m:sSupPr>
          <m:e>
            <m:r>
              <m:rPr>
                <m:sty m:val="p"/>
              </m:rPr>
              <w:rPr>
                <w:rFonts w:ascii="Cambria Math" w:hAnsi="Cambria Math"/>
              </w:rPr>
              <w:sym w:font="Symbol" w:char="F06C"/>
            </m:r>
          </m:e>
          <m:sup>
            <m:r>
              <m:rPr>
                <m:sty m:val="p"/>
              </m:rPr>
              <w:rPr>
                <w:rFonts w:ascii="Cambria Math" w:hAnsi="Cambria Math"/>
              </w:rPr>
              <m:t>нач</m:t>
            </m:r>
          </m:sup>
        </m:sSup>
      </m:oMath>
      <w:r w:rsidRPr="004B03F7">
        <w:t xml:space="preserve"> = 5,7 10</w:t>
      </w:r>
      <w:r w:rsidRPr="002A5DC4">
        <w:rPr>
          <w:vertAlign w:val="superscript"/>
        </w:rPr>
        <w:t>-6</w:t>
      </w:r>
      <w:r w:rsidRPr="004B03F7">
        <w:t xml:space="preserve"> 1/км·ч. Интенсивность отказов ЗРА приняты равными 2,28 10</w:t>
      </w:r>
      <w:r w:rsidRPr="002A5DC4">
        <w:rPr>
          <w:vertAlign w:val="superscript"/>
        </w:rPr>
        <w:t>-7</w:t>
      </w:r>
      <w:r w:rsidRPr="004B03F7">
        <w:t xml:space="preserve"> 1/ч. </w:t>
      </w:r>
    </w:p>
    <w:p w:rsidR="00DF5CA3" w:rsidRPr="004B03F7" w:rsidRDefault="00DF5CA3" w:rsidP="00C9563C">
      <w:pPr>
        <w:pStyle w:val="afffffffe"/>
      </w:pPr>
      <w:r w:rsidRPr="004B03F7">
        <w:t xml:space="preserve">По результатам расчета надежности, стационарная вероятность рабочего состояния сети (коэффициент готовности) на базовый период составляет – </w:t>
      </w:r>
      <w:r w:rsidR="00A971BD" w:rsidRPr="00A971BD">
        <w:t>0.999568</w:t>
      </w:r>
      <w:r w:rsidRPr="004B03F7">
        <w:t xml:space="preserve"> &gt; 0.97.  В соответствии с этим, система теплоснабжения считается надёжной.</w:t>
      </w:r>
    </w:p>
    <w:p w:rsidR="00DF5CA3" w:rsidRPr="004B03F7" w:rsidRDefault="00DF5CA3" w:rsidP="00C9563C">
      <w:pPr>
        <w:pStyle w:val="afffffffe"/>
        <w:rPr>
          <w:lang w:eastAsia="ru-RU"/>
        </w:rPr>
      </w:pPr>
      <w:r w:rsidRPr="004B03F7">
        <w:t>При этом</w:t>
      </w:r>
      <w:proofErr w:type="gramStart"/>
      <w:r w:rsidRPr="004B03F7">
        <w:t>,</w:t>
      </w:r>
      <w:proofErr w:type="gramEnd"/>
      <w:r w:rsidRPr="004B03F7">
        <w:t xml:space="preserve"> минимальный показатель вероятности безотказной работы тепловых сетей составляет </w:t>
      </w:r>
      <w:r w:rsidR="00A971BD" w:rsidRPr="00A971BD">
        <w:rPr>
          <w:lang w:eastAsia="ru-RU"/>
        </w:rPr>
        <w:t>0.99007</w:t>
      </w:r>
      <w:r w:rsidRPr="004B03F7">
        <w:rPr>
          <w:lang w:eastAsia="ru-RU"/>
        </w:rPr>
        <w:t xml:space="preserve"> &gt; 0.9, а минимальная вероятность безотказной работы абонентов  </w:t>
      </w:r>
      <w:r w:rsidR="00A971BD" w:rsidRPr="00A971BD">
        <w:rPr>
          <w:lang w:eastAsia="ru-RU"/>
        </w:rPr>
        <w:t>0.999852</w:t>
      </w:r>
      <w:r w:rsidRPr="004B03F7">
        <w:rPr>
          <w:lang w:eastAsia="ru-RU"/>
        </w:rPr>
        <w:t xml:space="preserve"> &gt; 0.99.</w:t>
      </w:r>
    </w:p>
    <w:p w:rsidR="00DF5CA3" w:rsidRPr="004B03F7" w:rsidRDefault="00DF5CA3" w:rsidP="00C9563C">
      <w:pPr>
        <w:pStyle w:val="afffffffe"/>
      </w:pPr>
      <w:r w:rsidRPr="004B03F7">
        <w:t>Таким образом, поскольку рассматриваемая система теплоснабжения имеет небольшие масштабы (присоединенная нагрузка, радиусы теплоснабжения, диаметры головных участков), нормативные требования к надежности теплоснабжения потребителей обеспечиваются, как для расчетного, так и для пониженного уровня теплоснабжения.</w:t>
      </w:r>
    </w:p>
    <w:p w:rsidR="00DF5CA3" w:rsidRPr="004B03F7" w:rsidRDefault="00DF5CA3" w:rsidP="00C9563C">
      <w:pPr>
        <w:pStyle w:val="afffffffe"/>
        <w:rPr>
          <w:lang w:eastAsia="ru-RU"/>
        </w:rPr>
      </w:pPr>
      <w:r w:rsidRPr="004B03F7">
        <w:rPr>
          <w:lang w:eastAsia="ru-RU"/>
        </w:rPr>
        <w:t>Для поддержания текущих показателей надежности на перспективный период, необходимо обеспечить мероприятия по повышению показателя вероятности безотказной работы за счёт замены ветхих сетей со сроком эксплуатации более 25 лет.</w:t>
      </w:r>
    </w:p>
    <w:p w:rsidR="00DF5CA3" w:rsidRPr="004B03F7" w:rsidRDefault="00DF5CA3" w:rsidP="00C9563C">
      <w:pPr>
        <w:pStyle w:val="afffffffe"/>
        <w:rPr>
          <w:lang w:eastAsia="ru-RU"/>
        </w:rPr>
      </w:pPr>
      <w:r w:rsidRPr="004B03F7">
        <w:rPr>
          <w:lang w:eastAsia="ru-RU"/>
        </w:rPr>
        <w:t xml:space="preserve">Расчет послеаварийных гидравлических режимов в данном случае проводить не требуется, так как рассматриваемая система теплоснабжения не имеет кольцевой части. В этом </w:t>
      </w:r>
      <w:proofErr w:type="gramStart"/>
      <w:r w:rsidRPr="004B03F7">
        <w:rPr>
          <w:lang w:eastAsia="ru-RU"/>
        </w:rPr>
        <w:t>случае</w:t>
      </w:r>
      <w:proofErr w:type="gramEnd"/>
      <w:r w:rsidRPr="004B03F7">
        <w:rPr>
          <w:lang w:eastAsia="ru-RU"/>
        </w:rPr>
        <w:t xml:space="preserve"> очевидно, что при выходе из строя одного из элементов полностью прекращается теплоснабжение потребителей, путь снабжения которых разрывается, а теплоснабжение остальных потребителей не нарушается.</w:t>
      </w:r>
    </w:p>
    <w:p w:rsidR="00DF5CA3" w:rsidRPr="004B03F7" w:rsidRDefault="00A971BD" w:rsidP="00DF5CA3">
      <w:pPr>
        <w:rPr>
          <w:lang w:eastAsia="ru-RU"/>
        </w:rPr>
      </w:pPr>
      <w:r>
        <w:rPr>
          <w:noProof/>
          <w:lang w:eastAsia="ru-RU"/>
        </w:rPr>
        <w:drawing>
          <wp:inline distT="0" distB="0" distL="0" distR="0">
            <wp:extent cx="5939790" cy="4451509"/>
            <wp:effectExtent l="0" t="0" r="381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939790" cy="4451509"/>
                    </a:xfrm>
                    <a:prstGeom prst="rect">
                      <a:avLst/>
                    </a:prstGeom>
                  </pic:spPr>
                </pic:pic>
              </a:graphicData>
            </a:graphic>
          </wp:inline>
        </w:drawing>
      </w:r>
    </w:p>
    <w:p w:rsidR="00DF5CA3" w:rsidRPr="008F4A49" w:rsidRDefault="00DF5CA3" w:rsidP="00D5275B">
      <w:pPr>
        <w:pStyle w:val="-"/>
        <w:ind w:firstLine="0"/>
      </w:pPr>
      <w:r w:rsidRPr="004B03F7">
        <w:t xml:space="preserve">Схема тепловых сетей котельной </w:t>
      </w:r>
      <w:proofErr w:type="spellStart"/>
      <w:r w:rsidR="008F4A49">
        <w:t>гп</w:t>
      </w:r>
      <w:proofErr w:type="spellEnd"/>
      <w:r w:rsidR="008F4A49">
        <w:t xml:space="preserve">. </w:t>
      </w:r>
      <w:proofErr w:type="spellStart"/>
      <w:r w:rsidR="008F4A49">
        <w:t>Виллози</w:t>
      </w:r>
      <w:proofErr w:type="spellEnd"/>
    </w:p>
    <w:p w:rsidR="008F4A49" w:rsidRDefault="008F4A49" w:rsidP="008F4A49">
      <w:pPr>
        <w:pStyle w:val="-"/>
        <w:numPr>
          <w:ilvl w:val="0"/>
          <w:numId w:val="0"/>
        </w:numPr>
        <w:ind w:firstLine="709"/>
      </w:pPr>
    </w:p>
    <w:p w:rsidR="00DF5CA3" w:rsidRPr="002F7B83" w:rsidRDefault="00DF5CA3" w:rsidP="001A75E4">
      <w:pPr>
        <w:pStyle w:val="afb"/>
      </w:pPr>
      <w:r w:rsidRPr="004B03F7">
        <w:t xml:space="preserve">Котельная </w:t>
      </w:r>
      <w:r w:rsidR="002F7B83">
        <w:t xml:space="preserve">д. Малое </w:t>
      </w:r>
      <w:proofErr w:type="spellStart"/>
      <w:r w:rsidR="002F7B83">
        <w:t>Карлино</w:t>
      </w:r>
      <w:proofErr w:type="spellEnd"/>
    </w:p>
    <w:p w:rsidR="00DF5CA3" w:rsidRPr="004B03F7" w:rsidRDefault="00DF5CA3" w:rsidP="00C9563C">
      <w:pPr>
        <w:pStyle w:val="afffffffe"/>
      </w:pPr>
      <w:r w:rsidRPr="002A5DC4">
        <w:t>Потребители первой категории – отсутствуют. П</w:t>
      </w:r>
      <w:r w:rsidRPr="004B03F7">
        <w:t>отребители представлены жилыми зданиями</w:t>
      </w:r>
      <w:r w:rsidR="002F7B83">
        <w:t xml:space="preserve"> и общественно-деловой застройкой</w:t>
      </w:r>
      <w:r w:rsidRPr="004B03F7">
        <w:t xml:space="preserve"> второй категории.</w:t>
      </w:r>
    </w:p>
    <w:p w:rsidR="00DF5CA3" w:rsidRPr="004B03F7" w:rsidRDefault="00DF5CA3" w:rsidP="00C9563C">
      <w:pPr>
        <w:pStyle w:val="afffffffe"/>
      </w:pPr>
      <w:r w:rsidRPr="004B03F7">
        <w:t xml:space="preserve">Тепловые сети котельной являются тупиковыми нерезервированными. </w:t>
      </w:r>
    </w:p>
    <w:p w:rsidR="00DF5CA3" w:rsidRPr="004B03F7" w:rsidRDefault="00DF5CA3" w:rsidP="00C9563C">
      <w:pPr>
        <w:pStyle w:val="afffffffe"/>
      </w:pPr>
      <w:proofErr w:type="gramStart"/>
      <w:r w:rsidRPr="004B03F7">
        <w:t>Насосный</w:t>
      </w:r>
      <w:proofErr w:type="gramEnd"/>
      <w:r w:rsidRPr="004B03F7">
        <w:t xml:space="preserve"> станции в системе теплоснабжения – отсутствуют.</w:t>
      </w:r>
    </w:p>
    <w:p w:rsidR="00DF5CA3" w:rsidRPr="004B03F7" w:rsidRDefault="00DF5CA3" w:rsidP="00C9563C">
      <w:pPr>
        <w:pStyle w:val="afffffffe"/>
      </w:pPr>
      <w:r w:rsidRPr="004B03F7">
        <w:t>Центральные тепловые пункты в системе теплоснабжения – отсутствуют.</w:t>
      </w:r>
    </w:p>
    <w:p w:rsidR="00DF5CA3" w:rsidRPr="004B03F7" w:rsidRDefault="00DF5CA3" w:rsidP="00C9563C">
      <w:pPr>
        <w:pStyle w:val="afffffffe"/>
      </w:pPr>
      <w:r w:rsidRPr="004B03F7">
        <w:t xml:space="preserve">В связи с отсутствием статистических данных расчет интенсивности отказов теплопроводов со сроком службы до 25 лет производится с учетом начальной интенсивности отказов </w:t>
      </w:r>
      <m:oMath>
        <m:sSup>
          <m:sSupPr>
            <m:ctrlPr>
              <w:rPr>
                <w:rFonts w:ascii="Cambria Math" w:hAnsi="Cambria Math"/>
              </w:rPr>
            </m:ctrlPr>
          </m:sSupPr>
          <m:e>
            <m:r>
              <m:rPr>
                <m:sty m:val="p"/>
              </m:rPr>
              <w:rPr>
                <w:rFonts w:ascii="Cambria Math" w:hAnsi="Cambria Math"/>
              </w:rPr>
              <w:sym w:font="Symbol" w:char="F06C"/>
            </m:r>
          </m:e>
          <m:sup>
            <m:r>
              <m:rPr>
                <m:sty m:val="p"/>
              </m:rPr>
              <w:rPr>
                <w:rFonts w:ascii="Cambria Math" w:hAnsi="Cambria Math"/>
              </w:rPr>
              <m:t>нач</m:t>
            </m:r>
          </m:sup>
        </m:sSup>
      </m:oMath>
      <w:r w:rsidRPr="004B03F7">
        <w:t xml:space="preserve"> = 5,7 10</w:t>
      </w:r>
      <w:r w:rsidRPr="002A5DC4">
        <w:rPr>
          <w:vertAlign w:val="superscript"/>
        </w:rPr>
        <w:t>-6</w:t>
      </w:r>
      <w:r w:rsidRPr="004B03F7">
        <w:t xml:space="preserve"> 1/км·ч. Интенсивность отказов ЗРА приняты равными 2,28 10</w:t>
      </w:r>
      <w:r w:rsidRPr="002A5DC4">
        <w:rPr>
          <w:vertAlign w:val="superscript"/>
        </w:rPr>
        <w:t>-7</w:t>
      </w:r>
      <w:r w:rsidRPr="004B03F7">
        <w:t xml:space="preserve"> 1/ч. </w:t>
      </w:r>
    </w:p>
    <w:p w:rsidR="00DF5CA3" w:rsidRPr="004B03F7" w:rsidRDefault="00DF5CA3" w:rsidP="00C9563C">
      <w:pPr>
        <w:pStyle w:val="afffffffe"/>
      </w:pPr>
      <w:r w:rsidRPr="004B03F7">
        <w:t xml:space="preserve">По результатам расчета надежности, стационарная вероятность рабочего состояния сети (коэффициент готовности) на базовый период составляет – </w:t>
      </w:r>
      <w:r w:rsidR="00A971BD" w:rsidRPr="00A971BD">
        <w:t>0.999327</w:t>
      </w:r>
      <w:r w:rsidRPr="004B03F7">
        <w:t xml:space="preserve"> &gt; 0.97.  В соответствии с этим, система теплоснабжения считается надёжной.</w:t>
      </w:r>
    </w:p>
    <w:p w:rsidR="00DF5CA3" w:rsidRPr="004B03F7" w:rsidRDefault="00DF5CA3" w:rsidP="00C9563C">
      <w:pPr>
        <w:pStyle w:val="afffffffe"/>
        <w:rPr>
          <w:lang w:eastAsia="ru-RU"/>
        </w:rPr>
      </w:pPr>
      <w:r w:rsidRPr="004B03F7">
        <w:t>При этом</w:t>
      </w:r>
      <w:proofErr w:type="gramStart"/>
      <w:r w:rsidRPr="004B03F7">
        <w:t>,</w:t>
      </w:r>
      <w:proofErr w:type="gramEnd"/>
      <w:r w:rsidRPr="004B03F7">
        <w:t xml:space="preserve"> минимальный показатель вероятности безотказной работы тепловых сетей составляет </w:t>
      </w:r>
      <w:r w:rsidR="00A971BD" w:rsidRPr="00A971BD">
        <w:rPr>
          <w:lang w:eastAsia="ru-RU"/>
        </w:rPr>
        <w:t>0.988415</w:t>
      </w:r>
      <w:r w:rsidRPr="004B03F7">
        <w:rPr>
          <w:lang w:eastAsia="ru-RU"/>
        </w:rPr>
        <w:t xml:space="preserve"> &gt; 0.9, а минимальная вероятност</w:t>
      </w:r>
      <w:r w:rsidR="00A971BD">
        <w:rPr>
          <w:lang w:eastAsia="ru-RU"/>
        </w:rPr>
        <w:t xml:space="preserve">ь безотказной работы абонентов </w:t>
      </w:r>
      <w:r w:rsidR="00A971BD" w:rsidRPr="00A971BD">
        <w:rPr>
          <w:lang w:eastAsia="ru-RU"/>
        </w:rPr>
        <w:t>0.999895</w:t>
      </w:r>
      <w:r w:rsidRPr="004B03F7">
        <w:rPr>
          <w:lang w:eastAsia="ru-RU"/>
        </w:rPr>
        <w:t xml:space="preserve"> &gt; 0.99.</w:t>
      </w:r>
    </w:p>
    <w:p w:rsidR="00DF5CA3" w:rsidRPr="004B03F7" w:rsidRDefault="00DF5CA3" w:rsidP="00C9563C">
      <w:pPr>
        <w:pStyle w:val="afffffffe"/>
      </w:pPr>
      <w:r w:rsidRPr="004B03F7">
        <w:t>Таким образом, поскольку рассматриваемая система теплоснабжения имеет небольшие масштабы (присоединенная нагрузка, радиусы теплоснабжения, диаметры головных участков), нормативные требования к надежности теплоснабжения потребителей обеспечиваются, как для расчетного, так и для пониженного уровня теплоснабжения.</w:t>
      </w:r>
    </w:p>
    <w:p w:rsidR="00DF5CA3" w:rsidRPr="004B03F7" w:rsidRDefault="00DF5CA3" w:rsidP="00C9563C">
      <w:pPr>
        <w:pStyle w:val="afffffffe"/>
        <w:rPr>
          <w:lang w:eastAsia="ru-RU"/>
        </w:rPr>
      </w:pPr>
      <w:r w:rsidRPr="004B03F7">
        <w:rPr>
          <w:lang w:eastAsia="ru-RU"/>
        </w:rPr>
        <w:t>Для поддержания текущих показателей надежности на перспективный период, необходимо обеспечить мероприятия по повышению показателя вероятности безотказной работы за счёт замены ветхих сетей со сроком эксплуатации более 25 лет.</w:t>
      </w:r>
    </w:p>
    <w:p w:rsidR="00DF5CA3" w:rsidRPr="004B03F7" w:rsidRDefault="00DF5CA3" w:rsidP="00C9563C">
      <w:pPr>
        <w:pStyle w:val="afffffffe"/>
        <w:rPr>
          <w:lang w:eastAsia="ru-RU"/>
        </w:rPr>
      </w:pPr>
      <w:r w:rsidRPr="004B03F7">
        <w:rPr>
          <w:lang w:eastAsia="ru-RU"/>
        </w:rPr>
        <w:t xml:space="preserve">Расчет послеаварийных гидравлических режимов в данном случае проводить не требуется, так как рассматриваемая система теплоснабжения не имеет кольцевой части. В этом </w:t>
      </w:r>
      <w:proofErr w:type="gramStart"/>
      <w:r w:rsidRPr="004B03F7">
        <w:rPr>
          <w:lang w:eastAsia="ru-RU"/>
        </w:rPr>
        <w:t>случае</w:t>
      </w:r>
      <w:proofErr w:type="gramEnd"/>
      <w:r w:rsidRPr="004B03F7">
        <w:rPr>
          <w:lang w:eastAsia="ru-RU"/>
        </w:rPr>
        <w:t xml:space="preserve"> очевидно, что при выходе из строя одного из элементов полностью прекращается теплоснабжение потребителей, путь снабжения которых разрывается, а теплоснабжение остальных потребителей не нарушается.</w:t>
      </w:r>
    </w:p>
    <w:p w:rsidR="00DF5CA3" w:rsidRPr="004B03F7" w:rsidRDefault="00A26ABF" w:rsidP="00DF5CA3">
      <w:pPr>
        <w:rPr>
          <w:lang w:val="en-US" w:eastAsia="ru-RU"/>
        </w:rPr>
      </w:pPr>
      <w:r w:rsidRPr="00A26ABF">
        <w:rPr>
          <w:noProof/>
          <w:lang w:eastAsia="ru-RU"/>
        </w:rPr>
        <w:drawing>
          <wp:inline distT="0" distB="0" distL="0" distR="0">
            <wp:extent cx="5939790" cy="3308985"/>
            <wp:effectExtent l="0" t="0" r="381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939790" cy="3308985"/>
                    </a:xfrm>
                    <a:prstGeom prst="rect">
                      <a:avLst/>
                    </a:prstGeom>
                  </pic:spPr>
                </pic:pic>
              </a:graphicData>
            </a:graphic>
          </wp:inline>
        </w:drawing>
      </w:r>
    </w:p>
    <w:p w:rsidR="00DF5CA3" w:rsidRPr="00A26ABF" w:rsidRDefault="00DF5CA3" w:rsidP="00DF5CA3">
      <w:pPr>
        <w:pStyle w:val="-"/>
        <w:ind w:left="426" w:firstLine="0"/>
      </w:pPr>
      <w:r w:rsidRPr="00A26ABF">
        <w:t>Схема тепловых сетей котельной</w:t>
      </w:r>
      <w:r w:rsidR="00B07C36" w:rsidRPr="00A26ABF">
        <w:t xml:space="preserve"> д. Малое </w:t>
      </w:r>
      <w:proofErr w:type="spellStart"/>
      <w:r w:rsidR="00B07C36" w:rsidRPr="00A26ABF">
        <w:t>Карлино</w:t>
      </w:r>
      <w:proofErr w:type="spellEnd"/>
    </w:p>
    <w:p w:rsidR="00DF5CA3" w:rsidRPr="004B03F7" w:rsidRDefault="00DF5CA3" w:rsidP="001A75E4">
      <w:pPr>
        <w:pStyle w:val="afb"/>
      </w:pPr>
      <w:r w:rsidRPr="004B03F7">
        <w:t xml:space="preserve">Котельная </w:t>
      </w:r>
      <w:r w:rsidR="00847DA3" w:rsidRPr="00847DA3">
        <w:t xml:space="preserve">7-я </w:t>
      </w:r>
      <w:proofErr w:type="spellStart"/>
      <w:r w:rsidR="00847DA3" w:rsidRPr="00847DA3">
        <w:t>Красносельская</w:t>
      </w:r>
      <w:proofErr w:type="spellEnd"/>
    </w:p>
    <w:p w:rsidR="00DF5CA3" w:rsidRPr="004B03F7" w:rsidRDefault="00DF5CA3" w:rsidP="00C9563C">
      <w:pPr>
        <w:pStyle w:val="afffffffe"/>
      </w:pPr>
      <w:r w:rsidRPr="004B03F7">
        <w:t xml:space="preserve">Потребители первой категории – отсутствуют. Потребители представлены жилыми зданиями </w:t>
      </w:r>
      <w:r w:rsidR="00847DA3">
        <w:t xml:space="preserve">и общественно-деловой застройкой </w:t>
      </w:r>
      <w:r w:rsidRPr="004B03F7">
        <w:t>второй категории.</w:t>
      </w:r>
    </w:p>
    <w:p w:rsidR="00DF5CA3" w:rsidRPr="004B03F7" w:rsidRDefault="00DF5CA3" w:rsidP="00C9563C">
      <w:pPr>
        <w:pStyle w:val="afffffffe"/>
      </w:pPr>
      <w:r w:rsidRPr="004B03F7">
        <w:t xml:space="preserve">Тепловые сети котельной являются тупиковыми нерезервированными. </w:t>
      </w:r>
    </w:p>
    <w:p w:rsidR="00DF5CA3" w:rsidRPr="004B03F7" w:rsidRDefault="00DF5CA3" w:rsidP="00C9563C">
      <w:pPr>
        <w:pStyle w:val="afffffffe"/>
      </w:pPr>
      <w:proofErr w:type="gramStart"/>
      <w:r w:rsidRPr="004B03F7">
        <w:t>Насосный</w:t>
      </w:r>
      <w:proofErr w:type="gramEnd"/>
      <w:r w:rsidRPr="004B03F7">
        <w:t xml:space="preserve"> станции в системе теплоснабжения – отсутствуют.</w:t>
      </w:r>
    </w:p>
    <w:p w:rsidR="00DF5CA3" w:rsidRPr="004B03F7" w:rsidRDefault="00DF5CA3" w:rsidP="00C9563C">
      <w:pPr>
        <w:pStyle w:val="afffffffe"/>
      </w:pPr>
      <w:r w:rsidRPr="004B03F7">
        <w:t>Центральные тепловые пункты в системе теплоснабжения – отсутствуют.</w:t>
      </w:r>
    </w:p>
    <w:p w:rsidR="00DF5CA3" w:rsidRPr="004B03F7" w:rsidRDefault="00DF5CA3" w:rsidP="00C9563C">
      <w:pPr>
        <w:pStyle w:val="afffffffe"/>
      </w:pPr>
      <w:r w:rsidRPr="004B03F7">
        <w:t xml:space="preserve">В связи с отсутствием статистических данных расчет интенсивности отказов теплопроводов со сроком службы до 25 лет производится с учетом начальной интенсивности отказов </w:t>
      </w:r>
      <m:oMath>
        <m:sSup>
          <m:sSupPr>
            <m:ctrlPr>
              <w:rPr>
                <w:rFonts w:ascii="Cambria Math" w:hAnsi="Cambria Math"/>
              </w:rPr>
            </m:ctrlPr>
          </m:sSupPr>
          <m:e>
            <m:r>
              <m:rPr>
                <m:sty m:val="p"/>
              </m:rPr>
              <w:rPr>
                <w:rFonts w:ascii="Cambria Math" w:hAnsi="Cambria Math"/>
              </w:rPr>
              <w:sym w:font="Symbol" w:char="F06C"/>
            </m:r>
          </m:e>
          <m:sup>
            <m:r>
              <m:rPr>
                <m:sty m:val="p"/>
              </m:rPr>
              <w:rPr>
                <w:rFonts w:ascii="Cambria Math" w:hAnsi="Cambria Math"/>
              </w:rPr>
              <m:t>нач</m:t>
            </m:r>
          </m:sup>
        </m:sSup>
      </m:oMath>
      <w:r w:rsidRPr="004B03F7">
        <w:t xml:space="preserve"> = 5,7 10</w:t>
      </w:r>
      <w:r w:rsidRPr="002A5DC4">
        <w:rPr>
          <w:vertAlign w:val="superscript"/>
        </w:rPr>
        <w:t>-6</w:t>
      </w:r>
      <w:r w:rsidRPr="004B03F7">
        <w:t xml:space="preserve"> 1/км·ч. Интенсивность отказов ЗРА приняты равными 2,28 10</w:t>
      </w:r>
      <w:r w:rsidRPr="002A5DC4">
        <w:rPr>
          <w:vertAlign w:val="superscript"/>
        </w:rPr>
        <w:t>-7</w:t>
      </w:r>
      <w:r w:rsidRPr="004B03F7">
        <w:t xml:space="preserve"> 1/ч. </w:t>
      </w:r>
    </w:p>
    <w:p w:rsidR="00DF5CA3" w:rsidRPr="004B03F7" w:rsidRDefault="00DF5CA3" w:rsidP="00C9563C">
      <w:pPr>
        <w:pStyle w:val="afffffffe"/>
      </w:pPr>
      <w:r w:rsidRPr="004B03F7">
        <w:t xml:space="preserve">По результатам расчета надежности, стационарная вероятность рабочего состояния сети (коэффициент готовности) на базовый период составляет – </w:t>
      </w:r>
      <w:r w:rsidR="00847DA3" w:rsidRPr="00847DA3">
        <w:t>0.997754</w:t>
      </w:r>
      <w:r w:rsidRPr="004B03F7">
        <w:t xml:space="preserve"> &gt; 0.97.  В соответствии с этим, система теплоснабжения считается надёжной.</w:t>
      </w:r>
    </w:p>
    <w:p w:rsidR="00DF5CA3" w:rsidRPr="004B03F7" w:rsidRDefault="00DF5CA3" w:rsidP="00C9563C">
      <w:pPr>
        <w:pStyle w:val="afffffffe"/>
        <w:rPr>
          <w:lang w:eastAsia="ru-RU"/>
        </w:rPr>
      </w:pPr>
      <w:r w:rsidRPr="004B03F7">
        <w:t>При этом</w:t>
      </w:r>
      <w:proofErr w:type="gramStart"/>
      <w:r w:rsidRPr="004B03F7">
        <w:t>,</w:t>
      </w:r>
      <w:proofErr w:type="gramEnd"/>
      <w:r w:rsidRPr="004B03F7">
        <w:t xml:space="preserve"> минимальный показатель вероятности безотказной работы тепловых сетей составляет </w:t>
      </w:r>
      <w:r w:rsidR="00847DA3" w:rsidRPr="00847DA3">
        <w:rPr>
          <w:lang w:eastAsia="ru-RU"/>
        </w:rPr>
        <w:t>0.92047</w:t>
      </w:r>
      <w:r w:rsidRPr="004B03F7">
        <w:rPr>
          <w:lang w:eastAsia="ru-RU"/>
        </w:rPr>
        <w:t xml:space="preserve"> &gt; 0.9, а минимальная вероятность безотказной работы абонентов  </w:t>
      </w:r>
      <w:r w:rsidR="00847DA3" w:rsidRPr="00847DA3">
        <w:rPr>
          <w:lang w:eastAsia="ru-RU"/>
        </w:rPr>
        <w:t>0.999132</w:t>
      </w:r>
      <w:r w:rsidRPr="004B03F7">
        <w:rPr>
          <w:lang w:eastAsia="ru-RU"/>
        </w:rPr>
        <w:t xml:space="preserve"> &gt; 0.99.</w:t>
      </w:r>
    </w:p>
    <w:p w:rsidR="00DF5CA3" w:rsidRPr="004B03F7" w:rsidRDefault="00DF5CA3" w:rsidP="00C9563C">
      <w:pPr>
        <w:pStyle w:val="afffffffe"/>
      </w:pPr>
      <w:r w:rsidRPr="004B03F7">
        <w:t>Таким образом, поскольку рассматриваемая система теплоснабжения имеет небольшие масштабы (присоединенная нагрузка, радиусы теплоснабжения, диаметры головных участков), нормативные требования к надежности теплоснабжения потребителей обеспечиваются, как для расчетного, так и для пониженного уровня теплоснабжения.</w:t>
      </w:r>
    </w:p>
    <w:p w:rsidR="00DF5CA3" w:rsidRPr="004B03F7" w:rsidRDefault="00DF5CA3" w:rsidP="00C9563C">
      <w:pPr>
        <w:pStyle w:val="afffffffe"/>
        <w:rPr>
          <w:lang w:eastAsia="ru-RU"/>
        </w:rPr>
      </w:pPr>
      <w:r w:rsidRPr="004B03F7">
        <w:rPr>
          <w:lang w:eastAsia="ru-RU"/>
        </w:rPr>
        <w:t>Для поддержания текущих показателей надежности на перспективный период, необходимо обеспечить мероприятия по повышению показателя вероятности безотказной работы за счёт замены ветхих сетей со сроком эксплуатации более 25 лет.</w:t>
      </w:r>
    </w:p>
    <w:p w:rsidR="00DF5CA3" w:rsidRPr="004B03F7" w:rsidRDefault="00DF5CA3" w:rsidP="00C9563C">
      <w:pPr>
        <w:pStyle w:val="afffffffe"/>
        <w:rPr>
          <w:lang w:eastAsia="ru-RU"/>
        </w:rPr>
      </w:pPr>
      <w:r w:rsidRPr="004B03F7">
        <w:rPr>
          <w:lang w:eastAsia="ru-RU"/>
        </w:rPr>
        <w:t xml:space="preserve">Расчет послеаварийных гидравлических режимов в данном случае проводить не требуется, так как рассматриваемая система теплоснабжения не имеет кольцевой части. В этом </w:t>
      </w:r>
      <w:proofErr w:type="gramStart"/>
      <w:r w:rsidRPr="004B03F7">
        <w:rPr>
          <w:lang w:eastAsia="ru-RU"/>
        </w:rPr>
        <w:t>случае</w:t>
      </w:r>
      <w:proofErr w:type="gramEnd"/>
      <w:r w:rsidRPr="004B03F7">
        <w:rPr>
          <w:lang w:eastAsia="ru-RU"/>
        </w:rPr>
        <w:t xml:space="preserve"> очевидно, что при выходе из строя одного из элементов полностью прекращается теплоснабжение потребителей, путь снабжения которых разрывается, а теплоснабжение остальных потребителей не нарушается.</w:t>
      </w:r>
    </w:p>
    <w:p w:rsidR="00DF5CA3" w:rsidRPr="004B03F7" w:rsidRDefault="00847DA3" w:rsidP="00DF5CA3">
      <w:pPr>
        <w:rPr>
          <w:lang w:eastAsia="ru-RU"/>
        </w:rPr>
      </w:pPr>
      <w:r>
        <w:rPr>
          <w:noProof/>
          <w:lang w:eastAsia="ru-RU"/>
        </w:rPr>
        <w:drawing>
          <wp:inline distT="0" distB="0" distL="0" distR="0">
            <wp:extent cx="5401382" cy="455609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405247" cy="4559358"/>
                    </a:xfrm>
                    <a:prstGeom prst="rect">
                      <a:avLst/>
                    </a:prstGeom>
                  </pic:spPr>
                </pic:pic>
              </a:graphicData>
            </a:graphic>
          </wp:inline>
        </w:drawing>
      </w:r>
    </w:p>
    <w:p w:rsidR="00DF5CA3" w:rsidRPr="004B03F7" w:rsidRDefault="00DF5CA3" w:rsidP="00847DA3">
      <w:pPr>
        <w:pStyle w:val="-"/>
      </w:pPr>
      <w:r w:rsidRPr="004B03F7">
        <w:t xml:space="preserve">Схема тепловых сетей котельной </w:t>
      </w:r>
      <w:r w:rsidR="00847DA3" w:rsidRPr="00847DA3">
        <w:t xml:space="preserve">7-я </w:t>
      </w:r>
      <w:proofErr w:type="spellStart"/>
      <w:r w:rsidR="00847DA3" w:rsidRPr="00847DA3">
        <w:t>Красносельская</w:t>
      </w:r>
      <w:proofErr w:type="spellEnd"/>
    </w:p>
    <w:p w:rsidR="002D16DD" w:rsidRPr="004B03F7" w:rsidRDefault="002D16DD" w:rsidP="00697AFA">
      <w:pPr>
        <w:tabs>
          <w:tab w:val="left" w:pos="3300"/>
        </w:tabs>
        <w:rPr>
          <w:lang w:eastAsia="ru-RU"/>
        </w:rPr>
      </w:pPr>
    </w:p>
    <w:p w:rsidR="002D16DD" w:rsidRPr="004B03F7" w:rsidRDefault="002D16DD" w:rsidP="002D16DD">
      <w:pPr>
        <w:pStyle w:val="11"/>
        <w:spacing w:after="240"/>
        <w:jc w:val="both"/>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25" w:name="_Toc193897922"/>
      <w:r w:rsidRPr="004B03F7">
        <w:t>Организация управления ликвидацией аварий на теплопроизводящих объектах и тепловых сетях</w:t>
      </w:r>
      <w:bookmarkEnd w:id="25"/>
    </w:p>
    <w:p w:rsidR="0030695D" w:rsidRPr="004B03F7" w:rsidRDefault="0030695D" w:rsidP="00C9563C">
      <w:pPr>
        <w:pStyle w:val="afffffffe"/>
      </w:pPr>
      <w:r w:rsidRPr="004B03F7">
        <w:t>Для организации работы взаимодействующих органов при возникновении аварии создаются оперативные и рабочие группы (штабы). 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при Администрации муниципального образования, на объектовом уровне - руководитель организации, осуществляющей эксплуатацию объекта.</w:t>
      </w:r>
    </w:p>
    <w:p w:rsidR="0030695D" w:rsidRPr="004B03F7" w:rsidRDefault="0030695D" w:rsidP="00C9563C">
      <w:pPr>
        <w:pStyle w:val="afffffffe"/>
      </w:pPr>
      <w:r w:rsidRPr="004B03F7">
        <w:t>Органами повседневного управления территориальной подсистемы являются:</w:t>
      </w:r>
    </w:p>
    <w:p w:rsidR="0030695D" w:rsidRPr="004B03F7" w:rsidRDefault="0030695D" w:rsidP="002A5DC4">
      <w:pPr>
        <w:pStyle w:val="a3"/>
        <w:spacing w:line="360" w:lineRule="auto"/>
      </w:pPr>
      <w:r w:rsidRPr="004B03F7">
        <w:t xml:space="preserve">на межмуниципальном уровне - </w:t>
      </w:r>
      <w:r w:rsidR="002A5DC4" w:rsidRPr="004B03F7">
        <w:t>единая дежурно-диспетчерская служба по воп</w:t>
      </w:r>
      <w:r w:rsidRPr="004B03F7">
        <w:t>росам сбора, обработки и обмена информации, оперативного реагирования и координации действий дежурных, диспетчеров организаций, расположенных на территории муниципального района;</w:t>
      </w:r>
    </w:p>
    <w:p w:rsidR="0030695D" w:rsidRPr="004B03F7" w:rsidRDefault="0030695D" w:rsidP="002A5DC4">
      <w:pPr>
        <w:pStyle w:val="a3"/>
        <w:spacing w:line="360" w:lineRule="auto"/>
      </w:pPr>
      <w:r w:rsidRPr="004B03F7">
        <w:t>на муниципальном уровне - ответственный специалист Администрации муниципального образования;</w:t>
      </w:r>
    </w:p>
    <w:p w:rsidR="0030695D" w:rsidRPr="004B03F7" w:rsidRDefault="0030695D" w:rsidP="002A5DC4">
      <w:pPr>
        <w:pStyle w:val="a3"/>
        <w:spacing w:line="360" w:lineRule="auto"/>
      </w:pPr>
      <w:r w:rsidRPr="004B03F7">
        <w:t>на объектовом уровне - дежурные, диспетчеры организаций (при наличии).</w:t>
      </w:r>
    </w:p>
    <w:p w:rsidR="008775AE" w:rsidRDefault="008775AE" w:rsidP="008775AE">
      <w:pPr>
        <w:pStyle w:val="afffffffe"/>
      </w:pPr>
      <w:proofErr w:type="gramStart"/>
      <w: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roofErr w:type="gramEnd"/>
    </w:p>
    <w:p w:rsidR="008775AE" w:rsidRDefault="008775AE" w:rsidP="008775AE">
      <w:pPr>
        <w:pStyle w:val="afffffffe"/>
      </w:pPr>
      <w:proofErr w:type="gramStart"/>
      <w:r>
        <w:t>При возникновении повреждений, аварий и чрезвычайных ситуаций, вызванных технологическими нарушениями на инженерных сооружениях и коммуникациях, срок устранения которых превышает 24 часа, руководство по локализации и ликвидации аварий возлагается на администрацию муниципального образования и постоянно действующую Комиссию по предупреждению и ликвидации чрезвычайных ситуаций и обеспечению первичных мер пожарной безопасности муниципального образования Ломоносовский муниципальный район.</w:t>
      </w:r>
      <w:proofErr w:type="gramEnd"/>
    </w:p>
    <w:p w:rsidR="0030695D" w:rsidRDefault="0030695D" w:rsidP="00C9563C">
      <w:pPr>
        <w:pStyle w:val="afffffffe"/>
      </w:pPr>
      <w:r w:rsidRPr="004B03F7">
        <w:t>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p>
    <w:p w:rsidR="008775AE" w:rsidRPr="004B03F7" w:rsidRDefault="008775AE" w:rsidP="00C9563C">
      <w:pPr>
        <w:pStyle w:val="afffffffe"/>
      </w:pPr>
    </w:p>
    <w:p w:rsidR="002D16DD" w:rsidRPr="004B03F7" w:rsidRDefault="002D16DD" w:rsidP="002D16DD"/>
    <w:p w:rsidR="002D16DD" w:rsidRPr="004B03F7" w:rsidRDefault="002D16DD" w:rsidP="00523F3E">
      <w:pPr>
        <w:pStyle w:val="10"/>
      </w:pPr>
      <w:bookmarkStart w:id="26" w:name="_Toc193897923"/>
      <w:r w:rsidRPr="004B03F7">
        <w:t>Количество сил и средств, используемых для локализации и ликвидации последствий аварий на объекте, и их соответсвие задачам по локализации и ликвидации последствий аварий</w:t>
      </w:r>
      <w:bookmarkEnd w:id="26"/>
    </w:p>
    <w:p w:rsidR="00151E73" w:rsidRPr="004B03F7" w:rsidRDefault="00151E73" w:rsidP="00C9563C">
      <w:pPr>
        <w:pStyle w:val="afffffffe"/>
      </w:pPr>
      <w:r w:rsidRPr="004B03F7">
        <w:t>В режиме повседневной деятельности на объектах жилищно-коммунального хозяйства осуществляется дежурство специалистов, операторами котельных.</w:t>
      </w:r>
    </w:p>
    <w:p w:rsidR="00151E73" w:rsidRPr="004B03F7" w:rsidRDefault="00151E73" w:rsidP="00C9563C">
      <w:pPr>
        <w:pStyle w:val="afffffffe"/>
      </w:pPr>
      <w:r w:rsidRPr="004B03F7">
        <w:t>Время готовности к работам по ликвидации аварии- 45 минут.</w:t>
      </w:r>
    </w:p>
    <w:p w:rsidR="00151E73" w:rsidRPr="004B03F7" w:rsidRDefault="00151E73" w:rsidP="00C9563C">
      <w:pPr>
        <w:pStyle w:val="afffffffe"/>
      </w:pPr>
      <w:r w:rsidRPr="004B03F7">
        <w:t>При возникновении крупномасштабной аварии, срок ликвидации последствий более 12 часов.</w:t>
      </w:r>
    </w:p>
    <w:p w:rsidR="00151E73" w:rsidRDefault="00151E73" w:rsidP="00C9563C">
      <w:pPr>
        <w:pStyle w:val="afffffffe"/>
      </w:pPr>
      <w:r w:rsidRPr="004B03F7">
        <w:t>При ликвидации последствий аварийных ситуаций применяется электронное моделирование аварийной ситуации с использованием имеющихся программных комплексов и автоматических систем управления.</w:t>
      </w:r>
    </w:p>
    <w:p w:rsidR="00C81E1F" w:rsidRPr="004B03F7" w:rsidRDefault="00C81E1F" w:rsidP="00C9563C">
      <w:pPr>
        <w:pStyle w:val="afffffffe"/>
      </w:pPr>
      <w:proofErr w:type="gramStart"/>
      <w:r>
        <w:t>Обслуживание опасных производственных объектов теплоснабжения</w:t>
      </w:r>
      <w:r w:rsidR="006929E4">
        <w:t xml:space="preserve"> </w:t>
      </w:r>
      <w:r>
        <w:t xml:space="preserve">МУП «УЖКХ МО </w:t>
      </w:r>
      <w:proofErr w:type="spellStart"/>
      <w:r>
        <w:t>Виллозское</w:t>
      </w:r>
      <w:proofErr w:type="spellEnd"/>
      <w:r>
        <w:t xml:space="preserve"> СП» </w:t>
      </w:r>
      <w:r w:rsidR="00397978">
        <w:t xml:space="preserve">(котельных </w:t>
      </w:r>
      <w:proofErr w:type="spellStart"/>
      <w:r w:rsidR="00397978">
        <w:t>гп</w:t>
      </w:r>
      <w:proofErr w:type="spellEnd"/>
      <w:r w:rsidR="00397978">
        <w:t>.</w:t>
      </w:r>
      <w:proofErr w:type="gramEnd"/>
      <w:r w:rsidR="00397978">
        <w:t xml:space="preserve"> </w:t>
      </w:r>
      <w:proofErr w:type="spellStart"/>
      <w:proofErr w:type="gramStart"/>
      <w:r w:rsidR="00397978">
        <w:t>Виллози</w:t>
      </w:r>
      <w:proofErr w:type="spellEnd"/>
      <w:r w:rsidR="00397978">
        <w:t xml:space="preserve"> и д. Малое </w:t>
      </w:r>
      <w:proofErr w:type="spellStart"/>
      <w:r w:rsidR="00397978">
        <w:t>Карлино</w:t>
      </w:r>
      <w:proofErr w:type="spellEnd"/>
      <w:r w:rsidR="00397978">
        <w:t xml:space="preserve">) </w:t>
      </w:r>
      <w:r>
        <w:t>осуществляет ООО Аварийно-спасательная служба «</w:t>
      </w:r>
      <w:proofErr w:type="spellStart"/>
      <w:r>
        <w:t>Петербурггазхимспас</w:t>
      </w:r>
      <w:proofErr w:type="spellEnd"/>
      <w:r>
        <w:t>».</w:t>
      </w:r>
      <w:proofErr w:type="gramEnd"/>
      <w:r>
        <w:t xml:space="preserve"> Согласно условиям договора, аварийно-спасательная служба поддерживает силы и специальные технические средства в постоянной готовности к выдвижению и проведению работ по ликвидации ЧС.</w:t>
      </w:r>
    </w:p>
    <w:p w:rsidR="00151E73" w:rsidRPr="004B03F7" w:rsidRDefault="00151E73" w:rsidP="00C9563C">
      <w:pPr>
        <w:pStyle w:val="afffffffe"/>
      </w:pPr>
      <w:r w:rsidRPr="004B03F7">
        <w:t>Подробно состав сил и средств, используемых для локализации и ликвидации последствий аварий на объекте, и их соответствие задачам по локализации и ликвидации последствий аварий, а также их взаимодействие между собой рассмотрено в последующих разделах.</w:t>
      </w:r>
    </w:p>
    <w:p w:rsidR="002D16DD" w:rsidRPr="004B03F7" w:rsidRDefault="002D16DD" w:rsidP="002D16DD"/>
    <w:p w:rsidR="002D16DD" w:rsidRPr="004B03F7" w:rsidRDefault="002D16DD" w:rsidP="002D16DD">
      <w:pPr>
        <w:pStyle w:val="11"/>
        <w:spacing w:after="240"/>
        <w:jc w:val="both"/>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27" w:name="_Toc193897924"/>
      <w:r w:rsidRPr="004B03F7">
        <w:t>Организация взаимодействия сил и средств</w:t>
      </w:r>
      <w:bookmarkEnd w:id="27"/>
    </w:p>
    <w:p w:rsidR="00151E73" w:rsidRPr="004B03F7" w:rsidRDefault="00151E73" w:rsidP="00C9563C">
      <w:pPr>
        <w:pStyle w:val="afffffffe"/>
      </w:pPr>
      <w:r w:rsidRPr="004B03F7">
        <w:t xml:space="preserve">О причинах аварии, масштабах и возможных последствиях, планируемых сроках </w:t>
      </w:r>
      <w:proofErr w:type="gramStart"/>
      <w:r w:rsidRPr="004B03F7">
        <w:t>ремонтно-восстановительных работ, привлекаемых силах и средствах руководитель работ информирует</w:t>
      </w:r>
      <w:proofErr w:type="gramEnd"/>
      <w:r w:rsidRPr="004B03F7">
        <w:t xml:space="preserve"> диспетчера единой дежурно-диспетчерской службы не позднее 10 минут с момента происшествия, чрезвычайной ситуации, Администрацию </w:t>
      </w:r>
      <w:proofErr w:type="spellStart"/>
      <w:r w:rsidR="00466F37">
        <w:t>Виллозского</w:t>
      </w:r>
      <w:proofErr w:type="spellEnd"/>
      <w:r w:rsidR="00466F37">
        <w:t xml:space="preserve"> городского поселения </w:t>
      </w:r>
      <w:r w:rsidR="005614A0">
        <w:t>Ломоносовского</w:t>
      </w:r>
      <w:r w:rsidR="0085062A" w:rsidRPr="004B03F7">
        <w:t xml:space="preserve"> муниципального района Ленинградской области</w:t>
      </w:r>
      <w:r w:rsidRPr="004B03F7">
        <w:t>.</w:t>
      </w:r>
    </w:p>
    <w:p w:rsidR="00151E73" w:rsidRPr="004B03F7" w:rsidRDefault="00151E73" w:rsidP="00C9563C">
      <w:pPr>
        <w:pStyle w:val="afffffffe"/>
      </w:pPr>
      <w:r w:rsidRPr="004B03F7">
        <w:t xml:space="preserve">Теплоснабжающая организация с применением электронного моделирования аварийной ситуации в схеме теплоснабжения </w:t>
      </w:r>
      <w:proofErr w:type="spellStart"/>
      <w:r w:rsidR="005614A0">
        <w:t>Виллозского</w:t>
      </w:r>
      <w:proofErr w:type="spellEnd"/>
      <w:r w:rsidR="0085062A" w:rsidRPr="004B03F7">
        <w:t xml:space="preserve"> городского поселения </w:t>
      </w:r>
      <w:r w:rsidR="005614A0">
        <w:t>Ломоносовского</w:t>
      </w:r>
      <w:r w:rsidR="0085062A" w:rsidRPr="004B03F7">
        <w:t xml:space="preserve"> муниципального района Ленинградской области</w:t>
      </w:r>
      <w:r w:rsidRPr="004B03F7">
        <w:t>, выполненной на базе программного комплекса «</w:t>
      </w:r>
      <w:proofErr w:type="spellStart"/>
      <w:r w:rsidRPr="004B03F7">
        <w:t>ZuluGIS</w:t>
      </w:r>
      <w:proofErr w:type="spellEnd"/>
      <w:r w:rsidRPr="004B03F7">
        <w:t>», разрабатывает возможные технические решения по ликвидации аварийной ситуации на объектах теплоснабжения.</w:t>
      </w:r>
    </w:p>
    <w:p w:rsidR="00151E73" w:rsidRPr="004B03F7" w:rsidRDefault="00151E73" w:rsidP="00C9563C">
      <w:pPr>
        <w:pStyle w:val="afffffffe"/>
      </w:pPr>
      <w:r w:rsidRPr="004B03F7">
        <w:t xml:space="preserve">О сложившейся обстановке Администрация </w:t>
      </w:r>
      <w:proofErr w:type="spellStart"/>
      <w:r w:rsidR="00E15009" w:rsidRPr="00E15009">
        <w:t>Виллозского</w:t>
      </w:r>
      <w:proofErr w:type="spellEnd"/>
      <w:r w:rsidR="00E15009" w:rsidRPr="00E15009">
        <w:t xml:space="preserve"> городского поселения Ломоносовского муниципального района Ленинградской области</w:t>
      </w:r>
      <w:r w:rsidR="0085062A" w:rsidRPr="004B03F7">
        <w:t xml:space="preserve"> </w:t>
      </w:r>
      <w:r w:rsidRPr="004B03F7">
        <w:t>информирует население через средства массовой информации, а также посредством размещения информации на официальном сайте Администрации в сети Интернет.</w:t>
      </w:r>
    </w:p>
    <w:p w:rsidR="00151E73" w:rsidRDefault="00151E73" w:rsidP="00C9563C">
      <w:pPr>
        <w:pStyle w:val="afffffffe"/>
      </w:pPr>
      <w:r w:rsidRPr="004B03F7">
        <w:t>В случае необходимости привлечения дополнительных сил и сре</w:t>
      </w:r>
      <w:proofErr w:type="gramStart"/>
      <w:r w:rsidRPr="004B03F7">
        <w:t>дств к р</w:t>
      </w:r>
      <w:proofErr w:type="gramEnd"/>
      <w:r w:rsidRPr="004B03F7">
        <w:t xml:space="preserve">аботам, руководитель работ докладывает Главе </w:t>
      </w:r>
      <w:r w:rsidR="00E15009">
        <w:t xml:space="preserve">и зам. главы администрации </w:t>
      </w:r>
      <w:proofErr w:type="spellStart"/>
      <w:r w:rsidR="00E15009" w:rsidRPr="00E15009">
        <w:t>Виллозского</w:t>
      </w:r>
      <w:proofErr w:type="spellEnd"/>
      <w:r w:rsidR="00E15009" w:rsidRPr="00E15009">
        <w:t xml:space="preserve"> городского поселения Ломоносовского муниципального района Ленинградской области</w:t>
      </w:r>
      <w:r w:rsidRPr="004B03F7">
        <w:t>, председателю комиссии по предупреждению и ликвидации чрезвычайных ситуаций и обеспечению пожарной безопасности, диспетче</w:t>
      </w:r>
      <w:r w:rsidR="006C67F9" w:rsidRPr="004B03F7">
        <w:t>ру единой дежурно-диспетчерской </w:t>
      </w:r>
      <w:r w:rsidRPr="004B03F7">
        <w:t>службы.</w:t>
      </w:r>
      <w:r w:rsidR="0082465B">
        <w:t xml:space="preserve"> П</w:t>
      </w:r>
      <w:r w:rsidR="0082465B" w:rsidRPr="0082465B">
        <w:t xml:space="preserve">орядок действий местной администрации муниципального образования </w:t>
      </w:r>
      <w:proofErr w:type="spellStart"/>
      <w:r w:rsidR="0082465B" w:rsidRPr="0082465B">
        <w:t>Виллозское</w:t>
      </w:r>
      <w:proofErr w:type="spellEnd"/>
      <w:r w:rsidR="0082465B" w:rsidRPr="0082465B">
        <w:t xml:space="preserve"> городское поселение, </w:t>
      </w:r>
      <w:proofErr w:type="spellStart"/>
      <w:r w:rsidR="0082465B" w:rsidRPr="0082465B">
        <w:t>ресурсоснабжающих</w:t>
      </w:r>
      <w:proofErr w:type="spellEnd"/>
      <w:r w:rsidR="0082465B" w:rsidRPr="0082465B">
        <w:t xml:space="preserve"> организаций при угрозе и возникновении технологических нарушений и аварийных ситуаций</w:t>
      </w:r>
      <w:r w:rsidR="0082465B">
        <w:t xml:space="preserve"> приведен в таблице ниже.</w:t>
      </w:r>
    </w:p>
    <w:p w:rsidR="0082465B" w:rsidRDefault="0082465B" w:rsidP="00C9563C">
      <w:pPr>
        <w:pStyle w:val="afffffffe"/>
      </w:pPr>
    </w:p>
    <w:p w:rsidR="0082465B" w:rsidRDefault="0082465B" w:rsidP="00C9563C">
      <w:pPr>
        <w:pStyle w:val="afffffffe"/>
      </w:pPr>
    </w:p>
    <w:p w:rsidR="0082465B" w:rsidRDefault="0082465B" w:rsidP="00C9563C">
      <w:pPr>
        <w:pStyle w:val="afffffffe"/>
        <w:sectPr w:rsidR="0082465B" w:rsidSect="00B0392A">
          <w:pgSz w:w="11906" w:h="16838"/>
          <w:pgMar w:top="1134" w:right="851" w:bottom="1134" w:left="1701" w:header="709" w:footer="709" w:gutter="0"/>
          <w:cols w:space="708"/>
          <w:docGrid w:linePitch="360"/>
        </w:sectPr>
      </w:pPr>
    </w:p>
    <w:p w:rsidR="005935A5" w:rsidRPr="005935A5" w:rsidRDefault="005935A5" w:rsidP="005935A5">
      <w:pPr>
        <w:pStyle w:val="a5"/>
      </w:pPr>
      <w:r w:rsidRPr="005935A5">
        <w:t xml:space="preserve">Порядок действий местной администрации муниципального образования </w:t>
      </w:r>
      <w:proofErr w:type="spellStart"/>
      <w:r w:rsidRPr="005935A5">
        <w:t>Виллозское</w:t>
      </w:r>
      <w:proofErr w:type="spellEnd"/>
      <w:r w:rsidRPr="005935A5">
        <w:t xml:space="preserve"> городское поселение, </w:t>
      </w:r>
      <w:proofErr w:type="spellStart"/>
      <w:r w:rsidRPr="005935A5">
        <w:t>ресурсоснабжающих</w:t>
      </w:r>
      <w:proofErr w:type="spellEnd"/>
      <w:r w:rsidRPr="005935A5">
        <w:t xml:space="preserve"> организаций при угрозе и возникновении технологических нарушений и аварийных ситуаций</w:t>
      </w:r>
    </w:p>
    <w:tbl>
      <w:tblPr>
        <w:tblW w:w="15593" w:type="dxa"/>
        <w:tblInd w:w="-289" w:type="dxa"/>
        <w:tblBorders>
          <w:top w:val="single" w:sz="4" w:space="0" w:color="auto"/>
          <w:left w:val="single" w:sz="4" w:space="0" w:color="auto"/>
          <w:bottom w:val="single" w:sz="4" w:space="0" w:color="auto"/>
          <w:right w:val="single" w:sz="4" w:space="0" w:color="auto"/>
        </w:tblBorders>
        <w:tblLayout w:type="fixed"/>
        <w:tblLook w:val="0000"/>
      </w:tblPr>
      <w:tblGrid>
        <w:gridCol w:w="645"/>
        <w:gridCol w:w="3183"/>
        <w:gridCol w:w="3922"/>
        <w:gridCol w:w="3922"/>
        <w:gridCol w:w="3921"/>
      </w:tblGrid>
      <w:tr w:rsidR="0082465B" w:rsidRPr="0082465B" w:rsidTr="005935A5">
        <w:trPr>
          <w:tblHeader/>
        </w:trPr>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jc w:val="center"/>
              <w:rPr>
                <w:b/>
                <w:sz w:val="22"/>
                <w:szCs w:val="22"/>
              </w:rPr>
            </w:pPr>
            <w:r w:rsidRPr="0082465B">
              <w:rPr>
                <w:b/>
                <w:sz w:val="22"/>
                <w:szCs w:val="22"/>
              </w:rPr>
              <w:t xml:space="preserve">№ </w:t>
            </w:r>
            <w:proofErr w:type="spellStart"/>
            <w:proofErr w:type="gramStart"/>
            <w:r w:rsidRPr="0082465B">
              <w:rPr>
                <w:b/>
                <w:sz w:val="22"/>
                <w:szCs w:val="22"/>
              </w:rPr>
              <w:t>п</w:t>
            </w:r>
            <w:proofErr w:type="spellEnd"/>
            <w:proofErr w:type="gramEnd"/>
            <w:r w:rsidRPr="0082465B">
              <w:rPr>
                <w:b/>
                <w:sz w:val="22"/>
                <w:szCs w:val="22"/>
              </w:rPr>
              <w:t>/</w:t>
            </w:r>
            <w:proofErr w:type="spellStart"/>
            <w:r w:rsidRPr="0082465B">
              <w:rPr>
                <w:b/>
                <w:sz w:val="22"/>
                <w:szCs w:val="22"/>
              </w:rPr>
              <w:t>п</w:t>
            </w:r>
            <w:proofErr w:type="spellEnd"/>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jc w:val="center"/>
              <w:rPr>
                <w:b/>
                <w:sz w:val="22"/>
                <w:szCs w:val="22"/>
              </w:rPr>
            </w:pPr>
            <w:r w:rsidRPr="0082465B">
              <w:rPr>
                <w:b/>
                <w:sz w:val="22"/>
                <w:szCs w:val="22"/>
              </w:rPr>
              <w:t>Мероприятия</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jc w:val="center"/>
              <w:rPr>
                <w:b/>
                <w:sz w:val="22"/>
                <w:szCs w:val="22"/>
              </w:rPr>
            </w:pPr>
            <w:r w:rsidRPr="0082465B">
              <w:rPr>
                <w:b/>
                <w:sz w:val="22"/>
                <w:szCs w:val="22"/>
              </w:rPr>
              <w:t>Исполнитель</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jc w:val="center"/>
              <w:rPr>
                <w:b/>
                <w:sz w:val="22"/>
                <w:szCs w:val="22"/>
              </w:rPr>
            </w:pPr>
            <w:r w:rsidRPr="0082465B">
              <w:rPr>
                <w:b/>
                <w:sz w:val="22"/>
                <w:szCs w:val="22"/>
              </w:rPr>
              <w:t>Адрес представления информации</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jc w:val="center"/>
              <w:rPr>
                <w:b/>
                <w:sz w:val="22"/>
                <w:szCs w:val="22"/>
              </w:rPr>
            </w:pPr>
            <w:r w:rsidRPr="0082465B">
              <w:rPr>
                <w:b/>
                <w:sz w:val="22"/>
                <w:szCs w:val="22"/>
              </w:rPr>
              <w:t>Примечание</w:t>
            </w:r>
          </w:p>
        </w:tc>
      </w:tr>
      <w:tr w:rsidR="0082465B" w:rsidRPr="0082465B" w:rsidTr="005935A5">
        <w:tc>
          <w:tcPr>
            <w:tcW w:w="15593" w:type="dxa"/>
            <w:gridSpan w:val="5"/>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b/>
                <w:sz w:val="22"/>
                <w:szCs w:val="22"/>
              </w:rPr>
              <w:t>1. Технологическое нарушение (аварийная ситуация), устраняемая АДС и обслуживающим персоналом объекта в расчетные сроки</w:t>
            </w: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1</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Оповещение и передача информации о возникновении аварийной ситуации на объекте предприятия, организации ЖКХ  </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 собственник</w:t>
            </w:r>
            <w:r>
              <w:rPr>
                <w:sz w:val="22"/>
                <w:szCs w:val="22"/>
              </w:rPr>
              <w:t>и и наниматели жилых помещений</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Ленинградская область, Ломоносовский район, </w:t>
            </w:r>
            <w:proofErr w:type="spellStart"/>
            <w:r w:rsidRPr="0082465B">
              <w:rPr>
                <w:sz w:val="22"/>
                <w:szCs w:val="22"/>
              </w:rPr>
              <w:t>гп</w:t>
            </w:r>
            <w:proofErr w:type="spellEnd"/>
            <w:r w:rsidRPr="0082465B">
              <w:rPr>
                <w:sz w:val="22"/>
                <w:szCs w:val="22"/>
              </w:rPr>
              <w:t xml:space="preserve">. </w:t>
            </w:r>
            <w:proofErr w:type="spellStart"/>
            <w:r w:rsidRPr="0082465B">
              <w:rPr>
                <w:sz w:val="22"/>
                <w:szCs w:val="22"/>
              </w:rPr>
              <w:t>Виллози</w:t>
            </w:r>
            <w:proofErr w:type="spellEnd"/>
            <w:r w:rsidRPr="0082465B">
              <w:rPr>
                <w:sz w:val="22"/>
                <w:szCs w:val="22"/>
              </w:rPr>
              <w:t xml:space="preserve"> д. 5/1.</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Информирование ЕДДС  администрации МО Ломоносовский муниципальный район</w:t>
            </w:r>
          </w:p>
          <w:p w:rsidR="0082465B" w:rsidRPr="0082465B" w:rsidRDefault="0082465B" w:rsidP="0082465B">
            <w:pPr>
              <w:pStyle w:val="afffffffe"/>
              <w:spacing w:line="240" w:lineRule="auto"/>
              <w:ind w:left="57" w:right="57" w:firstLine="0"/>
              <w:rPr>
                <w:sz w:val="22"/>
                <w:szCs w:val="22"/>
              </w:rPr>
            </w:pPr>
            <w:r w:rsidRPr="0082465B">
              <w:rPr>
                <w:sz w:val="22"/>
                <w:szCs w:val="22"/>
              </w:rPr>
              <w:t>8 (81376) 52-638</w:t>
            </w:r>
          </w:p>
          <w:p w:rsidR="0082465B" w:rsidRPr="0082465B" w:rsidRDefault="0082465B" w:rsidP="0082465B">
            <w:pPr>
              <w:pStyle w:val="afffffffe"/>
              <w:spacing w:line="240" w:lineRule="auto"/>
              <w:ind w:left="57" w:right="57" w:firstLine="0"/>
              <w:rPr>
                <w:sz w:val="22"/>
                <w:szCs w:val="22"/>
              </w:rPr>
            </w:pPr>
            <w:r w:rsidRPr="0082465B">
              <w:rPr>
                <w:sz w:val="22"/>
                <w:szCs w:val="22"/>
              </w:rPr>
              <w:t>423-06-29</w:t>
            </w:r>
          </w:p>
          <w:p w:rsidR="0082465B" w:rsidRPr="0082465B" w:rsidRDefault="0082465B" w:rsidP="0082465B">
            <w:pPr>
              <w:pStyle w:val="afffffffe"/>
              <w:spacing w:line="240" w:lineRule="auto"/>
              <w:ind w:left="57" w:right="57" w:firstLine="0"/>
              <w:rPr>
                <w:sz w:val="22"/>
                <w:szCs w:val="22"/>
              </w:rPr>
            </w:pPr>
            <w:r w:rsidRPr="0082465B">
              <w:rPr>
                <w:sz w:val="22"/>
                <w:szCs w:val="22"/>
              </w:rPr>
              <w:t>Аварийно-диспетчерской службы МУП УЖКХ МО +7-921-330-36-17</w:t>
            </w: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2</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Ликвидация аварийной ситуации на объекте</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 Диспетчер «Альтаир-78 +7 (921) 905-88-96.</w:t>
            </w:r>
          </w:p>
          <w:p w:rsidR="0082465B" w:rsidRPr="0082465B" w:rsidRDefault="0082465B" w:rsidP="0082465B">
            <w:pPr>
              <w:pStyle w:val="afffffffe"/>
              <w:spacing w:line="240" w:lineRule="auto"/>
              <w:ind w:left="57" w:right="57" w:firstLine="0"/>
              <w:rPr>
                <w:sz w:val="22"/>
                <w:szCs w:val="22"/>
              </w:rPr>
            </w:pPr>
            <w:r w:rsidRPr="0082465B">
              <w:rPr>
                <w:sz w:val="22"/>
                <w:szCs w:val="22"/>
              </w:rPr>
              <w:t>Аварийно-диспетчерская служба МУП УЖКХ МО +7-921-330-36-17</w:t>
            </w:r>
          </w:p>
          <w:p w:rsidR="0082465B" w:rsidRPr="0082465B" w:rsidRDefault="0082465B" w:rsidP="0082465B">
            <w:pPr>
              <w:pStyle w:val="afffffffe"/>
              <w:spacing w:line="240" w:lineRule="auto"/>
              <w:ind w:left="57" w:right="57" w:firstLine="0"/>
              <w:rPr>
                <w:sz w:val="22"/>
                <w:szCs w:val="22"/>
              </w:rPr>
            </w:pPr>
            <w:r w:rsidRPr="0082465B">
              <w:rPr>
                <w:sz w:val="22"/>
                <w:szCs w:val="22"/>
              </w:rPr>
              <w:t>Аварийно-диспетчерская служба ГУП «ТЭК СПБ» 8(812) 601-93-93</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3</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Доклад </w:t>
            </w:r>
            <w:proofErr w:type="gramStart"/>
            <w:r w:rsidRPr="0082465B">
              <w:rPr>
                <w:sz w:val="22"/>
                <w:szCs w:val="22"/>
              </w:rPr>
              <w:t>о</w:t>
            </w:r>
            <w:proofErr w:type="gramEnd"/>
            <w:r w:rsidRPr="0082465B">
              <w:rPr>
                <w:sz w:val="22"/>
                <w:szCs w:val="22"/>
              </w:rPr>
              <w:t xml:space="preserve"> </w:t>
            </w:r>
            <w:proofErr w:type="gramStart"/>
            <w:r w:rsidRPr="0082465B">
              <w:rPr>
                <w:sz w:val="22"/>
                <w:szCs w:val="22"/>
              </w:rPr>
              <w:t>ликвидация</w:t>
            </w:r>
            <w:proofErr w:type="gramEnd"/>
            <w:r w:rsidRPr="0082465B">
              <w:rPr>
                <w:sz w:val="22"/>
                <w:szCs w:val="22"/>
              </w:rPr>
              <w:t xml:space="preserve"> аварийной ситуации и вводе  объекта в рабочий режим</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Информирование ЕДДС  администрации МО </w:t>
            </w:r>
            <w:proofErr w:type="gramStart"/>
            <w:r w:rsidRPr="0082465B">
              <w:rPr>
                <w:sz w:val="22"/>
                <w:szCs w:val="22"/>
              </w:rPr>
              <w:t>Ломоносовский</w:t>
            </w:r>
            <w:proofErr w:type="gramEnd"/>
            <w:r w:rsidRPr="0082465B">
              <w:rPr>
                <w:sz w:val="22"/>
                <w:szCs w:val="22"/>
              </w:rPr>
              <w:t xml:space="preserve"> МР</w:t>
            </w:r>
          </w:p>
          <w:p w:rsidR="0082465B" w:rsidRPr="0082465B" w:rsidRDefault="0082465B" w:rsidP="0082465B">
            <w:pPr>
              <w:pStyle w:val="afffffffe"/>
              <w:spacing w:line="240" w:lineRule="auto"/>
              <w:ind w:left="57" w:right="57" w:firstLine="0"/>
              <w:rPr>
                <w:sz w:val="22"/>
                <w:szCs w:val="22"/>
              </w:rPr>
            </w:pPr>
            <w:r w:rsidRPr="0082465B">
              <w:rPr>
                <w:sz w:val="22"/>
                <w:szCs w:val="22"/>
              </w:rPr>
              <w:t>8 (81376) 52-638</w:t>
            </w:r>
          </w:p>
          <w:p w:rsidR="0082465B" w:rsidRPr="0082465B" w:rsidRDefault="0082465B" w:rsidP="0082465B">
            <w:pPr>
              <w:pStyle w:val="afffffffe"/>
              <w:spacing w:line="240" w:lineRule="auto"/>
              <w:ind w:left="57" w:right="57" w:firstLine="0"/>
              <w:rPr>
                <w:sz w:val="22"/>
                <w:szCs w:val="22"/>
              </w:rPr>
            </w:pPr>
            <w:r w:rsidRPr="0082465B">
              <w:rPr>
                <w:sz w:val="22"/>
                <w:szCs w:val="22"/>
              </w:rPr>
              <w:t>423-06-29</w:t>
            </w:r>
          </w:p>
        </w:tc>
      </w:tr>
      <w:tr w:rsidR="0082465B" w:rsidRPr="0082465B" w:rsidTr="005935A5">
        <w:tc>
          <w:tcPr>
            <w:tcW w:w="15593" w:type="dxa"/>
            <w:gridSpan w:val="5"/>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numPr>
                <w:ilvl w:val="0"/>
                <w:numId w:val="19"/>
              </w:numPr>
              <w:spacing w:line="240" w:lineRule="auto"/>
              <w:ind w:right="57"/>
              <w:rPr>
                <w:sz w:val="22"/>
                <w:szCs w:val="22"/>
              </w:rPr>
            </w:pPr>
            <w:r w:rsidRPr="0082465B">
              <w:rPr>
                <w:b/>
                <w:sz w:val="22"/>
                <w:szCs w:val="22"/>
              </w:rPr>
              <w:t>Аварийная ситуация, сроки устранения которой больше допустимого расчетного времени</w:t>
            </w: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1</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Оповещение и передача информации о возникновении аварийной ситуации на объекте предприятия, организации ЖКХ</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 собственники и наниматели жилых помещений </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Ленинградская область, Ломоносовский район, </w:t>
            </w:r>
            <w:proofErr w:type="spellStart"/>
            <w:r w:rsidRPr="0082465B">
              <w:rPr>
                <w:sz w:val="22"/>
                <w:szCs w:val="22"/>
              </w:rPr>
              <w:t>гп</w:t>
            </w:r>
            <w:proofErr w:type="spellEnd"/>
            <w:r w:rsidRPr="0082465B">
              <w:rPr>
                <w:sz w:val="22"/>
                <w:szCs w:val="22"/>
              </w:rPr>
              <w:t xml:space="preserve">. </w:t>
            </w:r>
            <w:proofErr w:type="spellStart"/>
            <w:r w:rsidRPr="0082465B">
              <w:rPr>
                <w:sz w:val="22"/>
                <w:szCs w:val="22"/>
              </w:rPr>
              <w:t>Виллози</w:t>
            </w:r>
            <w:proofErr w:type="spellEnd"/>
            <w:r w:rsidRPr="0082465B">
              <w:rPr>
                <w:sz w:val="22"/>
                <w:szCs w:val="22"/>
              </w:rPr>
              <w:t xml:space="preserve"> д. 5/1.</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Информирование ЕДДС  администрации МО Ломоносовский муниципальный район</w:t>
            </w:r>
          </w:p>
          <w:p w:rsidR="0082465B" w:rsidRPr="0082465B" w:rsidRDefault="0082465B" w:rsidP="0082465B">
            <w:pPr>
              <w:pStyle w:val="afffffffe"/>
              <w:spacing w:line="240" w:lineRule="auto"/>
              <w:ind w:left="57" w:right="57" w:firstLine="0"/>
              <w:rPr>
                <w:sz w:val="22"/>
                <w:szCs w:val="22"/>
              </w:rPr>
            </w:pPr>
            <w:r w:rsidRPr="0082465B">
              <w:rPr>
                <w:sz w:val="22"/>
                <w:szCs w:val="22"/>
              </w:rPr>
              <w:t>8 (81376) 52-638</w:t>
            </w:r>
          </w:p>
          <w:p w:rsidR="0082465B" w:rsidRPr="0082465B" w:rsidRDefault="0082465B" w:rsidP="0082465B">
            <w:pPr>
              <w:pStyle w:val="afffffffe"/>
              <w:spacing w:line="240" w:lineRule="auto"/>
              <w:ind w:left="57" w:right="57" w:firstLine="0"/>
              <w:rPr>
                <w:sz w:val="22"/>
                <w:szCs w:val="22"/>
              </w:rPr>
            </w:pPr>
            <w:r w:rsidRPr="0082465B">
              <w:rPr>
                <w:sz w:val="22"/>
                <w:szCs w:val="22"/>
              </w:rPr>
              <w:t>423-06-29,</w:t>
            </w:r>
          </w:p>
          <w:p w:rsidR="0082465B" w:rsidRPr="0082465B" w:rsidRDefault="0082465B" w:rsidP="0082465B">
            <w:pPr>
              <w:pStyle w:val="afffffffe"/>
              <w:spacing w:line="240" w:lineRule="auto"/>
              <w:ind w:left="57" w:right="57" w:firstLine="0"/>
              <w:rPr>
                <w:sz w:val="22"/>
                <w:szCs w:val="22"/>
              </w:rPr>
            </w:pPr>
            <w:r w:rsidRPr="0082465B">
              <w:rPr>
                <w:sz w:val="22"/>
                <w:szCs w:val="22"/>
              </w:rPr>
              <w:t>МЧС</w:t>
            </w: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2</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Прибытие к месту работы оперативного штаба</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Администрация муниципального образования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3</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Доработка с учетом конкретной ситуации, плана локализации и ликвидации аварийной ситуации, плана привлечения дополнительных сил и средств</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Управляющие компании, собственники и наниматели жилых помещений</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Администрация муниципального образования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4</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Организация оперативного штаба</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Глава муниципального образования</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Администрация муниципального образования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5</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Развертывание дополнительных сил и сре</w:t>
            </w:r>
            <w:proofErr w:type="gramStart"/>
            <w:r w:rsidRPr="0082465B">
              <w:rPr>
                <w:sz w:val="22"/>
                <w:szCs w:val="22"/>
              </w:rPr>
              <w:t>дств дл</w:t>
            </w:r>
            <w:proofErr w:type="gramEnd"/>
            <w:r w:rsidRPr="0082465B">
              <w:rPr>
                <w:sz w:val="22"/>
                <w:szCs w:val="22"/>
              </w:rPr>
              <w:t>я ликвидации аварийной ситуации</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Управляющие компании, собственники и наниматели жилых помещений  </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Администрация муниципального образования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6</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Оповещение населения</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Зам. главы администрации муниципального образования </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Администрация муниципального образования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7</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Доклады о ходе работ по локализации и ликвидации аварийной ситуации</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 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Ленинградская область, Ломоносовский район, </w:t>
            </w:r>
            <w:proofErr w:type="spellStart"/>
            <w:r w:rsidRPr="0082465B">
              <w:rPr>
                <w:sz w:val="22"/>
                <w:szCs w:val="22"/>
              </w:rPr>
              <w:t>гп</w:t>
            </w:r>
            <w:proofErr w:type="spellEnd"/>
            <w:r w:rsidRPr="0082465B">
              <w:rPr>
                <w:sz w:val="22"/>
                <w:szCs w:val="22"/>
              </w:rPr>
              <w:t xml:space="preserve">. </w:t>
            </w:r>
            <w:proofErr w:type="spellStart"/>
            <w:r w:rsidRPr="0082465B">
              <w:rPr>
                <w:sz w:val="22"/>
                <w:szCs w:val="22"/>
              </w:rPr>
              <w:t>Виллози</w:t>
            </w:r>
            <w:proofErr w:type="spellEnd"/>
            <w:r w:rsidRPr="0082465B">
              <w:rPr>
                <w:sz w:val="22"/>
                <w:szCs w:val="22"/>
              </w:rPr>
              <w:t xml:space="preserve"> д. 5/1.</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8</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Ликвидация аварийной ситуации и ввод объекта в рабочий режим</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Ленинградская область, Ломоносовский район, </w:t>
            </w:r>
            <w:proofErr w:type="spellStart"/>
            <w:r w:rsidRPr="0082465B">
              <w:rPr>
                <w:sz w:val="22"/>
                <w:szCs w:val="22"/>
              </w:rPr>
              <w:t>гп</w:t>
            </w:r>
            <w:proofErr w:type="spellEnd"/>
            <w:r w:rsidRPr="0082465B">
              <w:rPr>
                <w:sz w:val="22"/>
                <w:szCs w:val="22"/>
              </w:rPr>
              <w:t xml:space="preserve">. </w:t>
            </w:r>
            <w:proofErr w:type="spellStart"/>
            <w:r w:rsidRPr="0082465B">
              <w:rPr>
                <w:sz w:val="22"/>
                <w:szCs w:val="22"/>
              </w:rPr>
              <w:t>Виллози</w:t>
            </w:r>
            <w:proofErr w:type="spellEnd"/>
            <w:r w:rsidRPr="0082465B">
              <w:rPr>
                <w:sz w:val="22"/>
                <w:szCs w:val="22"/>
              </w:rPr>
              <w:t xml:space="preserve"> д. 5/1.</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9</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Доклады о ликвидации аварийной ситуации и вводе объекта в рабочий режим</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 </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Ленинградская область, Ломоносовский район, </w:t>
            </w:r>
            <w:proofErr w:type="spellStart"/>
            <w:r w:rsidRPr="0082465B">
              <w:rPr>
                <w:sz w:val="22"/>
                <w:szCs w:val="22"/>
              </w:rPr>
              <w:t>гп</w:t>
            </w:r>
            <w:proofErr w:type="spellEnd"/>
            <w:r w:rsidRPr="0082465B">
              <w:rPr>
                <w:sz w:val="22"/>
                <w:szCs w:val="22"/>
              </w:rPr>
              <w:t xml:space="preserve">. </w:t>
            </w:r>
            <w:proofErr w:type="spellStart"/>
            <w:r w:rsidRPr="0082465B">
              <w:rPr>
                <w:sz w:val="22"/>
                <w:szCs w:val="22"/>
              </w:rPr>
              <w:t>Виллози</w:t>
            </w:r>
            <w:proofErr w:type="spellEnd"/>
            <w:r w:rsidRPr="0082465B">
              <w:rPr>
                <w:sz w:val="22"/>
                <w:szCs w:val="22"/>
              </w:rPr>
              <w:t xml:space="preserve"> д. 5/1.</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Информирование ЕДДС  администрации МО Ломоносовский муниципальный район</w:t>
            </w:r>
          </w:p>
          <w:p w:rsidR="0082465B" w:rsidRPr="0082465B" w:rsidRDefault="0082465B" w:rsidP="0082465B">
            <w:pPr>
              <w:pStyle w:val="afffffffe"/>
              <w:spacing w:line="240" w:lineRule="auto"/>
              <w:ind w:left="57" w:right="57" w:firstLine="0"/>
              <w:rPr>
                <w:sz w:val="22"/>
                <w:szCs w:val="22"/>
              </w:rPr>
            </w:pPr>
            <w:r w:rsidRPr="0082465B">
              <w:rPr>
                <w:sz w:val="22"/>
                <w:szCs w:val="22"/>
              </w:rPr>
              <w:t>52-638 423-06-29,</w:t>
            </w:r>
          </w:p>
        </w:tc>
      </w:tr>
      <w:tr w:rsidR="0082465B" w:rsidRPr="0082465B" w:rsidTr="005935A5">
        <w:tc>
          <w:tcPr>
            <w:tcW w:w="15593" w:type="dxa"/>
            <w:gridSpan w:val="5"/>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b/>
                <w:sz w:val="22"/>
                <w:szCs w:val="22"/>
              </w:rPr>
              <w:t>3. Угроза возникновения чрезвычайной ситуации</w:t>
            </w: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1</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Оповещение и передача информации о возможности возникновения чрезвычайной ситуации на территории поселения</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w:t>
            </w:r>
            <w:proofErr w:type="gramStart"/>
            <w:r w:rsidRPr="0082465B">
              <w:rPr>
                <w:sz w:val="22"/>
                <w:szCs w:val="22"/>
              </w:rPr>
              <w:t>,с</w:t>
            </w:r>
            <w:proofErr w:type="gramEnd"/>
            <w:r w:rsidRPr="0082465B">
              <w:rPr>
                <w:sz w:val="22"/>
                <w:szCs w:val="22"/>
              </w:rPr>
              <w:t xml:space="preserve">обственники и наниматели жилых помещений </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Ленинградская область, Ломоносовский район, </w:t>
            </w:r>
            <w:proofErr w:type="spellStart"/>
            <w:r w:rsidRPr="0082465B">
              <w:rPr>
                <w:sz w:val="22"/>
                <w:szCs w:val="22"/>
              </w:rPr>
              <w:t>гп</w:t>
            </w:r>
            <w:proofErr w:type="spellEnd"/>
            <w:r w:rsidRPr="0082465B">
              <w:rPr>
                <w:sz w:val="22"/>
                <w:szCs w:val="22"/>
              </w:rPr>
              <w:t xml:space="preserve">. </w:t>
            </w:r>
            <w:proofErr w:type="spellStart"/>
            <w:r w:rsidRPr="0082465B">
              <w:rPr>
                <w:sz w:val="22"/>
                <w:szCs w:val="22"/>
              </w:rPr>
              <w:t>Виллози</w:t>
            </w:r>
            <w:proofErr w:type="spellEnd"/>
            <w:r w:rsidRPr="0082465B">
              <w:rPr>
                <w:sz w:val="22"/>
                <w:szCs w:val="22"/>
              </w:rPr>
              <w:t xml:space="preserve"> д. 5/1.</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Информирование ЕДДС  администрации МО Ломоносовский муниципальный район</w:t>
            </w:r>
          </w:p>
          <w:p w:rsidR="0082465B" w:rsidRPr="0082465B" w:rsidRDefault="0082465B" w:rsidP="0082465B">
            <w:pPr>
              <w:pStyle w:val="afffffffe"/>
              <w:spacing w:line="240" w:lineRule="auto"/>
              <w:ind w:left="57" w:right="57" w:firstLine="0"/>
              <w:rPr>
                <w:sz w:val="22"/>
                <w:szCs w:val="22"/>
              </w:rPr>
            </w:pPr>
            <w:r w:rsidRPr="0082465B">
              <w:rPr>
                <w:sz w:val="22"/>
                <w:szCs w:val="22"/>
              </w:rPr>
              <w:t>8 (81376) 52-638</w:t>
            </w:r>
          </w:p>
          <w:p w:rsidR="0082465B" w:rsidRPr="0082465B" w:rsidRDefault="0082465B" w:rsidP="0082465B">
            <w:pPr>
              <w:pStyle w:val="afffffffe"/>
              <w:spacing w:line="240" w:lineRule="auto"/>
              <w:ind w:left="57" w:right="57" w:firstLine="0"/>
              <w:rPr>
                <w:sz w:val="22"/>
                <w:szCs w:val="22"/>
              </w:rPr>
            </w:pPr>
            <w:r w:rsidRPr="0082465B">
              <w:rPr>
                <w:sz w:val="22"/>
                <w:szCs w:val="22"/>
              </w:rPr>
              <w:t>423-06-29</w:t>
            </w: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2</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Оповещение и передача полученной информации о возможности возникновения чрезвычайной ситуации, связанной с предполагаемыми чрезвычайными событиями на территории сельского поселения  </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Глава администрации муниципального образования</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Ленинградская область, Ломоносовский район, </w:t>
            </w:r>
            <w:proofErr w:type="spellStart"/>
            <w:r w:rsidRPr="0082465B">
              <w:rPr>
                <w:sz w:val="22"/>
                <w:szCs w:val="22"/>
              </w:rPr>
              <w:t>гп</w:t>
            </w:r>
            <w:proofErr w:type="spellEnd"/>
            <w:r w:rsidRPr="0082465B">
              <w:rPr>
                <w:sz w:val="22"/>
                <w:szCs w:val="22"/>
              </w:rPr>
              <w:t xml:space="preserve">. </w:t>
            </w:r>
            <w:proofErr w:type="spellStart"/>
            <w:r w:rsidRPr="0082465B">
              <w:rPr>
                <w:sz w:val="22"/>
                <w:szCs w:val="22"/>
              </w:rPr>
              <w:t>Виллози</w:t>
            </w:r>
            <w:proofErr w:type="spellEnd"/>
            <w:r w:rsidRPr="0082465B">
              <w:rPr>
                <w:sz w:val="22"/>
                <w:szCs w:val="22"/>
              </w:rPr>
              <w:t xml:space="preserve"> д. 5/1.</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Информирование ЕДДС  администрации МО Ломоносовский муниципальный район</w:t>
            </w:r>
          </w:p>
          <w:p w:rsidR="0082465B" w:rsidRPr="0082465B" w:rsidRDefault="0082465B" w:rsidP="0082465B">
            <w:pPr>
              <w:pStyle w:val="afffffffe"/>
              <w:spacing w:line="240" w:lineRule="auto"/>
              <w:ind w:left="57" w:right="57" w:firstLine="0"/>
              <w:rPr>
                <w:sz w:val="22"/>
                <w:szCs w:val="22"/>
              </w:rPr>
            </w:pPr>
            <w:r w:rsidRPr="0082465B">
              <w:rPr>
                <w:sz w:val="22"/>
                <w:szCs w:val="22"/>
              </w:rPr>
              <w:t>8 (81376) 52-638</w:t>
            </w:r>
          </w:p>
          <w:p w:rsidR="0082465B" w:rsidRPr="0082465B" w:rsidRDefault="0082465B" w:rsidP="0082465B">
            <w:pPr>
              <w:pStyle w:val="afffffffe"/>
              <w:spacing w:line="240" w:lineRule="auto"/>
              <w:ind w:left="57" w:right="57" w:firstLine="0"/>
              <w:rPr>
                <w:sz w:val="22"/>
                <w:szCs w:val="22"/>
              </w:rPr>
            </w:pPr>
            <w:r w:rsidRPr="0082465B">
              <w:rPr>
                <w:sz w:val="22"/>
                <w:szCs w:val="22"/>
              </w:rPr>
              <w:t>423-06-29,</w:t>
            </w: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3</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Приведение в состояние готовности соответствующих служб предприятия, организации ЖКХ и дополнительных сил и средств </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 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 глава администрации</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Ленинградская область, Ломоносовский район, </w:t>
            </w:r>
            <w:proofErr w:type="spellStart"/>
            <w:r w:rsidRPr="0082465B">
              <w:rPr>
                <w:sz w:val="22"/>
                <w:szCs w:val="22"/>
              </w:rPr>
              <w:t>гп</w:t>
            </w:r>
            <w:proofErr w:type="spellEnd"/>
            <w:r w:rsidRPr="0082465B">
              <w:rPr>
                <w:sz w:val="22"/>
                <w:szCs w:val="22"/>
              </w:rPr>
              <w:t xml:space="preserve">. </w:t>
            </w:r>
            <w:proofErr w:type="spellStart"/>
            <w:r w:rsidRPr="0082465B">
              <w:rPr>
                <w:sz w:val="22"/>
                <w:szCs w:val="22"/>
              </w:rPr>
              <w:t>Виллози</w:t>
            </w:r>
            <w:proofErr w:type="spellEnd"/>
            <w:r w:rsidRPr="0082465B">
              <w:rPr>
                <w:sz w:val="22"/>
                <w:szCs w:val="22"/>
              </w:rPr>
              <w:t xml:space="preserve"> д. 5/1.</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p>
        </w:tc>
      </w:tr>
      <w:tr w:rsidR="0082465B" w:rsidRPr="0082465B" w:rsidTr="005935A5">
        <w:tc>
          <w:tcPr>
            <w:tcW w:w="645"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4</w:t>
            </w:r>
          </w:p>
        </w:tc>
        <w:tc>
          <w:tcPr>
            <w:tcW w:w="3183"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Доклад о готовности АДС, дежурных смен предприятия, организации ЖКХ и организаций, определенных в соответствии  с планом привлечения дополнительных сил и средств, к работе по локализации и предполагаемой аварийной ситуации на объектах ЖКХ</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 Начальники участка управляющей компан</w:t>
            </w:r>
            <w:proofErr w:type="gramStart"/>
            <w:r w:rsidRPr="0082465B">
              <w:rPr>
                <w:sz w:val="22"/>
                <w:szCs w:val="22"/>
              </w:rPr>
              <w:t>ии ООО</w:t>
            </w:r>
            <w:proofErr w:type="gramEnd"/>
            <w:r w:rsidRPr="0082465B">
              <w:rPr>
                <w:sz w:val="22"/>
                <w:szCs w:val="22"/>
              </w:rPr>
              <w:t xml:space="preserve"> «Альтаир-78», </w:t>
            </w:r>
          </w:p>
          <w:p w:rsidR="0082465B" w:rsidRPr="0082465B" w:rsidRDefault="0082465B" w:rsidP="0082465B">
            <w:pPr>
              <w:pStyle w:val="afffffffe"/>
              <w:spacing w:line="240" w:lineRule="auto"/>
              <w:ind w:left="57" w:right="57" w:firstLine="0"/>
              <w:rPr>
                <w:sz w:val="22"/>
                <w:szCs w:val="22"/>
              </w:rPr>
            </w:pPr>
            <w:r w:rsidRPr="0082465B">
              <w:rPr>
                <w:sz w:val="22"/>
                <w:szCs w:val="22"/>
              </w:rPr>
              <w:t xml:space="preserve">Аварийная служба МУП УЖКХ МО </w:t>
            </w:r>
            <w:proofErr w:type="spellStart"/>
            <w:r w:rsidRPr="0082465B">
              <w:rPr>
                <w:sz w:val="22"/>
                <w:szCs w:val="22"/>
              </w:rPr>
              <w:t>Виллозское</w:t>
            </w:r>
            <w:proofErr w:type="spellEnd"/>
            <w:r w:rsidRPr="0082465B">
              <w:rPr>
                <w:sz w:val="22"/>
                <w:szCs w:val="22"/>
              </w:rPr>
              <w:t xml:space="preserve"> СП», ГУП «ТЭК СПБ», ОАО «ПК Энергия», администрации</w:t>
            </w:r>
          </w:p>
        </w:tc>
        <w:tc>
          <w:tcPr>
            <w:tcW w:w="3922"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 xml:space="preserve">Ленинградская область, Ломоносовский район, </w:t>
            </w:r>
            <w:proofErr w:type="spellStart"/>
            <w:r w:rsidRPr="0082465B">
              <w:rPr>
                <w:sz w:val="22"/>
                <w:szCs w:val="22"/>
              </w:rPr>
              <w:t>гп</w:t>
            </w:r>
            <w:proofErr w:type="spellEnd"/>
            <w:r w:rsidRPr="0082465B">
              <w:rPr>
                <w:sz w:val="22"/>
                <w:szCs w:val="22"/>
              </w:rPr>
              <w:t xml:space="preserve">. </w:t>
            </w:r>
            <w:proofErr w:type="spellStart"/>
            <w:r w:rsidRPr="0082465B">
              <w:rPr>
                <w:sz w:val="22"/>
                <w:szCs w:val="22"/>
              </w:rPr>
              <w:t>Виллози</w:t>
            </w:r>
            <w:proofErr w:type="spellEnd"/>
            <w:r w:rsidRPr="0082465B">
              <w:rPr>
                <w:sz w:val="22"/>
                <w:szCs w:val="22"/>
              </w:rPr>
              <w:t xml:space="preserve"> д. 5/1.</w:t>
            </w:r>
          </w:p>
          <w:p w:rsidR="0082465B" w:rsidRPr="0082465B" w:rsidRDefault="0082465B" w:rsidP="0082465B">
            <w:pPr>
              <w:pStyle w:val="afffffffe"/>
              <w:spacing w:line="240" w:lineRule="auto"/>
              <w:ind w:left="57" w:right="57" w:firstLine="0"/>
              <w:rPr>
                <w:sz w:val="22"/>
                <w:szCs w:val="22"/>
              </w:rPr>
            </w:pPr>
            <w:r w:rsidRPr="0082465B">
              <w:rPr>
                <w:sz w:val="22"/>
                <w:szCs w:val="22"/>
              </w:rPr>
              <w:t>Глава и зам</w:t>
            </w:r>
            <w:proofErr w:type="gramStart"/>
            <w:r w:rsidRPr="0082465B">
              <w:rPr>
                <w:sz w:val="22"/>
                <w:szCs w:val="22"/>
              </w:rPr>
              <w:t>.г</w:t>
            </w:r>
            <w:proofErr w:type="gramEnd"/>
            <w:r w:rsidRPr="0082465B">
              <w:rPr>
                <w:sz w:val="22"/>
                <w:szCs w:val="22"/>
              </w:rPr>
              <w:t xml:space="preserve">лавы администрации  </w:t>
            </w:r>
          </w:p>
          <w:p w:rsidR="0082465B" w:rsidRPr="0082465B" w:rsidRDefault="0082465B" w:rsidP="0082465B">
            <w:pPr>
              <w:pStyle w:val="afffffffe"/>
              <w:spacing w:line="240" w:lineRule="auto"/>
              <w:ind w:left="57" w:right="57" w:firstLine="0"/>
              <w:rPr>
                <w:sz w:val="22"/>
                <w:szCs w:val="22"/>
              </w:rPr>
            </w:pPr>
            <w:r w:rsidRPr="0082465B">
              <w:rPr>
                <w:sz w:val="22"/>
                <w:szCs w:val="22"/>
              </w:rPr>
              <w:t>8(812) 339-60-91</w:t>
            </w:r>
          </w:p>
        </w:tc>
        <w:tc>
          <w:tcPr>
            <w:tcW w:w="3921" w:type="dxa"/>
            <w:tcBorders>
              <w:top w:val="single" w:sz="4" w:space="0" w:color="auto"/>
              <w:left w:val="single" w:sz="4" w:space="0" w:color="auto"/>
              <w:bottom w:val="single" w:sz="4" w:space="0" w:color="auto"/>
              <w:right w:val="single" w:sz="4" w:space="0" w:color="auto"/>
            </w:tcBorders>
            <w:vAlign w:val="center"/>
          </w:tcPr>
          <w:p w:rsidR="0082465B" w:rsidRPr="0082465B" w:rsidRDefault="0082465B" w:rsidP="0082465B">
            <w:pPr>
              <w:pStyle w:val="afffffffe"/>
              <w:spacing w:line="240" w:lineRule="auto"/>
              <w:ind w:left="57" w:right="57" w:firstLine="0"/>
              <w:rPr>
                <w:sz w:val="22"/>
                <w:szCs w:val="22"/>
              </w:rPr>
            </w:pPr>
            <w:r w:rsidRPr="0082465B">
              <w:rPr>
                <w:sz w:val="22"/>
                <w:szCs w:val="22"/>
              </w:rPr>
              <w:t>Информирование ЕДДС  администрации МО Ломоносовский муниципальный район</w:t>
            </w:r>
          </w:p>
          <w:p w:rsidR="0082465B" w:rsidRPr="0082465B" w:rsidRDefault="0082465B" w:rsidP="0082465B">
            <w:pPr>
              <w:pStyle w:val="afffffffe"/>
              <w:spacing w:line="240" w:lineRule="auto"/>
              <w:ind w:left="57" w:right="57" w:firstLine="0"/>
              <w:rPr>
                <w:sz w:val="22"/>
                <w:szCs w:val="22"/>
              </w:rPr>
            </w:pPr>
            <w:r w:rsidRPr="0082465B">
              <w:rPr>
                <w:sz w:val="22"/>
                <w:szCs w:val="22"/>
              </w:rPr>
              <w:t>8 (81376) 52-638</w:t>
            </w:r>
          </w:p>
          <w:p w:rsidR="0082465B" w:rsidRPr="0082465B" w:rsidRDefault="0082465B" w:rsidP="0082465B">
            <w:pPr>
              <w:pStyle w:val="afffffffe"/>
              <w:spacing w:line="240" w:lineRule="auto"/>
              <w:ind w:left="57" w:right="57" w:firstLine="0"/>
              <w:rPr>
                <w:sz w:val="22"/>
                <w:szCs w:val="22"/>
              </w:rPr>
            </w:pPr>
            <w:r w:rsidRPr="0082465B">
              <w:rPr>
                <w:sz w:val="22"/>
                <w:szCs w:val="22"/>
              </w:rPr>
              <w:t>423-06-29,</w:t>
            </w:r>
          </w:p>
        </w:tc>
      </w:tr>
    </w:tbl>
    <w:p w:rsidR="0082465B" w:rsidRDefault="0082465B" w:rsidP="00C9563C">
      <w:pPr>
        <w:pStyle w:val="afffffffe"/>
      </w:pPr>
    </w:p>
    <w:p w:rsidR="0082465B" w:rsidRPr="004B03F7" w:rsidRDefault="0082465B" w:rsidP="00C9563C">
      <w:pPr>
        <w:pStyle w:val="afffffffe"/>
      </w:pPr>
    </w:p>
    <w:p w:rsidR="002D16DD" w:rsidRPr="004B03F7" w:rsidRDefault="002D16DD" w:rsidP="00697AFA">
      <w:pPr>
        <w:tabs>
          <w:tab w:val="left" w:pos="3300"/>
        </w:tabs>
        <w:rPr>
          <w:lang w:eastAsia="ru-RU"/>
        </w:rPr>
      </w:pPr>
    </w:p>
    <w:p w:rsidR="002D16DD" w:rsidRPr="004B03F7" w:rsidRDefault="002D16DD" w:rsidP="002D16DD">
      <w:pPr>
        <w:pStyle w:val="11"/>
        <w:spacing w:after="240"/>
        <w:jc w:val="both"/>
        <w:sectPr w:rsidR="002D16DD" w:rsidRPr="004B03F7" w:rsidSect="0082465B">
          <w:pgSz w:w="16838" w:h="11906" w:orient="landscape"/>
          <w:pgMar w:top="1701" w:right="1134" w:bottom="851" w:left="1134" w:header="709" w:footer="709" w:gutter="0"/>
          <w:cols w:space="708"/>
          <w:docGrid w:linePitch="360"/>
        </w:sectPr>
      </w:pPr>
    </w:p>
    <w:p w:rsidR="002D16DD" w:rsidRPr="004B03F7" w:rsidRDefault="002D16DD" w:rsidP="00523F3E">
      <w:pPr>
        <w:pStyle w:val="10"/>
      </w:pPr>
      <w:bookmarkStart w:id="28" w:name="_Toc193897925"/>
      <w:r w:rsidRPr="004B03F7">
        <w:t>Состав и дислокация сил и средств</w:t>
      </w:r>
      <w:bookmarkEnd w:id="28"/>
    </w:p>
    <w:p w:rsidR="00151E73" w:rsidRPr="004B03F7" w:rsidRDefault="00151E73" w:rsidP="00C9563C">
      <w:pPr>
        <w:pStyle w:val="afffffffe"/>
      </w:pPr>
      <w:r w:rsidRPr="004B03F7">
        <w:t>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p>
    <w:p w:rsidR="00151E73" w:rsidRPr="004B03F7" w:rsidRDefault="00151E73" w:rsidP="00C9563C">
      <w:pPr>
        <w:pStyle w:val="afffffffe"/>
      </w:pPr>
      <w:r w:rsidRPr="004B03F7">
        <w:t xml:space="preserve">Время готовности к работам по ликвидации аварии- 45 мин. </w:t>
      </w:r>
    </w:p>
    <w:p w:rsidR="00151E73" w:rsidRPr="004B03F7" w:rsidRDefault="00151E73" w:rsidP="00C9563C">
      <w:pPr>
        <w:pStyle w:val="afffffffe"/>
      </w:pPr>
      <w:r w:rsidRPr="004B03F7">
        <w:t>Для ликвидации аварий создаются и используются:</w:t>
      </w:r>
    </w:p>
    <w:p w:rsidR="00151E73" w:rsidRPr="004B03F7" w:rsidRDefault="00151E73" w:rsidP="002B0DD8">
      <w:pPr>
        <w:pStyle w:val="a3"/>
      </w:pPr>
      <w:r w:rsidRPr="004B03F7">
        <w:t xml:space="preserve">резервы финансовых и материальных ресурсов администрации </w:t>
      </w:r>
      <w:proofErr w:type="spellStart"/>
      <w:r w:rsidR="002B0DD8" w:rsidRPr="002B0DD8">
        <w:t>Виллозского</w:t>
      </w:r>
      <w:proofErr w:type="spellEnd"/>
      <w:r w:rsidR="002B0DD8" w:rsidRPr="002B0DD8">
        <w:t xml:space="preserve"> городского поселения Ломоносовского муниципального района Ленинградской области</w:t>
      </w:r>
      <w:r w:rsidRPr="004B03F7">
        <w:t>;</w:t>
      </w:r>
    </w:p>
    <w:p w:rsidR="00151E73" w:rsidRPr="004B03F7" w:rsidRDefault="00151E73" w:rsidP="006E46DC">
      <w:pPr>
        <w:pStyle w:val="a3"/>
      </w:pPr>
      <w:r w:rsidRPr="004B03F7">
        <w:t xml:space="preserve">резервы финансовых материальных ресурсов </w:t>
      </w:r>
      <w:proofErr w:type="spellStart"/>
      <w:r w:rsidRPr="004B03F7">
        <w:t>ресурсоснабжающих</w:t>
      </w:r>
      <w:proofErr w:type="spellEnd"/>
      <w:r w:rsidRPr="004B03F7">
        <w:t xml:space="preserve"> организаций.</w:t>
      </w:r>
    </w:p>
    <w:p w:rsidR="00151E73" w:rsidRPr="004B03F7" w:rsidRDefault="00151E73" w:rsidP="00C9563C">
      <w:pPr>
        <w:pStyle w:val="afffffffe"/>
      </w:pPr>
      <w:r w:rsidRPr="004B03F7">
        <w:t>Объемы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 Для выполнения работ по ликвидации последствий аварийных ситуации в системах теплоснабжения</w:t>
      </w:r>
      <w:r w:rsidR="00F010F2" w:rsidRPr="004B03F7">
        <w:t xml:space="preserve"> </w:t>
      </w:r>
      <w:proofErr w:type="spellStart"/>
      <w:r w:rsidR="002B0DD8" w:rsidRPr="002B0DD8">
        <w:t>Виллозского</w:t>
      </w:r>
      <w:proofErr w:type="spellEnd"/>
      <w:r w:rsidR="002B0DD8" w:rsidRPr="002B0DD8">
        <w:t xml:space="preserve"> городского поселения Ломоносовского муниципального района Ленинградской области</w:t>
      </w:r>
      <w:r w:rsidR="0085062A" w:rsidRPr="004B03F7">
        <w:t xml:space="preserve"> </w:t>
      </w:r>
      <w:r w:rsidRPr="004B03F7">
        <w:t>требуется привлечение сил и средств, достаточных для решения поставленных задач в нормативные сроки.</w:t>
      </w:r>
    </w:p>
    <w:p w:rsidR="00151E73" w:rsidRPr="004B03F7" w:rsidRDefault="00151E73" w:rsidP="00151E73">
      <w:pPr>
        <w:pStyle w:val="affffffff1"/>
        <w:spacing w:line="276" w:lineRule="auto"/>
        <w:rPr>
          <w:b/>
          <w:sz w:val="26"/>
          <w:szCs w:val="26"/>
        </w:rPr>
      </w:pPr>
      <w:r w:rsidRPr="004B03F7">
        <w:rPr>
          <w:b/>
          <w:sz w:val="26"/>
          <w:szCs w:val="26"/>
        </w:rPr>
        <w:t>А) Силы, используемые для ликвидации последствий аварийных ситуаций.</w:t>
      </w:r>
    </w:p>
    <w:p w:rsidR="006E46DC" w:rsidRPr="004B03F7" w:rsidRDefault="00151E73" w:rsidP="00C9563C">
      <w:pPr>
        <w:pStyle w:val="afffffffe"/>
      </w:pPr>
      <w:r w:rsidRPr="004B03F7">
        <w:t xml:space="preserve">К работам при ликвидации последствий аварийных ситуации привлекаются специалисты </w:t>
      </w:r>
      <w:r w:rsidR="00FC4AC6" w:rsidRPr="004B03F7">
        <w:t>теплоснабжающих организаций</w:t>
      </w:r>
      <w:r w:rsidRPr="004B03F7">
        <w:t xml:space="preserve"> диспетчерской службы, оперативный персонал котельных, ремонтные бригады, специальная техника и оборудование, как в рабочее время, так и в круглосуточном режиме.</w:t>
      </w:r>
    </w:p>
    <w:p w:rsidR="00151E73" w:rsidRPr="004B03F7" w:rsidRDefault="00151E73" w:rsidP="00147405">
      <w:pPr>
        <w:pStyle w:val="a5"/>
      </w:pPr>
      <w:r w:rsidRPr="004B03F7">
        <w:t>Состав аварийно-восстановительной бригады, привлекаемой для локализации и ликвидации последствий аварий на объектах теплоснабжения</w:t>
      </w:r>
    </w:p>
    <w:tbl>
      <w:tblPr>
        <w:tblStyle w:val="ac"/>
        <w:tblW w:w="0" w:type="auto"/>
        <w:tblLook w:val="04A0"/>
      </w:tblPr>
      <w:tblGrid>
        <w:gridCol w:w="4672"/>
        <w:gridCol w:w="4673"/>
      </w:tblGrid>
      <w:tr w:rsidR="00151E73" w:rsidRPr="004B03F7" w:rsidTr="007A5F3C">
        <w:tc>
          <w:tcPr>
            <w:tcW w:w="4672" w:type="dxa"/>
          </w:tcPr>
          <w:p w:rsidR="00151E73" w:rsidRPr="004B03F7" w:rsidRDefault="00151E73" w:rsidP="007A5F3C">
            <w:pPr>
              <w:autoSpaceDE w:val="0"/>
              <w:autoSpaceDN w:val="0"/>
              <w:spacing w:line="276" w:lineRule="auto"/>
              <w:ind w:right="-120"/>
              <w:rPr>
                <w:rFonts w:eastAsia="Times New Roman"/>
                <w:b/>
                <w:color w:val="000000" w:themeColor="text1"/>
                <w:szCs w:val="26"/>
              </w:rPr>
            </w:pPr>
            <w:r w:rsidRPr="004B03F7">
              <w:rPr>
                <w:rFonts w:eastAsia="Times New Roman"/>
                <w:b/>
                <w:color w:val="000000" w:themeColor="text1"/>
                <w:szCs w:val="26"/>
              </w:rPr>
              <w:t>Персонал</w:t>
            </w:r>
          </w:p>
        </w:tc>
        <w:tc>
          <w:tcPr>
            <w:tcW w:w="4673" w:type="dxa"/>
          </w:tcPr>
          <w:p w:rsidR="00151E73" w:rsidRPr="004B03F7" w:rsidRDefault="00151E73" w:rsidP="007A5F3C">
            <w:pPr>
              <w:autoSpaceDE w:val="0"/>
              <w:autoSpaceDN w:val="0"/>
              <w:spacing w:line="276" w:lineRule="auto"/>
              <w:ind w:right="-120"/>
              <w:rPr>
                <w:rFonts w:eastAsia="Times New Roman"/>
                <w:b/>
                <w:color w:val="000000" w:themeColor="text1"/>
                <w:szCs w:val="26"/>
              </w:rPr>
            </w:pPr>
            <w:r w:rsidRPr="004B03F7">
              <w:rPr>
                <w:rFonts w:eastAsia="Times New Roman"/>
                <w:b/>
                <w:color w:val="000000" w:themeColor="text1"/>
                <w:szCs w:val="26"/>
              </w:rPr>
              <w:t>Кол-во</w:t>
            </w:r>
          </w:p>
        </w:tc>
      </w:tr>
      <w:tr w:rsidR="00151E73" w:rsidRPr="004B03F7" w:rsidTr="007A5F3C">
        <w:tc>
          <w:tcPr>
            <w:tcW w:w="4672" w:type="dxa"/>
          </w:tcPr>
          <w:p w:rsidR="00151E73" w:rsidRPr="004B03F7" w:rsidRDefault="00151E73" w:rsidP="007A5F3C">
            <w:pPr>
              <w:autoSpaceDE w:val="0"/>
              <w:autoSpaceDN w:val="0"/>
              <w:spacing w:line="276" w:lineRule="auto"/>
              <w:ind w:right="-120"/>
              <w:rPr>
                <w:rFonts w:eastAsia="Times New Roman"/>
                <w:color w:val="000000" w:themeColor="text1"/>
                <w:szCs w:val="26"/>
              </w:rPr>
            </w:pPr>
            <w:r w:rsidRPr="004B03F7">
              <w:rPr>
                <w:rFonts w:eastAsia="Times New Roman"/>
                <w:color w:val="000000" w:themeColor="text1"/>
                <w:szCs w:val="26"/>
              </w:rPr>
              <w:t>Количество бригад</w:t>
            </w:r>
          </w:p>
        </w:tc>
        <w:tc>
          <w:tcPr>
            <w:tcW w:w="4673" w:type="dxa"/>
          </w:tcPr>
          <w:p w:rsidR="00151E73" w:rsidRPr="004B03F7" w:rsidRDefault="00151E73" w:rsidP="007A5F3C">
            <w:pPr>
              <w:autoSpaceDE w:val="0"/>
              <w:autoSpaceDN w:val="0"/>
              <w:spacing w:line="276" w:lineRule="auto"/>
              <w:ind w:right="-120"/>
              <w:rPr>
                <w:rFonts w:eastAsia="Times New Roman"/>
                <w:color w:val="000000" w:themeColor="text1"/>
                <w:szCs w:val="26"/>
              </w:rPr>
            </w:pPr>
            <w:r w:rsidRPr="004B03F7">
              <w:rPr>
                <w:rFonts w:eastAsia="Times New Roman"/>
                <w:color w:val="000000" w:themeColor="text1"/>
                <w:szCs w:val="26"/>
              </w:rPr>
              <w:t>4 шт.</w:t>
            </w:r>
          </w:p>
        </w:tc>
      </w:tr>
      <w:tr w:rsidR="00151E73" w:rsidRPr="004B03F7" w:rsidTr="007A5F3C">
        <w:tc>
          <w:tcPr>
            <w:tcW w:w="4672" w:type="dxa"/>
          </w:tcPr>
          <w:p w:rsidR="00151E73" w:rsidRPr="004B03F7" w:rsidRDefault="00151E73" w:rsidP="007A5F3C">
            <w:pPr>
              <w:autoSpaceDE w:val="0"/>
              <w:autoSpaceDN w:val="0"/>
              <w:spacing w:line="276" w:lineRule="auto"/>
              <w:ind w:right="29"/>
              <w:jc w:val="right"/>
              <w:rPr>
                <w:rFonts w:eastAsia="Times New Roman"/>
                <w:i/>
                <w:color w:val="000000" w:themeColor="text1"/>
                <w:szCs w:val="26"/>
              </w:rPr>
            </w:pPr>
            <w:r w:rsidRPr="004B03F7">
              <w:rPr>
                <w:rFonts w:eastAsia="Times New Roman"/>
                <w:i/>
                <w:color w:val="000000" w:themeColor="text1"/>
                <w:szCs w:val="26"/>
              </w:rPr>
              <w:t>Мастер АВБ</w:t>
            </w:r>
          </w:p>
        </w:tc>
        <w:tc>
          <w:tcPr>
            <w:tcW w:w="4673" w:type="dxa"/>
          </w:tcPr>
          <w:p w:rsidR="00151E73" w:rsidRPr="004B03F7" w:rsidRDefault="00151E73" w:rsidP="007A5F3C">
            <w:pPr>
              <w:autoSpaceDE w:val="0"/>
              <w:autoSpaceDN w:val="0"/>
              <w:spacing w:line="276" w:lineRule="auto"/>
              <w:ind w:right="-120"/>
              <w:rPr>
                <w:rFonts w:eastAsia="Times New Roman"/>
                <w:i/>
                <w:color w:val="000000" w:themeColor="text1"/>
                <w:szCs w:val="26"/>
              </w:rPr>
            </w:pPr>
            <w:r w:rsidRPr="004B03F7">
              <w:rPr>
                <w:rFonts w:eastAsia="Times New Roman"/>
                <w:i/>
                <w:color w:val="000000" w:themeColor="text1"/>
                <w:szCs w:val="26"/>
              </w:rPr>
              <w:t>1 чел.</w:t>
            </w:r>
          </w:p>
        </w:tc>
      </w:tr>
      <w:tr w:rsidR="00151E73" w:rsidRPr="004B03F7" w:rsidTr="007A5F3C">
        <w:tc>
          <w:tcPr>
            <w:tcW w:w="4672" w:type="dxa"/>
          </w:tcPr>
          <w:p w:rsidR="00151E73" w:rsidRPr="004B03F7" w:rsidRDefault="00151E73" w:rsidP="007A5F3C">
            <w:pPr>
              <w:autoSpaceDE w:val="0"/>
              <w:autoSpaceDN w:val="0"/>
              <w:spacing w:line="276" w:lineRule="auto"/>
              <w:ind w:right="29"/>
              <w:jc w:val="right"/>
              <w:rPr>
                <w:rFonts w:eastAsia="Times New Roman"/>
                <w:i/>
                <w:color w:val="000000" w:themeColor="text1"/>
                <w:szCs w:val="26"/>
              </w:rPr>
            </w:pPr>
            <w:r w:rsidRPr="004B03F7">
              <w:rPr>
                <w:rFonts w:eastAsia="Times New Roman"/>
                <w:i/>
                <w:color w:val="000000" w:themeColor="text1"/>
                <w:szCs w:val="26"/>
              </w:rPr>
              <w:t xml:space="preserve">Слесарь </w:t>
            </w:r>
          </w:p>
        </w:tc>
        <w:tc>
          <w:tcPr>
            <w:tcW w:w="4673" w:type="dxa"/>
          </w:tcPr>
          <w:p w:rsidR="00151E73" w:rsidRPr="004B03F7" w:rsidRDefault="00151E73" w:rsidP="007A5F3C">
            <w:pPr>
              <w:autoSpaceDE w:val="0"/>
              <w:autoSpaceDN w:val="0"/>
              <w:spacing w:line="276" w:lineRule="auto"/>
              <w:ind w:right="-120"/>
              <w:rPr>
                <w:rFonts w:eastAsia="Times New Roman"/>
                <w:i/>
                <w:color w:val="000000" w:themeColor="text1"/>
                <w:szCs w:val="26"/>
              </w:rPr>
            </w:pPr>
            <w:r w:rsidRPr="004B03F7">
              <w:rPr>
                <w:rFonts w:eastAsia="Times New Roman"/>
                <w:i/>
                <w:color w:val="000000" w:themeColor="text1"/>
                <w:szCs w:val="26"/>
              </w:rPr>
              <w:t>4 чел.</w:t>
            </w:r>
          </w:p>
        </w:tc>
      </w:tr>
      <w:tr w:rsidR="00151E73" w:rsidRPr="004B03F7" w:rsidTr="007A5F3C">
        <w:tc>
          <w:tcPr>
            <w:tcW w:w="4672" w:type="dxa"/>
          </w:tcPr>
          <w:p w:rsidR="00151E73" w:rsidRPr="004B03F7" w:rsidRDefault="00151E73" w:rsidP="007A5F3C">
            <w:pPr>
              <w:autoSpaceDE w:val="0"/>
              <w:autoSpaceDN w:val="0"/>
              <w:spacing w:line="276" w:lineRule="auto"/>
              <w:ind w:right="29"/>
              <w:jc w:val="right"/>
              <w:rPr>
                <w:rFonts w:eastAsia="Times New Roman"/>
                <w:i/>
                <w:color w:val="000000" w:themeColor="text1"/>
                <w:szCs w:val="26"/>
              </w:rPr>
            </w:pPr>
            <w:proofErr w:type="spellStart"/>
            <w:r w:rsidRPr="004B03F7">
              <w:rPr>
                <w:rFonts w:eastAsia="Times New Roman"/>
                <w:i/>
                <w:color w:val="000000" w:themeColor="text1"/>
                <w:szCs w:val="26"/>
              </w:rPr>
              <w:t>Электрогазосварщик</w:t>
            </w:r>
            <w:proofErr w:type="spellEnd"/>
          </w:p>
        </w:tc>
        <w:tc>
          <w:tcPr>
            <w:tcW w:w="4673" w:type="dxa"/>
          </w:tcPr>
          <w:p w:rsidR="00151E73" w:rsidRPr="004B03F7" w:rsidRDefault="00151E73" w:rsidP="007A5F3C">
            <w:pPr>
              <w:autoSpaceDE w:val="0"/>
              <w:autoSpaceDN w:val="0"/>
              <w:spacing w:line="276" w:lineRule="auto"/>
              <w:ind w:right="-120"/>
              <w:rPr>
                <w:rFonts w:eastAsia="Times New Roman"/>
                <w:i/>
                <w:color w:val="000000" w:themeColor="text1"/>
                <w:szCs w:val="26"/>
              </w:rPr>
            </w:pPr>
            <w:r w:rsidRPr="004B03F7">
              <w:rPr>
                <w:rFonts w:eastAsia="Times New Roman"/>
                <w:i/>
                <w:color w:val="000000" w:themeColor="text1"/>
                <w:szCs w:val="26"/>
              </w:rPr>
              <w:t>1 чел.</w:t>
            </w:r>
          </w:p>
        </w:tc>
      </w:tr>
      <w:tr w:rsidR="00151E73" w:rsidRPr="004B03F7" w:rsidTr="007A5F3C">
        <w:tc>
          <w:tcPr>
            <w:tcW w:w="4672" w:type="dxa"/>
          </w:tcPr>
          <w:p w:rsidR="00151E73" w:rsidRPr="004B03F7" w:rsidRDefault="00151E73" w:rsidP="007A5F3C">
            <w:pPr>
              <w:autoSpaceDE w:val="0"/>
              <w:autoSpaceDN w:val="0"/>
              <w:spacing w:line="276" w:lineRule="auto"/>
              <w:ind w:right="-120"/>
              <w:jc w:val="left"/>
              <w:rPr>
                <w:rFonts w:eastAsia="Times New Roman"/>
                <w:color w:val="000000" w:themeColor="text1"/>
                <w:szCs w:val="26"/>
              </w:rPr>
            </w:pPr>
            <w:r w:rsidRPr="004B03F7">
              <w:rPr>
                <w:rFonts w:eastAsia="Times New Roman"/>
                <w:color w:val="000000" w:themeColor="text1"/>
                <w:szCs w:val="26"/>
              </w:rPr>
              <w:t>Водитель</w:t>
            </w:r>
          </w:p>
        </w:tc>
        <w:tc>
          <w:tcPr>
            <w:tcW w:w="4673" w:type="dxa"/>
          </w:tcPr>
          <w:p w:rsidR="00151E73" w:rsidRPr="004B03F7" w:rsidRDefault="00151E73" w:rsidP="007A5F3C">
            <w:pPr>
              <w:autoSpaceDE w:val="0"/>
              <w:autoSpaceDN w:val="0"/>
              <w:spacing w:line="276" w:lineRule="auto"/>
              <w:ind w:right="-120"/>
              <w:rPr>
                <w:rFonts w:eastAsia="Times New Roman"/>
                <w:color w:val="000000" w:themeColor="text1"/>
                <w:szCs w:val="26"/>
              </w:rPr>
            </w:pPr>
            <w:r w:rsidRPr="004B03F7">
              <w:rPr>
                <w:rFonts w:eastAsia="Times New Roman"/>
                <w:color w:val="000000" w:themeColor="text1"/>
                <w:szCs w:val="26"/>
              </w:rPr>
              <w:t>1 чел.</w:t>
            </w:r>
          </w:p>
        </w:tc>
      </w:tr>
      <w:tr w:rsidR="00151E73" w:rsidRPr="004B03F7" w:rsidTr="007A5F3C">
        <w:tc>
          <w:tcPr>
            <w:tcW w:w="4672" w:type="dxa"/>
          </w:tcPr>
          <w:p w:rsidR="00151E73" w:rsidRPr="004B03F7" w:rsidRDefault="00151E73" w:rsidP="007A5F3C">
            <w:pPr>
              <w:autoSpaceDE w:val="0"/>
              <w:autoSpaceDN w:val="0"/>
              <w:spacing w:line="276" w:lineRule="auto"/>
              <w:ind w:right="-120"/>
              <w:rPr>
                <w:rFonts w:eastAsia="Times New Roman"/>
                <w:color w:val="000000" w:themeColor="text1"/>
                <w:szCs w:val="26"/>
              </w:rPr>
            </w:pPr>
            <w:r w:rsidRPr="004B03F7">
              <w:rPr>
                <w:rFonts w:eastAsia="Times New Roman"/>
                <w:color w:val="000000" w:themeColor="text1"/>
                <w:szCs w:val="26"/>
              </w:rPr>
              <w:t>Водитель АРТК</w:t>
            </w:r>
          </w:p>
        </w:tc>
        <w:tc>
          <w:tcPr>
            <w:tcW w:w="4673" w:type="dxa"/>
          </w:tcPr>
          <w:p w:rsidR="00151E73" w:rsidRPr="004B03F7" w:rsidRDefault="00151E73" w:rsidP="007A5F3C">
            <w:pPr>
              <w:autoSpaceDE w:val="0"/>
              <w:autoSpaceDN w:val="0"/>
              <w:spacing w:line="276" w:lineRule="auto"/>
              <w:ind w:right="-120"/>
              <w:rPr>
                <w:rFonts w:eastAsia="Times New Roman"/>
                <w:color w:val="000000" w:themeColor="text1"/>
                <w:szCs w:val="26"/>
              </w:rPr>
            </w:pPr>
            <w:r w:rsidRPr="004B03F7">
              <w:rPr>
                <w:rFonts w:eastAsia="Times New Roman"/>
                <w:color w:val="000000" w:themeColor="text1"/>
                <w:szCs w:val="26"/>
              </w:rPr>
              <w:t>1 чел.</w:t>
            </w:r>
          </w:p>
        </w:tc>
      </w:tr>
      <w:tr w:rsidR="00151E73" w:rsidRPr="004B03F7" w:rsidTr="007A5F3C">
        <w:tc>
          <w:tcPr>
            <w:tcW w:w="4672" w:type="dxa"/>
          </w:tcPr>
          <w:p w:rsidR="00151E73" w:rsidRPr="004B03F7" w:rsidRDefault="00151E73" w:rsidP="007A5F3C">
            <w:pPr>
              <w:autoSpaceDE w:val="0"/>
              <w:autoSpaceDN w:val="0"/>
              <w:spacing w:line="276" w:lineRule="auto"/>
              <w:ind w:right="-120"/>
              <w:rPr>
                <w:rFonts w:eastAsia="Times New Roman"/>
                <w:color w:val="000000" w:themeColor="text1"/>
                <w:szCs w:val="26"/>
              </w:rPr>
            </w:pPr>
            <w:r w:rsidRPr="004B03F7">
              <w:rPr>
                <w:rFonts w:eastAsia="Times New Roman"/>
                <w:color w:val="000000" w:themeColor="text1"/>
                <w:szCs w:val="26"/>
              </w:rPr>
              <w:t>Экскаваторщик</w:t>
            </w:r>
          </w:p>
        </w:tc>
        <w:tc>
          <w:tcPr>
            <w:tcW w:w="4673" w:type="dxa"/>
          </w:tcPr>
          <w:p w:rsidR="00151E73" w:rsidRPr="004B03F7" w:rsidRDefault="00151E73" w:rsidP="007A5F3C">
            <w:pPr>
              <w:autoSpaceDE w:val="0"/>
              <w:autoSpaceDN w:val="0"/>
              <w:spacing w:line="276" w:lineRule="auto"/>
              <w:ind w:right="-120"/>
              <w:rPr>
                <w:rFonts w:eastAsia="Times New Roman"/>
                <w:color w:val="000000" w:themeColor="text1"/>
                <w:szCs w:val="26"/>
              </w:rPr>
            </w:pPr>
            <w:r w:rsidRPr="004B03F7">
              <w:rPr>
                <w:rFonts w:eastAsia="Times New Roman"/>
                <w:color w:val="000000" w:themeColor="text1"/>
                <w:szCs w:val="26"/>
              </w:rPr>
              <w:t>1 чел.</w:t>
            </w:r>
          </w:p>
        </w:tc>
      </w:tr>
    </w:tbl>
    <w:p w:rsidR="0085700C" w:rsidRDefault="0085700C" w:rsidP="00151E73">
      <w:pPr>
        <w:pStyle w:val="affffffff1"/>
        <w:spacing w:line="276" w:lineRule="auto"/>
        <w:rPr>
          <w:b/>
          <w:sz w:val="26"/>
          <w:szCs w:val="26"/>
        </w:rPr>
      </w:pPr>
    </w:p>
    <w:p w:rsidR="00151E73" w:rsidRPr="004B03F7" w:rsidRDefault="00151E73" w:rsidP="00151E73">
      <w:pPr>
        <w:pStyle w:val="affffffff1"/>
        <w:spacing w:line="276" w:lineRule="auto"/>
        <w:rPr>
          <w:b/>
          <w:szCs w:val="26"/>
        </w:rPr>
      </w:pPr>
      <w:r w:rsidRPr="004B03F7">
        <w:rPr>
          <w:b/>
          <w:sz w:val="26"/>
          <w:szCs w:val="26"/>
        </w:rPr>
        <w:t>Б) Средства, используемые для ликвидации последствий аварийных ситуаций.</w:t>
      </w:r>
    </w:p>
    <w:p w:rsidR="00151E73" w:rsidRPr="004B03F7" w:rsidRDefault="00151E73" w:rsidP="00C9563C">
      <w:pPr>
        <w:pStyle w:val="afffffffe"/>
      </w:pPr>
      <w:r w:rsidRPr="004B03F7">
        <w:t>Для локализации и ликвидации последствий аварий на объектах теплоснабжения создаются и используются резервы фина</w:t>
      </w:r>
      <w:r w:rsidR="00FC4AC6" w:rsidRPr="004B03F7">
        <w:t>нсовых и материальных ресурсов.</w:t>
      </w:r>
    </w:p>
    <w:p w:rsidR="00151E73" w:rsidRPr="004B03F7" w:rsidRDefault="00151E73" w:rsidP="00C9563C">
      <w:pPr>
        <w:pStyle w:val="afffffffe"/>
      </w:pPr>
      <w:r w:rsidRPr="004B03F7">
        <w:t>Объемы запаса материальных ресурсов (резервных фондов) должны устанавливаться ежегодно, приказом по предприятию.</w:t>
      </w:r>
    </w:p>
    <w:p w:rsidR="00151E73" w:rsidRPr="004B03F7" w:rsidRDefault="002A2387" w:rsidP="00C9563C">
      <w:pPr>
        <w:pStyle w:val="afffffffe"/>
      </w:pPr>
      <w:r w:rsidRPr="004B03F7">
        <w:t>Перечень материальных ресурсов для обеспечения работ по локализации и ликвидации последствий аварий</w:t>
      </w:r>
      <w:r w:rsidR="00151E73" w:rsidRPr="004B03F7">
        <w:t xml:space="preserve">, которые должны быть зарезервированы для локализации и ликвидации последствий аварий на объектах теплоснабжения </w:t>
      </w:r>
      <w:proofErr w:type="spellStart"/>
      <w:r w:rsidR="002B0DD8" w:rsidRPr="002B0DD8">
        <w:t>Виллозского</w:t>
      </w:r>
      <w:proofErr w:type="spellEnd"/>
      <w:r w:rsidR="002B0DD8" w:rsidRPr="002B0DD8">
        <w:t xml:space="preserve"> городского поселения Ломоносовского муниципального района Ленинградской области</w:t>
      </w:r>
      <w:r w:rsidR="007505A2" w:rsidRPr="004B03F7">
        <w:t xml:space="preserve"> </w:t>
      </w:r>
      <w:r w:rsidR="00151E73" w:rsidRPr="004B03F7">
        <w:t>приведен</w:t>
      </w:r>
      <w:r w:rsidRPr="004B03F7">
        <w:t xml:space="preserve">ы </w:t>
      </w:r>
      <w:r w:rsidR="00151E73" w:rsidRPr="004B03F7">
        <w:t>в таблиц</w:t>
      </w:r>
      <w:r w:rsidRPr="004B03F7">
        <w:t>ах</w:t>
      </w:r>
      <w:r w:rsidR="00151E73" w:rsidRPr="004B03F7">
        <w:t xml:space="preserve"> ниже</w:t>
      </w:r>
      <w:r w:rsidR="00AE630A" w:rsidRPr="004B03F7">
        <w:t>.</w:t>
      </w:r>
    </w:p>
    <w:p w:rsidR="00151E73" w:rsidRPr="0085700C" w:rsidRDefault="00263ED5" w:rsidP="00147405">
      <w:pPr>
        <w:pStyle w:val="a5"/>
      </w:pPr>
      <w:r w:rsidRPr="0085700C">
        <w:t xml:space="preserve">Перечень материальных ресурсов для обеспечения работ по локализации и ликвидации последствий аварий </w:t>
      </w:r>
      <w:r w:rsidR="0085700C">
        <w:t xml:space="preserve">МУП «УЖКХ МО </w:t>
      </w:r>
      <w:proofErr w:type="spellStart"/>
      <w:r w:rsidR="0085700C">
        <w:t>Виллозское</w:t>
      </w:r>
      <w:proofErr w:type="spellEnd"/>
      <w:r w:rsidR="0085700C">
        <w:t xml:space="preserve"> СП»</w:t>
      </w:r>
    </w:p>
    <w:tbl>
      <w:tblPr>
        <w:tblW w:w="5000" w:type="pct"/>
        <w:tblCellMar>
          <w:left w:w="40" w:type="dxa"/>
          <w:right w:w="40" w:type="dxa"/>
        </w:tblCellMar>
        <w:tblLook w:val="04A0"/>
      </w:tblPr>
      <w:tblGrid>
        <w:gridCol w:w="534"/>
        <w:gridCol w:w="6619"/>
        <w:gridCol w:w="2281"/>
      </w:tblGrid>
      <w:tr w:rsidR="00151E73" w:rsidRPr="0085700C" w:rsidTr="00151E73">
        <w:trPr>
          <w:tblHeader/>
        </w:trPr>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b/>
                <w:sz w:val="24"/>
                <w:szCs w:val="24"/>
                <w:lang w:eastAsia="ru-RU"/>
              </w:rPr>
            </w:pPr>
            <w:r w:rsidRPr="0085700C">
              <w:rPr>
                <w:rFonts w:eastAsia="Times New Roman"/>
                <w:b/>
                <w:bCs/>
                <w:sz w:val="24"/>
                <w:szCs w:val="24"/>
              </w:rPr>
              <w:t>№</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0"/>
              <w:rPr>
                <w:rFonts w:eastAsia="Times New Roman"/>
                <w:b/>
                <w:sz w:val="22"/>
              </w:rPr>
            </w:pPr>
            <w:r w:rsidRPr="0085700C">
              <w:rPr>
                <w:rFonts w:eastAsia="Times New Roman"/>
                <w:b/>
                <w:bCs/>
              </w:rPr>
              <w:t>Наименование</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b/>
              </w:rPr>
            </w:pPr>
            <w:r w:rsidRPr="0085700C">
              <w:rPr>
                <w:rFonts w:eastAsia="Times New Roman"/>
                <w:b/>
                <w:bCs/>
              </w:rPr>
              <w:t>Количество</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spacing w:line="281" w:lineRule="exact"/>
              <w:rPr>
                <w:rFonts w:eastAsia="Times New Roman"/>
              </w:rPr>
            </w:pPr>
            <w:r w:rsidRPr="0085700C">
              <w:rPr>
                <w:rFonts w:eastAsia="Times New Roman"/>
              </w:rPr>
              <w:t>Сварочный выпрямитель на 8  постов работы «ВДМ-1201», сварочный кабель</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proofErr w:type="spellStart"/>
            <w:r w:rsidRPr="0085700C">
              <w:rPr>
                <w:rFonts w:eastAsia="Times New Roman"/>
              </w:rPr>
              <w:t>Трубогиб</w:t>
            </w:r>
            <w:proofErr w:type="spellEnd"/>
            <w:r w:rsidRPr="0085700C">
              <w:rPr>
                <w:rFonts w:eastAsia="Times New Roman"/>
              </w:rPr>
              <w:t xml:space="preserve"> </w:t>
            </w:r>
            <w:proofErr w:type="gramStart"/>
            <w:r w:rsidRPr="0085700C">
              <w:rPr>
                <w:rFonts w:eastAsia="Times New Roman"/>
              </w:rPr>
              <w:t>гидравлический</w:t>
            </w:r>
            <w:proofErr w:type="gramEnd"/>
            <w:r w:rsidRPr="0085700C">
              <w:rPr>
                <w:rFonts w:eastAsia="Times New Roman"/>
              </w:rPr>
              <w:t xml:space="preserve"> ручной, для </w:t>
            </w:r>
            <w:proofErr w:type="spellStart"/>
            <w:r w:rsidRPr="0085700C">
              <w:rPr>
                <w:rFonts w:eastAsia="Times New Roman"/>
              </w:rPr>
              <w:t>гиба</w:t>
            </w:r>
            <w:proofErr w:type="spellEnd"/>
            <w:r w:rsidRPr="0085700C">
              <w:rPr>
                <w:rFonts w:eastAsia="Times New Roman"/>
              </w:rPr>
              <w:t xml:space="preserve"> труб Ду15 - Ду50</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3.</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Передвижной пост газовой резки металла (пропан/ кислород)</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4.</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 xml:space="preserve">Таль грузоподъемная ручная - 1 </w:t>
            </w:r>
            <w:proofErr w:type="spellStart"/>
            <w:r w:rsidRPr="0085700C">
              <w:rPr>
                <w:rFonts w:eastAsia="Times New Roman"/>
              </w:rPr>
              <w:t>тн</w:t>
            </w:r>
            <w:proofErr w:type="spellEnd"/>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5.</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Угловая шлифовальная машинка</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6.</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proofErr w:type="gramStart"/>
            <w:r w:rsidRPr="0085700C">
              <w:rPr>
                <w:rFonts w:eastAsia="Times New Roman"/>
              </w:rPr>
              <w:t>Заточной</w:t>
            </w:r>
            <w:proofErr w:type="gramEnd"/>
            <w:r w:rsidRPr="0085700C">
              <w:rPr>
                <w:rFonts w:eastAsia="Times New Roman"/>
              </w:rPr>
              <w:t xml:space="preserve"> станок</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7.</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Сверлильный станок</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8.</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Перфоратор</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9.</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Дрель электрическая, набор сверл</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10.</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Шланговый противогаз ПШ-1</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11.</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Страховочная система</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12.</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Запрещающие знаки</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набор</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13.</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Веревка с флажками</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14.</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Заглушки стальные</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4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15.</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Ключ газовый № 1</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16.</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Ключ газовый № 2</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17.</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Молоток</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18.</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Зубило</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19.</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Боты диэлектрические</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пара</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20.</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Перчатки диэлектрические</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 пара</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21.</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Ящик с песком</w:t>
            </w:r>
          </w:p>
        </w:tc>
        <w:tc>
          <w:tcPr>
            <w:tcW w:w="1209" w:type="pct"/>
            <w:vMerge w:val="restar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spacing w:line="274" w:lineRule="exact"/>
              <w:ind w:left="-41" w:hanging="14"/>
              <w:rPr>
                <w:rFonts w:eastAsia="Times New Roman"/>
              </w:rPr>
            </w:pPr>
            <w:r w:rsidRPr="0085700C">
              <w:rPr>
                <w:rFonts w:eastAsia="Times New Roman"/>
              </w:rPr>
              <w:t>Согласно требованиям нормативных документов</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22.</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Огнетушители</w:t>
            </w:r>
          </w:p>
        </w:tc>
        <w:tc>
          <w:tcPr>
            <w:tcW w:w="1209" w:type="pct"/>
            <w:vMerge/>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sz w:val="22"/>
              </w:rPr>
            </w:pP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23.</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spacing w:line="274" w:lineRule="exact"/>
              <w:ind w:firstLine="7"/>
              <w:rPr>
                <w:rFonts w:eastAsia="Times New Roman"/>
              </w:rPr>
            </w:pPr>
            <w:r w:rsidRPr="0085700C">
              <w:rPr>
                <w:rFonts w:eastAsia="Times New Roman"/>
              </w:rPr>
              <w:t xml:space="preserve">Труба стальная: </w:t>
            </w:r>
            <w:proofErr w:type="spellStart"/>
            <w:r w:rsidRPr="0085700C">
              <w:rPr>
                <w:rFonts w:eastAsia="Times New Roman"/>
              </w:rPr>
              <w:t>ДуЗОО</w:t>
            </w:r>
            <w:proofErr w:type="spellEnd"/>
            <w:r w:rsidRPr="0085700C">
              <w:rPr>
                <w:rFonts w:eastAsia="Times New Roman"/>
              </w:rPr>
              <w:t xml:space="preserve"> - 4 пм, Ду250 - 4 пм, Ду200 - 4 пм, Ду150 - 6 пм, </w:t>
            </w:r>
            <w:proofErr w:type="spellStart"/>
            <w:r w:rsidRPr="0085700C">
              <w:rPr>
                <w:rFonts w:eastAsia="Times New Roman"/>
              </w:rPr>
              <w:t>ДуЮО</w:t>
            </w:r>
            <w:proofErr w:type="spellEnd"/>
            <w:r w:rsidRPr="0085700C">
              <w:rPr>
                <w:rFonts w:eastAsia="Times New Roman"/>
              </w:rPr>
              <w:t xml:space="preserve"> - 6 пм, Ду80 - 6 пм</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30 пм</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24.</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spacing w:line="281" w:lineRule="exact"/>
              <w:ind w:firstLine="7"/>
              <w:rPr>
                <w:rFonts w:eastAsia="Times New Roman"/>
              </w:rPr>
            </w:pPr>
            <w:r w:rsidRPr="0085700C">
              <w:rPr>
                <w:rFonts w:eastAsia="Times New Roman"/>
              </w:rPr>
              <w:t>Труба стальная: Ду50 - 15 пм, Ду40 - 15 пм, Ду32 - 10 пм, Ду25 - 10 пм, Ду20 - 10 пм, Ду15 - 10 пм</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70 пм</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25.</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spacing w:line="274" w:lineRule="exact"/>
              <w:ind w:firstLine="14"/>
              <w:rPr>
                <w:rFonts w:eastAsia="Times New Roman"/>
              </w:rPr>
            </w:pPr>
            <w:r w:rsidRPr="0085700C">
              <w:rPr>
                <w:rFonts w:eastAsia="Times New Roman"/>
              </w:rPr>
              <w:t xml:space="preserve">Фланцы стальные: Ду200 - 2 шт., Ду150 - 4 шт., </w:t>
            </w:r>
            <w:proofErr w:type="spellStart"/>
            <w:r w:rsidRPr="0085700C">
              <w:rPr>
                <w:rFonts w:eastAsia="Times New Roman"/>
              </w:rPr>
              <w:t>ДуЮО</w:t>
            </w:r>
            <w:proofErr w:type="spellEnd"/>
            <w:r w:rsidRPr="0085700C">
              <w:rPr>
                <w:rFonts w:eastAsia="Times New Roman"/>
              </w:rPr>
              <w:t xml:space="preserve"> - 6 шт., Ду80 - 6 шт., Ду50 - 8 шт.</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26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26.</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spacing w:line="274" w:lineRule="exact"/>
              <w:ind w:firstLine="7"/>
              <w:rPr>
                <w:rFonts w:eastAsia="Times New Roman"/>
              </w:rPr>
            </w:pPr>
            <w:r w:rsidRPr="0085700C">
              <w:rPr>
                <w:rFonts w:eastAsia="Times New Roman"/>
              </w:rPr>
              <w:t xml:space="preserve">Задвижки стальные (30с41нж): Ду200 - 1 шт., Ду150 - 1 шт., </w:t>
            </w:r>
            <w:proofErr w:type="spellStart"/>
            <w:r w:rsidRPr="0085700C">
              <w:rPr>
                <w:rFonts w:eastAsia="Times New Roman"/>
              </w:rPr>
              <w:t>Ду</w:t>
            </w:r>
            <w:proofErr w:type="spellEnd"/>
            <w:r w:rsidRPr="0085700C">
              <w:rPr>
                <w:rFonts w:eastAsia="Times New Roman"/>
              </w:rPr>
              <w:t xml:space="preserve"> 100 - 4 шт., Ду80 - 4 шт., Ду50 - 4 шт.</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14 шт.</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27.</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spacing w:line="274" w:lineRule="exact"/>
              <w:ind w:firstLine="7"/>
              <w:rPr>
                <w:rFonts w:eastAsia="Times New Roman"/>
              </w:rPr>
            </w:pPr>
            <w:proofErr w:type="spellStart"/>
            <w:r w:rsidRPr="0085700C">
              <w:rPr>
                <w:rFonts w:eastAsia="Times New Roman"/>
              </w:rPr>
              <w:t>Паронит</w:t>
            </w:r>
            <w:proofErr w:type="spellEnd"/>
            <w:r w:rsidRPr="0085700C">
              <w:rPr>
                <w:rFonts w:eastAsia="Times New Roman"/>
              </w:rPr>
              <w:t xml:space="preserve"> прокладочный: </w:t>
            </w:r>
            <w:r w:rsidRPr="0085700C">
              <w:rPr>
                <w:rFonts w:eastAsia="Times New Roman"/>
                <w:lang w:val="en-US"/>
              </w:rPr>
              <w:t>d</w:t>
            </w:r>
            <w:r w:rsidRPr="0085700C">
              <w:rPr>
                <w:rFonts w:eastAsia="Times New Roman"/>
              </w:rPr>
              <w:t>-4 мм - 1 м</w:t>
            </w:r>
            <w:proofErr w:type="gramStart"/>
            <w:r w:rsidRPr="0085700C">
              <w:rPr>
                <w:rFonts w:eastAsia="Times New Roman"/>
                <w:vertAlign w:val="superscript"/>
              </w:rPr>
              <w:t>2</w:t>
            </w:r>
            <w:proofErr w:type="gramEnd"/>
            <w:r w:rsidRPr="0085700C">
              <w:rPr>
                <w:rFonts w:eastAsia="Times New Roman"/>
              </w:rPr>
              <w:t xml:space="preserve">, </w:t>
            </w:r>
            <w:r w:rsidRPr="0085700C">
              <w:rPr>
                <w:rFonts w:eastAsia="Times New Roman"/>
                <w:lang w:val="en-US"/>
              </w:rPr>
              <w:t>d</w:t>
            </w:r>
            <w:r w:rsidRPr="0085700C">
              <w:rPr>
                <w:rFonts w:eastAsia="Times New Roman"/>
              </w:rPr>
              <w:t>-З мм - 1 м</w:t>
            </w:r>
            <w:r w:rsidRPr="0085700C">
              <w:rPr>
                <w:rFonts w:eastAsia="Times New Roman"/>
                <w:vertAlign w:val="superscript"/>
              </w:rPr>
              <w:t>2</w:t>
            </w:r>
            <w:r w:rsidRPr="0085700C">
              <w:rPr>
                <w:rFonts w:eastAsia="Times New Roman"/>
              </w:rPr>
              <w:t xml:space="preserve">, </w:t>
            </w:r>
            <w:r w:rsidRPr="0085700C">
              <w:rPr>
                <w:rFonts w:eastAsia="Times New Roman"/>
                <w:lang w:val="en-US"/>
              </w:rPr>
              <w:t>d</w:t>
            </w:r>
            <w:r w:rsidRPr="0085700C">
              <w:rPr>
                <w:rFonts w:eastAsia="Times New Roman"/>
              </w:rPr>
              <w:t>-2 мм - 1 м</w:t>
            </w:r>
            <w:r w:rsidRPr="0085700C">
              <w:rPr>
                <w:rFonts w:eastAsia="Times New Roman"/>
                <w:vertAlign w:val="superscript"/>
              </w:rPr>
              <w:t>2</w:t>
            </w:r>
            <w:r w:rsidRPr="0085700C">
              <w:rPr>
                <w:rFonts w:eastAsia="Times New Roman"/>
              </w:rPr>
              <w:t xml:space="preserve">, </w:t>
            </w:r>
            <w:r w:rsidRPr="0085700C">
              <w:rPr>
                <w:rFonts w:eastAsia="Times New Roman"/>
                <w:lang w:val="en-US"/>
              </w:rPr>
              <w:t>d</w:t>
            </w:r>
            <w:r w:rsidRPr="0085700C">
              <w:rPr>
                <w:rFonts w:eastAsia="Times New Roman"/>
              </w:rPr>
              <w:t xml:space="preserve">-1 мм </w:t>
            </w:r>
            <w:r w:rsidRPr="0085700C">
              <w:rPr>
                <w:rFonts w:eastAsia="Times New Roman"/>
                <w:spacing w:val="50"/>
              </w:rPr>
              <w:t>-1м</w:t>
            </w:r>
            <w:r w:rsidRPr="0085700C">
              <w:rPr>
                <w:rFonts w:eastAsia="Times New Roman"/>
                <w:spacing w:val="50"/>
                <w:vertAlign w:val="superscript"/>
              </w:rPr>
              <w:t>2</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4 м</w:t>
            </w:r>
            <w:proofErr w:type="gramStart"/>
            <w:r w:rsidRPr="0085700C">
              <w:rPr>
                <w:rFonts w:eastAsia="Times New Roman"/>
                <w:vertAlign w:val="superscript"/>
              </w:rPr>
              <w:t>2</w:t>
            </w:r>
            <w:proofErr w:type="gramEnd"/>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28.</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 xml:space="preserve">Резина прокладочная: </w:t>
            </w:r>
            <w:r w:rsidRPr="0085700C">
              <w:rPr>
                <w:rFonts w:eastAsia="Times New Roman"/>
                <w:lang w:val="en-US"/>
              </w:rPr>
              <w:t>d</w:t>
            </w:r>
            <w:r w:rsidRPr="0085700C">
              <w:rPr>
                <w:rFonts w:eastAsia="Times New Roman"/>
              </w:rPr>
              <w:t>-З мм - 1 м</w:t>
            </w:r>
            <w:proofErr w:type="gramStart"/>
            <w:r w:rsidRPr="0085700C">
              <w:rPr>
                <w:rFonts w:eastAsia="Times New Roman"/>
                <w:vertAlign w:val="superscript"/>
              </w:rPr>
              <w:t>2</w:t>
            </w:r>
            <w:proofErr w:type="gramEnd"/>
            <w:r w:rsidRPr="0085700C">
              <w:rPr>
                <w:rFonts w:eastAsia="Times New Roman"/>
              </w:rPr>
              <w:t xml:space="preserve">, </w:t>
            </w:r>
            <w:r w:rsidRPr="0085700C">
              <w:rPr>
                <w:rFonts w:eastAsia="Times New Roman"/>
                <w:lang w:val="en-US"/>
              </w:rPr>
              <w:t>d</w:t>
            </w:r>
            <w:r w:rsidRPr="0085700C">
              <w:rPr>
                <w:rFonts w:eastAsia="Times New Roman"/>
              </w:rPr>
              <w:t>-2 мм - 1 м</w:t>
            </w:r>
            <w:r w:rsidRPr="0085700C">
              <w:rPr>
                <w:rFonts w:eastAsia="Times New Roman"/>
                <w:vertAlign w:val="superscript"/>
              </w:rPr>
              <w:t>2</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2 м</w:t>
            </w:r>
            <w:proofErr w:type="gramStart"/>
            <w:r w:rsidRPr="0085700C">
              <w:rPr>
                <w:rFonts w:eastAsia="Times New Roman"/>
                <w:vertAlign w:val="superscript"/>
              </w:rPr>
              <w:t>2</w:t>
            </w:r>
            <w:proofErr w:type="gramEnd"/>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29.</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 xml:space="preserve">Смазка: Литол24 - 2 кг, </w:t>
            </w:r>
            <w:proofErr w:type="gramStart"/>
            <w:r w:rsidRPr="0085700C">
              <w:rPr>
                <w:rFonts w:eastAsia="Times New Roman"/>
              </w:rPr>
              <w:t>графитовая</w:t>
            </w:r>
            <w:proofErr w:type="gramEnd"/>
            <w:r w:rsidRPr="0085700C">
              <w:rPr>
                <w:rFonts w:eastAsia="Times New Roman"/>
              </w:rPr>
              <w:t xml:space="preserve"> - 2 кг</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4 кг</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30.</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spacing w:line="281" w:lineRule="exact"/>
              <w:ind w:firstLine="14"/>
              <w:rPr>
                <w:rFonts w:eastAsia="Times New Roman"/>
              </w:rPr>
            </w:pPr>
            <w:r w:rsidRPr="0085700C">
              <w:rPr>
                <w:rFonts w:eastAsia="Times New Roman"/>
              </w:rPr>
              <w:t xml:space="preserve">Крепеж (болт + гайка): М20 - 2 кг, </w:t>
            </w:r>
            <w:r w:rsidRPr="0085700C">
              <w:rPr>
                <w:rFonts w:eastAsia="Times New Roman"/>
                <w:lang w:val="en-US"/>
              </w:rPr>
              <w:t>Ml</w:t>
            </w:r>
            <w:r w:rsidRPr="0085700C">
              <w:rPr>
                <w:rFonts w:eastAsia="Times New Roman"/>
              </w:rPr>
              <w:t xml:space="preserve"> 8 - 4 кг, </w:t>
            </w:r>
            <w:r w:rsidRPr="0085700C">
              <w:rPr>
                <w:rFonts w:eastAsia="Times New Roman"/>
                <w:lang w:val="en-US"/>
              </w:rPr>
              <w:t>Ml</w:t>
            </w:r>
            <w:r w:rsidRPr="0085700C">
              <w:rPr>
                <w:rFonts w:eastAsia="Times New Roman"/>
              </w:rPr>
              <w:t>6 - 2 кг, М14 - 2 кг, М12 - 2 кг, М10 - 2 кг</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14 кг</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31.</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Электроды</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20 кг</w:t>
            </w:r>
          </w:p>
        </w:tc>
      </w:tr>
      <w:tr w:rsidR="00151E73" w:rsidRPr="0085700C" w:rsidTr="007A5F3C">
        <w:tc>
          <w:tcPr>
            <w:tcW w:w="283"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32.</w:t>
            </w:r>
          </w:p>
        </w:tc>
        <w:tc>
          <w:tcPr>
            <w:tcW w:w="3508"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rPr>
                <w:rFonts w:eastAsia="Times New Roman"/>
              </w:rPr>
            </w:pPr>
            <w:r w:rsidRPr="0085700C">
              <w:rPr>
                <w:rFonts w:eastAsia="Times New Roman"/>
              </w:rPr>
              <w:t>Запас подшипников для каждого насоса</w:t>
            </w:r>
          </w:p>
        </w:tc>
        <w:tc>
          <w:tcPr>
            <w:tcW w:w="1209" w:type="pct"/>
            <w:tcBorders>
              <w:top w:val="single" w:sz="6" w:space="0" w:color="auto"/>
              <w:left w:val="single" w:sz="6" w:space="0" w:color="auto"/>
              <w:bottom w:val="single" w:sz="6" w:space="0" w:color="auto"/>
              <w:right w:val="single" w:sz="6" w:space="0" w:color="auto"/>
            </w:tcBorders>
            <w:vAlign w:val="center"/>
            <w:hideMark/>
          </w:tcPr>
          <w:p w:rsidR="00151E73" w:rsidRPr="0085700C" w:rsidRDefault="00151E73" w:rsidP="007A5F3C">
            <w:pPr>
              <w:ind w:left="-41"/>
              <w:rPr>
                <w:rFonts w:eastAsia="Times New Roman"/>
              </w:rPr>
            </w:pPr>
            <w:r w:rsidRPr="0085700C">
              <w:rPr>
                <w:rFonts w:eastAsia="Times New Roman"/>
              </w:rPr>
              <w:t>по 1 комплекту</w:t>
            </w:r>
          </w:p>
        </w:tc>
      </w:tr>
    </w:tbl>
    <w:p w:rsidR="002D16DD" w:rsidRPr="0085700C" w:rsidRDefault="002D16DD" w:rsidP="00151E73">
      <w:pPr>
        <w:pStyle w:val="affffffff1"/>
        <w:spacing w:line="276" w:lineRule="auto"/>
        <w:rPr>
          <w:sz w:val="26"/>
          <w:szCs w:val="26"/>
        </w:rPr>
      </w:pPr>
    </w:p>
    <w:p w:rsidR="00263ED5" w:rsidRPr="0085700C" w:rsidRDefault="00263ED5" w:rsidP="00147405">
      <w:pPr>
        <w:pStyle w:val="a5"/>
      </w:pPr>
      <w:r w:rsidRPr="0085700C">
        <w:t xml:space="preserve">Перечень материальных ресурсов для обеспечения работ по локализации и ликвидации последствий аварий </w:t>
      </w:r>
      <w:r w:rsidR="0085700C">
        <w:t>ГУП «ТЭК СПб»</w:t>
      </w:r>
    </w:p>
    <w:tbl>
      <w:tblPr>
        <w:tblW w:w="5000" w:type="pct"/>
        <w:tblCellMar>
          <w:left w:w="40" w:type="dxa"/>
          <w:right w:w="40" w:type="dxa"/>
        </w:tblCellMar>
        <w:tblLook w:val="04A0"/>
      </w:tblPr>
      <w:tblGrid>
        <w:gridCol w:w="564"/>
        <w:gridCol w:w="6589"/>
        <w:gridCol w:w="2281"/>
      </w:tblGrid>
      <w:tr w:rsidR="00263ED5" w:rsidRPr="0085700C" w:rsidTr="00263ED5">
        <w:trPr>
          <w:tblHeader/>
        </w:trPr>
        <w:tc>
          <w:tcPr>
            <w:tcW w:w="299" w:type="pct"/>
            <w:tcBorders>
              <w:top w:val="single" w:sz="6" w:space="0" w:color="auto"/>
              <w:left w:val="single" w:sz="6" w:space="0" w:color="auto"/>
              <w:bottom w:val="single" w:sz="6" w:space="0" w:color="auto"/>
              <w:right w:val="single" w:sz="6" w:space="0" w:color="auto"/>
            </w:tcBorders>
            <w:shd w:val="clear" w:color="auto" w:fill="auto"/>
          </w:tcPr>
          <w:p w:rsidR="00263ED5" w:rsidRPr="0085700C" w:rsidRDefault="00263ED5" w:rsidP="00263ED5">
            <w:pPr>
              <w:rPr>
                <w:b/>
              </w:rPr>
            </w:pPr>
            <w:r w:rsidRPr="0085700C">
              <w:rPr>
                <w:b/>
              </w:rPr>
              <w:t>№</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Pr>
              <w:rPr>
                <w:b/>
              </w:rPr>
            </w:pPr>
            <w:r w:rsidRPr="0085700C">
              <w:rPr>
                <w:b/>
              </w:rPr>
              <w:t>Наименование</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pPr>
              <w:rPr>
                <w:b/>
              </w:rPr>
            </w:pPr>
            <w:r w:rsidRPr="0085700C">
              <w:rPr>
                <w:b/>
              </w:rPr>
              <w:t>Кол-во, шт.</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Приборы УУ</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СПГ-741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СПГ 761.2</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СПТ 961.2</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Счетчики газа, воды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Счетчики газа</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СГ16мт400-40с2</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2.2</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Счетчики воды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2.2.1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ВСГд-20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2.2.2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Счетчик горячей воды ВСТ150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Принадлежности к </w:t>
            </w:r>
            <w:proofErr w:type="spellStart"/>
            <w:r w:rsidRPr="0085700C">
              <w:t>запорнорегулирующей</w:t>
            </w:r>
            <w:proofErr w:type="spellEnd"/>
            <w:r w:rsidRPr="0085700C">
              <w:t xml:space="preserve"> арматуре</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Сервоприводы </w:t>
            </w:r>
            <w:proofErr w:type="spellStart"/>
            <w:r w:rsidRPr="0085700C">
              <w:t>Sauter</w:t>
            </w:r>
            <w:proofErr w:type="spellEnd"/>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Привод 2х ходовой A44W2</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Привод </w:t>
            </w:r>
            <w:proofErr w:type="spellStart"/>
            <w:r w:rsidRPr="0085700C">
              <w:t>Зх</w:t>
            </w:r>
            <w:proofErr w:type="spellEnd"/>
            <w:r w:rsidRPr="0085700C">
              <w:t xml:space="preserve"> ходовой ASM 124</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Привод </w:t>
            </w:r>
            <w:proofErr w:type="spellStart"/>
            <w:r w:rsidRPr="0085700C">
              <w:t>Зх</w:t>
            </w:r>
            <w:proofErr w:type="spellEnd"/>
            <w:r w:rsidRPr="0085700C">
              <w:t xml:space="preserve"> ходовой ASM 115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Привод </w:t>
            </w:r>
            <w:proofErr w:type="spellStart"/>
            <w:r w:rsidRPr="0085700C">
              <w:t>Зх</w:t>
            </w:r>
            <w:proofErr w:type="spellEnd"/>
            <w:r w:rsidRPr="0085700C">
              <w:t xml:space="preserve"> ходовой ASM 105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Привод </w:t>
            </w:r>
            <w:proofErr w:type="spellStart"/>
            <w:r w:rsidRPr="0085700C">
              <w:t>Зх</w:t>
            </w:r>
            <w:proofErr w:type="spellEnd"/>
            <w:r w:rsidRPr="0085700C">
              <w:t xml:space="preserve"> ходовой AR30W23F001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Привод </w:t>
            </w:r>
            <w:proofErr w:type="spellStart"/>
            <w:r w:rsidRPr="0085700C">
              <w:t>Зх</w:t>
            </w:r>
            <w:proofErr w:type="spellEnd"/>
            <w:r w:rsidRPr="0085700C">
              <w:t xml:space="preserve"> ходовой AR30W21F001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3.8</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Сервоприводы ESBE</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3.9</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Электропривод </w:t>
            </w:r>
            <w:proofErr w:type="spellStart"/>
            <w:r w:rsidRPr="0085700C">
              <w:t>Esbe</w:t>
            </w:r>
            <w:proofErr w:type="spellEnd"/>
            <w:r w:rsidRPr="0085700C">
              <w:t xml:space="preserve"> 12051900 230V 1 min±90 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3.10</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Привод МЭОФ</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Запорнорегулирующая</w:t>
            </w:r>
            <w:proofErr w:type="spellEnd"/>
            <w:r w:rsidRPr="0085700C">
              <w:t xml:space="preserve"> арматура</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Электромагнитные клапана</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Клапан электромагнитный EV250B</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4.1.2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Катушка к электромагнитному клапану типа </w:t>
            </w:r>
            <w:proofErr w:type="gramStart"/>
            <w:r w:rsidRPr="0085700C">
              <w:t>ВВ</w:t>
            </w:r>
            <w:proofErr w:type="gramEnd"/>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39</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Принадлежности к горелкам</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Датчик пламени</w:t>
            </w:r>
          </w:p>
        </w:tc>
      </w:tr>
      <w:tr w:rsidR="00263ED5" w:rsidRPr="0085700C" w:rsidTr="00263ED5">
        <w:tc>
          <w:tcPr>
            <w:tcW w:w="299" w:type="pct"/>
            <w:tcBorders>
              <w:top w:val="single" w:sz="6" w:space="0" w:color="auto"/>
              <w:left w:val="single" w:sz="6" w:space="0" w:color="auto"/>
              <w:bottom w:val="single" w:sz="6" w:space="0" w:color="auto"/>
            </w:tcBorders>
          </w:tcPr>
          <w:p w:rsidR="00263ED5" w:rsidRPr="0085700C" w:rsidRDefault="00263ED5" w:rsidP="00263ED5">
            <w:r w:rsidRPr="0085700C">
              <w:t>5.1.1</w:t>
            </w:r>
          </w:p>
        </w:tc>
        <w:tc>
          <w:tcPr>
            <w:tcW w:w="3492" w:type="pct"/>
            <w:tcBorders>
              <w:top w:val="single" w:sz="6" w:space="0" w:color="auto"/>
              <w:left w:val="single" w:sz="6" w:space="0" w:color="auto"/>
              <w:bottom w:val="single" w:sz="6" w:space="0" w:color="auto"/>
            </w:tcBorders>
          </w:tcPr>
          <w:p w:rsidR="00263ED5" w:rsidRPr="0085700C" w:rsidRDefault="00263ED5" w:rsidP="00263ED5">
            <w:r w:rsidRPr="0085700C">
              <w:t>Датчик пламени QRA 2</w:t>
            </w:r>
          </w:p>
        </w:tc>
        <w:tc>
          <w:tcPr>
            <w:tcW w:w="1209" w:type="pct"/>
            <w:tcBorders>
              <w:top w:val="single" w:sz="6" w:space="0" w:color="auto"/>
              <w:bottom w:val="single" w:sz="6" w:space="0" w:color="auto"/>
              <w:right w:val="single" w:sz="6" w:space="0" w:color="auto"/>
            </w:tcBorders>
          </w:tcPr>
          <w:p w:rsidR="00263ED5" w:rsidRPr="0085700C" w:rsidRDefault="00263ED5" w:rsidP="00263ED5">
            <w:r w:rsidRPr="0085700C">
              <w:t>6</w:t>
            </w:r>
          </w:p>
        </w:tc>
      </w:tr>
      <w:tr w:rsidR="00263ED5" w:rsidRPr="0085700C" w:rsidTr="00263ED5">
        <w:tc>
          <w:tcPr>
            <w:tcW w:w="299" w:type="pct"/>
            <w:tcBorders>
              <w:top w:val="single" w:sz="6" w:space="0" w:color="auto"/>
              <w:left w:val="single" w:sz="6" w:space="0" w:color="auto"/>
              <w:bottom w:val="single" w:sz="6" w:space="0" w:color="auto"/>
            </w:tcBorders>
          </w:tcPr>
          <w:p w:rsidR="00263ED5" w:rsidRPr="0085700C" w:rsidRDefault="00263ED5" w:rsidP="00263ED5">
            <w:r w:rsidRPr="0085700C">
              <w:t>5.1.2</w:t>
            </w:r>
          </w:p>
        </w:tc>
        <w:tc>
          <w:tcPr>
            <w:tcW w:w="3492" w:type="pct"/>
            <w:tcBorders>
              <w:top w:val="single" w:sz="6" w:space="0" w:color="auto"/>
              <w:left w:val="single" w:sz="6" w:space="0" w:color="auto"/>
              <w:bottom w:val="single" w:sz="6" w:space="0" w:color="auto"/>
            </w:tcBorders>
          </w:tcPr>
          <w:p w:rsidR="00263ED5" w:rsidRPr="0085700C" w:rsidRDefault="00263ED5" w:rsidP="00263ED5">
            <w:r w:rsidRPr="0085700C">
              <w:t>Блок контроля герметичности VPS</w:t>
            </w:r>
          </w:p>
        </w:tc>
        <w:tc>
          <w:tcPr>
            <w:tcW w:w="1209" w:type="pct"/>
            <w:tcBorders>
              <w:top w:val="single" w:sz="6" w:space="0" w:color="auto"/>
              <w:bottom w:val="single" w:sz="6" w:space="0" w:color="auto"/>
              <w:right w:val="single" w:sz="6" w:space="0" w:color="auto"/>
            </w:tcBorders>
          </w:tcPr>
          <w:p w:rsidR="00263ED5" w:rsidRPr="0085700C" w:rsidRDefault="00263ED5" w:rsidP="00263ED5">
            <w:proofErr w:type="spellStart"/>
            <w:r w:rsidRPr="0085700C">
              <w:t>з</w:t>
            </w:r>
            <w:proofErr w:type="spellEnd"/>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Электротехническая продукция</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Автоматы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S201 6А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S201 10А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S201 16А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S201 32А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S201 40A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S203 32A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S203 16A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left w:val="single" w:sz="6" w:space="0" w:color="auto"/>
              <w:bottom w:val="single" w:sz="6" w:space="0" w:color="auto"/>
              <w:right w:val="single" w:sz="6" w:space="0" w:color="auto"/>
            </w:tcBorders>
          </w:tcPr>
          <w:p w:rsidR="00263ED5" w:rsidRPr="0085700C" w:rsidRDefault="00263ED5" w:rsidP="00263ED5">
            <w:r w:rsidRPr="0085700C">
              <w:t>6.1.8</w:t>
            </w:r>
          </w:p>
        </w:tc>
        <w:tc>
          <w:tcPr>
            <w:tcW w:w="3492" w:type="pct"/>
            <w:tcBorders>
              <w:left w:val="single" w:sz="6" w:space="0" w:color="auto"/>
              <w:bottom w:val="single" w:sz="6" w:space="0" w:color="auto"/>
              <w:right w:val="single" w:sz="6" w:space="0" w:color="auto"/>
            </w:tcBorders>
          </w:tcPr>
          <w:p w:rsidR="00263ED5" w:rsidRPr="0085700C" w:rsidRDefault="00263ED5" w:rsidP="00263ED5">
            <w:r w:rsidRPr="0085700C">
              <w:t>ABB S203 40А</w:t>
            </w:r>
          </w:p>
        </w:tc>
        <w:tc>
          <w:tcPr>
            <w:tcW w:w="1209" w:type="pct"/>
            <w:tcBorders>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6.1.9</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S203 63А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6.1.10</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S203 100А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MS 116 2.5-4A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6.1.12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MS 116 6,3-10A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6.1.13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MS 450 22-32A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6.1.14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MS 450 40-50A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6.1.15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ABB </w:t>
            </w:r>
            <w:proofErr w:type="spellStart"/>
            <w:r w:rsidRPr="0085700C">
              <w:t>Тмах</w:t>
            </w:r>
            <w:proofErr w:type="spellEnd"/>
            <w:r w:rsidRPr="0085700C">
              <w:t xml:space="preserve"> 100A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6.1.16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ABB </w:t>
            </w:r>
            <w:proofErr w:type="spellStart"/>
            <w:r w:rsidRPr="0085700C">
              <w:t>Тмах</w:t>
            </w:r>
            <w:proofErr w:type="spellEnd"/>
            <w:r w:rsidRPr="0085700C">
              <w:t xml:space="preserve"> 160A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6.1.17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ABB </w:t>
            </w:r>
            <w:proofErr w:type="spellStart"/>
            <w:r w:rsidRPr="0085700C">
              <w:t>Тмах</w:t>
            </w:r>
            <w:proofErr w:type="spellEnd"/>
            <w:r w:rsidRPr="0085700C">
              <w:t xml:space="preserve"> 125A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6.2</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Пускатели</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6.2.1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A9-30-10a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9</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6.2.2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ABB A16-30-10 </w:t>
            </w:r>
            <w:proofErr w:type="spellStart"/>
            <w:r w:rsidRPr="0085700C">
              <w:t>a</w:t>
            </w:r>
            <w:proofErr w:type="spellEnd"/>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6.2.3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A26-30-10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6.2.4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A30-30-10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6.2.4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A40-30-10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6.3</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Силовые рубильники</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6.3.1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Силовые рубильники ABB ОТ 160ЕОЗ</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6.3.2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Силовые рубильники ABB ОТ 200ЕОЗ</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6.3.3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Силовые рубильники ABB ОТ 250ЕОЗ</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6.3.4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Силовые рубильники ABB ОТ 16F3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6.3.5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Силовые рубильники ABB ОТ 25F3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6.3.6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Силовые рубильники ABB ОТ 40F3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6.3.7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Силовые рубильники ABB ОТ 80F3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6.4</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Реле</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6.4.1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Розетка для реле </w:t>
            </w:r>
            <w:proofErr w:type="spellStart"/>
            <w:r w:rsidRPr="0085700C">
              <w:t>Finder</w:t>
            </w:r>
            <w:proofErr w:type="spellEnd"/>
            <w:r w:rsidRPr="0085700C">
              <w:t xml:space="preserve"> 94,04SMA серии 55,34</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6.4.2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Розетка для реле </w:t>
            </w:r>
            <w:proofErr w:type="spellStart"/>
            <w:r w:rsidRPr="0085700C">
              <w:t>Finder</w:t>
            </w:r>
            <w:proofErr w:type="spellEnd"/>
            <w:r w:rsidRPr="0085700C">
              <w:t xml:space="preserve"> серии 40.51, 40.52,41.62,40.61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6.4.3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Реле </w:t>
            </w:r>
            <w:proofErr w:type="spellStart"/>
            <w:r w:rsidRPr="0085700C">
              <w:t>Finder</w:t>
            </w:r>
            <w:proofErr w:type="spellEnd"/>
            <w:r w:rsidRPr="0085700C">
              <w:t xml:space="preserve"> 55.34.8.230.0040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49</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6.4.4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Реле </w:t>
            </w:r>
            <w:proofErr w:type="spellStart"/>
            <w:r w:rsidRPr="0085700C">
              <w:t>Finder</w:t>
            </w:r>
            <w:proofErr w:type="spellEnd"/>
            <w:r w:rsidRPr="0085700C">
              <w:t xml:space="preserve"> 55.34.8.024.0040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6.4.5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Реле </w:t>
            </w:r>
            <w:proofErr w:type="spellStart"/>
            <w:r w:rsidRPr="0085700C">
              <w:t>Finder</w:t>
            </w:r>
            <w:proofErr w:type="spellEnd"/>
            <w:r w:rsidRPr="0085700C">
              <w:t xml:space="preserve"> с 2 </w:t>
            </w:r>
            <w:proofErr w:type="spellStart"/>
            <w:r w:rsidRPr="0085700C">
              <w:t>перекидн</w:t>
            </w:r>
            <w:proofErr w:type="spellEnd"/>
            <w:r w:rsidRPr="0085700C">
              <w:t xml:space="preserve">. </w:t>
            </w:r>
            <w:proofErr w:type="spellStart"/>
            <w:r w:rsidRPr="0085700C">
              <w:t>конт</w:t>
            </w:r>
            <w:proofErr w:type="spellEnd"/>
            <w:r w:rsidRPr="0085700C">
              <w:t>. (230В АС) 8</w:t>
            </w:r>
            <w:proofErr w:type="gramStart"/>
            <w:r w:rsidRPr="0085700C">
              <w:t xml:space="preserve"> А</w:t>
            </w:r>
            <w:proofErr w:type="gramEnd"/>
            <w:r w:rsidRPr="0085700C">
              <w:t>/ 405282300000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6.4.6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Реле </w:t>
            </w:r>
            <w:proofErr w:type="spellStart"/>
            <w:r w:rsidRPr="0085700C">
              <w:t>Finder</w:t>
            </w:r>
            <w:proofErr w:type="spellEnd"/>
            <w:r w:rsidRPr="0085700C">
              <w:t xml:space="preserve"> с 2 </w:t>
            </w:r>
            <w:proofErr w:type="spellStart"/>
            <w:r w:rsidRPr="0085700C">
              <w:t>перекидн</w:t>
            </w:r>
            <w:proofErr w:type="spellEnd"/>
            <w:r w:rsidRPr="0085700C">
              <w:t xml:space="preserve">. </w:t>
            </w:r>
            <w:proofErr w:type="spellStart"/>
            <w:r w:rsidRPr="0085700C">
              <w:t>конт</w:t>
            </w:r>
            <w:proofErr w:type="spellEnd"/>
            <w:r w:rsidRPr="0085700C">
              <w:t>. (24В DC) 6А/ 405280240000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6.4.7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Реле времени ABB</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6.4.8</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Реле контроля фаз ABB</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6.5</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Дополнительные контакты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6.5.1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Дополнительные контакты к автоматам ABB серии MS450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6.5.2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Дополнительные контакты к автоматам ABB серии MS225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6.5.3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Дополнительные контакты к автоматам ABB серии MS116</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6.5.4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Контактный блок ABB МСВ-10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6.6</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Переключатели позиционные</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6.6.1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Переключатель трехпозиционный с контактным блоком</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15</w:t>
            </w:r>
          </w:p>
        </w:tc>
      </w:tr>
      <w:tr w:rsidR="00263ED5" w:rsidRPr="0085700C" w:rsidTr="00263ED5">
        <w:tc>
          <w:tcPr>
            <w:tcW w:w="299" w:type="pct"/>
            <w:tcBorders>
              <w:left w:val="single" w:sz="6" w:space="0" w:color="auto"/>
              <w:bottom w:val="single" w:sz="6" w:space="0" w:color="auto"/>
              <w:right w:val="single" w:sz="6" w:space="0" w:color="auto"/>
            </w:tcBorders>
          </w:tcPr>
          <w:p w:rsidR="00263ED5" w:rsidRPr="0085700C" w:rsidRDefault="00263ED5" w:rsidP="00263ED5">
            <w:r w:rsidRPr="0085700C">
              <w:t>6.6.2</w:t>
            </w:r>
          </w:p>
        </w:tc>
        <w:tc>
          <w:tcPr>
            <w:tcW w:w="3492" w:type="pct"/>
            <w:tcBorders>
              <w:left w:val="single" w:sz="6" w:space="0" w:color="auto"/>
              <w:bottom w:val="single" w:sz="6" w:space="0" w:color="auto"/>
              <w:right w:val="single" w:sz="6" w:space="0" w:color="auto"/>
            </w:tcBorders>
          </w:tcPr>
          <w:p w:rsidR="00263ED5" w:rsidRPr="0085700C" w:rsidRDefault="00263ED5" w:rsidP="00263ED5">
            <w:r w:rsidRPr="0085700C">
              <w:t>Переключатель двухпозиционный с контактным блоком</w:t>
            </w:r>
          </w:p>
        </w:tc>
        <w:tc>
          <w:tcPr>
            <w:tcW w:w="1209" w:type="pct"/>
            <w:tcBorders>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6.7</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Арматура светосигнальная</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6.7.1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Арматура светосигнальная 220В ABB, цвет линзы желтый</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6.7.2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Арматура светосигнальная 220В ABB, цвет линзы зеленый</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6.7.3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Арматура светосигнальная 220В ABB, цвет линзы красный</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6.8</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Блок питания</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6.8.1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Блок питания DR-4524 45W </w:t>
            </w:r>
            <w:proofErr w:type="spellStart"/>
            <w:r w:rsidRPr="0085700C">
              <w:t>Din</w:t>
            </w:r>
            <w:proofErr w:type="spellEnd"/>
            <w:r w:rsidRPr="0085700C">
              <w:t xml:space="preserve"> </w:t>
            </w:r>
            <w:proofErr w:type="spellStart"/>
            <w:r w:rsidRPr="0085700C">
              <w:t>Rail</w:t>
            </w:r>
            <w:proofErr w:type="spellEnd"/>
            <w:r w:rsidRPr="0085700C">
              <w:t xml:space="preserve"> 24 VDC</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6.8.2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Блок питания 10ВР220-12</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6.8.3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Блок питания 10ВР220-24</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6.8.4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Трансформатор ABB TS 8/24</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6.8.5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Блок питания модема АС100-240У,50-60Гц,0,12</w:t>
            </w:r>
            <w:proofErr w:type="gramStart"/>
            <w:r w:rsidRPr="0085700C">
              <w:t>А</w:t>
            </w:r>
            <w:proofErr w:type="gramEnd"/>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6.8.6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Блок питания 24В, 5А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6.9</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Насосы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6.9.1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Насос </w:t>
            </w:r>
            <w:proofErr w:type="spellStart"/>
            <w:r w:rsidRPr="0085700C">
              <w:t>Grundfos</w:t>
            </w:r>
            <w:proofErr w:type="spellEnd"/>
            <w:r w:rsidRPr="0085700C">
              <w:t xml:space="preserve"> UPS 25-40/130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6.9.2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Насос </w:t>
            </w:r>
            <w:proofErr w:type="spellStart"/>
            <w:r w:rsidRPr="0085700C">
              <w:t>Grundfos</w:t>
            </w:r>
            <w:proofErr w:type="spellEnd"/>
            <w:r w:rsidRPr="0085700C">
              <w:t xml:space="preserve"> UPS 32-80/180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6.9.3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Насос GRUNDFOS UPS50-180F</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6.10</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Устройства плавного пуска</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6.10.1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ABB PSS 72/124-500L</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Приборы измерительные</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Автоматика</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7.1.1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Конроллеры</w:t>
            </w:r>
            <w:proofErr w:type="spellEnd"/>
            <w:r w:rsidRPr="0085700C">
              <w:t xml:space="preserve"> фирмы" МЗТА"</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7.1.2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Контроллер </w:t>
            </w:r>
            <w:proofErr w:type="spellStart"/>
            <w:r w:rsidRPr="0085700C">
              <w:t>Контар</w:t>
            </w:r>
            <w:proofErr w:type="spellEnd"/>
            <w:r w:rsidRPr="0085700C">
              <w:t xml:space="preserve"> МС8</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7.1.3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Контроллер </w:t>
            </w:r>
            <w:proofErr w:type="spellStart"/>
            <w:r w:rsidRPr="0085700C">
              <w:t>Контар</w:t>
            </w:r>
            <w:proofErr w:type="spellEnd"/>
            <w:r w:rsidRPr="0085700C">
              <w:t xml:space="preserve"> МС12</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7.1.4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Блоки расширения контроллера </w:t>
            </w:r>
            <w:proofErr w:type="spellStart"/>
            <w:r w:rsidRPr="0085700C">
              <w:t>Контар</w:t>
            </w:r>
            <w:proofErr w:type="spellEnd"/>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7.2</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Фирмы "</w:t>
            </w:r>
            <w:proofErr w:type="spellStart"/>
            <w:r w:rsidRPr="0085700C">
              <w:t>Buderus</w:t>
            </w:r>
            <w:proofErr w:type="spellEnd"/>
            <w:r w:rsidRPr="0085700C">
              <w:t>"</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7.2.1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Модуль FM 441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7.2.1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Модуль </w:t>
            </w:r>
            <w:proofErr w:type="gramStart"/>
            <w:r w:rsidRPr="0085700C">
              <w:t>СМ</w:t>
            </w:r>
            <w:proofErr w:type="gramEnd"/>
            <w:r w:rsidRPr="0085700C">
              <w:t xml:space="preserve"> 431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7.3</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Фирмы </w:t>
            </w:r>
            <w:proofErr w:type="spellStart"/>
            <w:r w:rsidRPr="0085700C">
              <w:t>Viessman</w:t>
            </w:r>
            <w:proofErr w:type="spellEnd"/>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7.3.1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Плата низковольтная</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7.3.2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Плата микропроцессорная</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7.3.3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Модуль </w:t>
            </w:r>
            <w:proofErr w:type="spellStart"/>
            <w:r w:rsidRPr="0085700C">
              <w:t>телекомуникационный</w:t>
            </w:r>
            <w:proofErr w:type="spellEnd"/>
            <w:r w:rsidRPr="0085700C">
              <w:t xml:space="preserve"> </w:t>
            </w:r>
            <w:proofErr w:type="spellStart"/>
            <w:r w:rsidRPr="0085700C">
              <w:t>Lon</w:t>
            </w:r>
            <w:proofErr w:type="spellEnd"/>
            <w:r w:rsidRPr="0085700C">
              <w:t xml:space="preserve"> № 056 , </w:t>
            </w:r>
            <w:proofErr w:type="spellStart"/>
            <w:r w:rsidRPr="0085700C">
              <w:t>Vitotronic</w:t>
            </w:r>
            <w:proofErr w:type="spellEnd"/>
            <w:r w:rsidRPr="0085700C">
              <w:t xml:space="preserve"> 100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7.3.4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Модуль </w:t>
            </w:r>
            <w:proofErr w:type="spellStart"/>
            <w:r w:rsidRPr="0085700C">
              <w:t>телекомуникационный</w:t>
            </w:r>
            <w:proofErr w:type="spellEnd"/>
            <w:r w:rsidRPr="0085700C">
              <w:t xml:space="preserve"> </w:t>
            </w:r>
            <w:proofErr w:type="spellStart"/>
            <w:r w:rsidRPr="0085700C">
              <w:t>Lon№</w:t>
            </w:r>
            <w:proofErr w:type="spellEnd"/>
            <w:r w:rsidRPr="0085700C">
              <w:t xml:space="preserve"> 047 </w:t>
            </w:r>
            <w:proofErr w:type="spellStart"/>
            <w:r w:rsidRPr="0085700C">
              <w:t>Vitotronic</w:t>
            </w:r>
            <w:proofErr w:type="spellEnd"/>
            <w:r w:rsidRPr="0085700C">
              <w:t xml:space="preserve"> 333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7.4</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Фирмы </w:t>
            </w:r>
            <w:proofErr w:type="spellStart"/>
            <w:r w:rsidRPr="0085700C">
              <w:t>Siemens</w:t>
            </w:r>
            <w:proofErr w:type="spellEnd"/>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7.4.1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Програмный</w:t>
            </w:r>
            <w:proofErr w:type="spellEnd"/>
            <w:r w:rsidRPr="0085700C">
              <w:t xml:space="preserve"> автомат LFL 1.333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7.5</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Реле давления</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7.5.1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Реле давления KPI35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ЗИП к Промышленному оборудованию</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Элмагнитный</w:t>
            </w:r>
            <w:proofErr w:type="spellEnd"/>
            <w:r w:rsidRPr="0085700C">
              <w:t xml:space="preserve"> клапан без катушки</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Катушка для </w:t>
            </w:r>
            <w:proofErr w:type="spellStart"/>
            <w:r w:rsidRPr="0085700C">
              <w:t>элмагнитного</w:t>
            </w:r>
            <w:proofErr w:type="spellEnd"/>
            <w:r w:rsidRPr="0085700C">
              <w:t xml:space="preserve"> клапана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Внутренний элемент для </w:t>
            </w:r>
            <w:proofErr w:type="spellStart"/>
            <w:r w:rsidRPr="0085700C">
              <w:t>элмагнитного</w:t>
            </w:r>
            <w:proofErr w:type="spellEnd"/>
            <w:r w:rsidRPr="0085700C">
              <w:t xml:space="preserve"> клапана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8.4</w:t>
            </w:r>
          </w:p>
        </w:tc>
        <w:tc>
          <w:tcPr>
            <w:tcW w:w="3492" w:type="pct"/>
            <w:tcBorders>
              <w:top w:val="single" w:sz="6" w:space="0" w:color="auto"/>
              <w:left w:val="single" w:sz="6" w:space="0" w:color="auto"/>
              <w:bottom w:val="single" w:sz="4" w:space="0" w:color="auto"/>
              <w:right w:val="single" w:sz="6" w:space="0" w:color="auto"/>
            </w:tcBorders>
          </w:tcPr>
          <w:p w:rsidR="00263ED5" w:rsidRPr="0085700C" w:rsidRDefault="00263ED5" w:rsidP="00263ED5">
            <w:r w:rsidRPr="0085700C">
              <w:t xml:space="preserve">Автоматический </w:t>
            </w:r>
            <w:proofErr w:type="spellStart"/>
            <w:r w:rsidRPr="0085700C">
              <w:t>воздухоотводчик</w:t>
            </w:r>
            <w:proofErr w:type="spellEnd"/>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w:t>
            </w:r>
          </w:p>
        </w:tc>
      </w:tr>
      <w:tr w:rsidR="00263ED5" w:rsidRPr="0085700C" w:rsidTr="00263ED5">
        <w:tc>
          <w:tcPr>
            <w:tcW w:w="299" w:type="pct"/>
            <w:tcBorders>
              <w:left w:val="single" w:sz="6" w:space="0" w:color="auto"/>
              <w:bottom w:val="single" w:sz="6" w:space="0" w:color="auto"/>
              <w:right w:val="single" w:sz="4" w:space="0" w:color="auto"/>
            </w:tcBorders>
          </w:tcPr>
          <w:p w:rsidR="00263ED5" w:rsidRPr="0085700C" w:rsidRDefault="00263ED5" w:rsidP="00263ED5">
            <w:r w:rsidRPr="0085700C">
              <w:t>8.5</w:t>
            </w:r>
          </w:p>
        </w:tc>
        <w:tc>
          <w:tcPr>
            <w:tcW w:w="3492" w:type="pct"/>
            <w:tcBorders>
              <w:top w:val="single" w:sz="4" w:space="0" w:color="auto"/>
              <w:left w:val="single" w:sz="4" w:space="0" w:color="auto"/>
              <w:bottom w:val="single" w:sz="4" w:space="0" w:color="auto"/>
              <w:right w:val="single" w:sz="4" w:space="0" w:color="auto"/>
            </w:tcBorders>
          </w:tcPr>
          <w:p w:rsidR="00263ED5" w:rsidRPr="0085700C" w:rsidRDefault="00263ED5" w:rsidP="00263ED5">
            <w:r w:rsidRPr="0085700C">
              <w:t>Клапан защиты от противотока</w:t>
            </w:r>
          </w:p>
        </w:tc>
        <w:tc>
          <w:tcPr>
            <w:tcW w:w="1209" w:type="pct"/>
            <w:tcBorders>
              <w:left w:val="single" w:sz="4" w:space="0" w:color="auto"/>
              <w:bottom w:val="single" w:sz="6" w:space="0" w:color="auto"/>
              <w:right w:val="single" w:sz="6" w:space="0" w:color="auto"/>
            </w:tcBorders>
          </w:tcPr>
          <w:p w:rsidR="00263ED5" w:rsidRPr="0085700C" w:rsidRDefault="00263ED5" w:rsidP="00263ED5">
            <w:r w:rsidRPr="0085700C">
              <w:t>11</w:t>
            </w:r>
          </w:p>
        </w:tc>
      </w:tr>
      <w:tr w:rsidR="00263ED5" w:rsidRPr="0085700C" w:rsidTr="00263ED5">
        <w:tc>
          <w:tcPr>
            <w:tcW w:w="299" w:type="pct"/>
            <w:tcBorders>
              <w:top w:val="single" w:sz="6" w:space="0" w:color="auto"/>
              <w:left w:val="single" w:sz="6" w:space="0" w:color="auto"/>
              <w:bottom w:val="single" w:sz="6" w:space="0" w:color="auto"/>
            </w:tcBorders>
          </w:tcPr>
          <w:p w:rsidR="00263ED5" w:rsidRPr="0085700C" w:rsidRDefault="00263ED5" w:rsidP="00263ED5">
            <w:r w:rsidRPr="0085700C">
              <w:t>8.6</w:t>
            </w:r>
          </w:p>
        </w:tc>
        <w:tc>
          <w:tcPr>
            <w:tcW w:w="3492" w:type="pct"/>
            <w:tcBorders>
              <w:top w:val="single" w:sz="4" w:space="0" w:color="auto"/>
              <w:left w:val="single" w:sz="6" w:space="0" w:color="auto"/>
              <w:bottom w:val="single" w:sz="6" w:space="0" w:color="auto"/>
            </w:tcBorders>
          </w:tcPr>
          <w:p w:rsidR="00263ED5" w:rsidRPr="0085700C" w:rsidRDefault="00263ED5" w:rsidP="00263ED5">
            <w:r w:rsidRPr="0085700C">
              <w:t>Реле давления</w:t>
            </w:r>
          </w:p>
        </w:tc>
        <w:tc>
          <w:tcPr>
            <w:tcW w:w="1209" w:type="pct"/>
            <w:tcBorders>
              <w:top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Датчик температуры</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8.8</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Интеллектуальный датчик</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8.9</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Реле уровня</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8.10</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Датчик давления</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8.11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Аккумуляторы для ИБП</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9</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Арматура</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9.1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Задвижка ст. Ду100, Ру25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9.2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Задвижка ст. Ду80, Ру25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Трубы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Труба ст. 108x3,5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12 м</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Труба ст. 89x3,5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12м</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Кабельно-проводниковая продукция и соединительные элементы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Кабель МКЭШ 2x0,75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150 м</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Кабель </w:t>
            </w:r>
            <w:proofErr w:type="spellStart"/>
            <w:r w:rsidRPr="0085700C">
              <w:t>ПуГВ</w:t>
            </w:r>
            <w:proofErr w:type="spellEnd"/>
            <w:r w:rsidRPr="0085700C">
              <w:t xml:space="preserve"> 0,5 (белый, синий, черный)</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50 м</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Кабель UTP витая пара 4 пары, категория 5е, медь</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305 м</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Разъем RJ11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Разъем RJ45 /8Р8С</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Наконечники (упаковка 500шт.) 0,75/8</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Наконечники (упаковка 500шт.) 1,5/8</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11.8</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Антенный адаптер переходник SMA-FME (FME-GFM1011)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11.9</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Разъем питания универсальный FW-16 (</w:t>
            </w:r>
            <w:proofErr w:type="spellStart"/>
            <w:r w:rsidRPr="0085700C">
              <w:t>male</w:t>
            </w:r>
            <w:proofErr w:type="spellEnd"/>
            <w:r w:rsidRPr="0085700C">
              <w:t>) DC 2,1x5,5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right w:val="single" w:sz="6" w:space="0" w:color="auto"/>
            </w:tcBorders>
            <w:vAlign w:val="center"/>
          </w:tcPr>
          <w:p w:rsidR="00263ED5" w:rsidRPr="0085700C" w:rsidRDefault="00263ED5" w:rsidP="00263ED5">
            <w:r w:rsidRPr="0085700C">
              <w:t>12</w:t>
            </w:r>
          </w:p>
        </w:tc>
        <w:tc>
          <w:tcPr>
            <w:tcW w:w="4701" w:type="pct"/>
            <w:gridSpan w:val="2"/>
            <w:tcBorders>
              <w:top w:val="single" w:sz="6" w:space="0" w:color="auto"/>
              <w:left w:val="single" w:sz="6" w:space="0" w:color="auto"/>
              <w:right w:val="single" w:sz="6" w:space="0" w:color="auto"/>
            </w:tcBorders>
            <w:vAlign w:val="center"/>
          </w:tcPr>
          <w:p w:rsidR="00263ED5" w:rsidRPr="0085700C" w:rsidRDefault="00263ED5" w:rsidP="00263ED5">
            <w:r w:rsidRPr="0085700C">
              <w:t>Приборы для измерения и регулирования температуры и давления, комплектующие и запасные частей к ним импортного производства</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12.1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Накладной датчик температуры, РТ1000 </w:t>
            </w:r>
            <w:proofErr w:type="spellStart"/>
            <w:r w:rsidRPr="0085700C">
              <w:t>Thermokon</w:t>
            </w:r>
            <w:proofErr w:type="spellEnd"/>
            <w:r w:rsidRPr="0085700C">
              <w:t xml:space="preserve"> AF25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12.2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Датчик наружной температуры </w:t>
            </w:r>
            <w:proofErr w:type="spellStart"/>
            <w:r w:rsidRPr="0085700C">
              <w:t>Thermokon</w:t>
            </w:r>
            <w:proofErr w:type="spellEnd"/>
            <w:r w:rsidRPr="0085700C">
              <w:t xml:space="preserve"> AGS 43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12.3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Накладной датчик температуры </w:t>
            </w:r>
            <w:proofErr w:type="spellStart"/>
            <w:r w:rsidRPr="0085700C">
              <w:t>Thermokon</w:t>
            </w:r>
            <w:proofErr w:type="spellEnd"/>
            <w:r w:rsidRPr="0085700C">
              <w:t xml:space="preserve"> PR 25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12.4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Преобразователь давления 4-20mA </w:t>
            </w:r>
            <w:proofErr w:type="spellStart"/>
            <w:r w:rsidRPr="0085700C">
              <w:t>Thermokon</w:t>
            </w:r>
            <w:proofErr w:type="spellEnd"/>
            <w:r w:rsidRPr="0085700C">
              <w:t xml:space="preserve"> DLM16/A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13</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Блоки питания</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13.1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Блок питания импульсный </w:t>
            </w:r>
            <w:proofErr w:type="spellStart"/>
            <w:r w:rsidRPr="0085700C">
              <w:t>Chinfa</w:t>
            </w:r>
            <w:proofErr w:type="spellEnd"/>
            <w:r w:rsidRPr="0085700C">
              <w:t xml:space="preserve"> </w:t>
            </w:r>
            <w:proofErr w:type="spellStart"/>
            <w:r w:rsidRPr="0085700C">
              <w:t>Electronics</w:t>
            </w:r>
            <w:proofErr w:type="spellEnd"/>
            <w:r w:rsidRPr="0085700C">
              <w:t xml:space="preserve"> DRAN60-24DC</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13.2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Блок питания </w:t>
            </w:r>
            <w:proofErr w:type="spellStart"/>
            <w:r w:rsidRPr="0085700C">
              <w:t>iRZ</w:t>
            </w:r>
            <w:proofErr w:type="spellEnd"/>
            <w:r w:rsidRPr="0085700C">
              <w:t xml:space="preserve"> 12В/500мА (RJ11)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13.3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Источник бесперебойного питания </w:t>
            </w:r>
            <w:proofErr w:type="spellStart"/>
            <w:r w:rsidRPr="0085700C">
              <w:t>Eaton</w:t>
            </w:r>
            <w:proofErr w:type="spellEnd"/>
            <w:r w:rsidRPr="0085700C">
              <w:t xml:space="preserve"> 5S 700i</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13.4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Источник бесперебойного питания </w:t>
            </w:r>
            <w:proofErr w:type="spellStart"/>
            <w:r w:rsidRPr="0085700C">
              <w:t>Eaton</w:t>
            </w:r>
            <w:proofErr w:type="spellEnd"/>
            <w:r w:rsidRPr="0085700C">
              <w:t xml:space="preserve"> 5S 550i</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Приборы и оборудование для диспетчеризации</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Кабель соединительный для </w:t>
            </w:r>
            <w:proofErr w:type="spellStart"/>
            <w:r w:rsidRPr="0085700C">
              <w:t>Контар</w:t>
            </w:r>
            <w:proofErr w:type="spellEnd"/>
            <w:r w:rsidRPr="0085700C">
              <w:t xml:space="preserve"> 317 (МС8 - ПК)</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Субмодуль</w:t>
            </w:r>
            <w:proofErr w:type="spellEnd"/>
            <w:r w:rsidRPr="0085700C">
              <w:t xml:space="preserve"> контроллера </w:t>
            </w:r>
            <w:proofErr w:type="spellStart"/>
            <w:r w:rsidRPr="0085700C">
              <w:t>Контар</w:t>
            </w:r>
            <w:proofErr w:type="spellEnd"/>
            <w:r w:rsidRPr="0085700C">
              <w:t xml:space="preserve"> МС8 </w:t>
            </w:r>
            <w:proofErr w:type="spellStart"/>
            <w:r w:rsidRPr="0085700C">
              <w:t>WebLmker</w:t>
            </w:r>
            <w:proofErr w:type="spellEnd"/>
            <w:r w:rsidRPr="0085700C">
              <w:t xml:space="preserve"> ЕМ</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Контроллер измерительный </w:t>
            </w:r>
            <w:proofErr w:type="spellStart"/>
            <w:r w:rsidRPr="0085700C">
              <w:t>Контар</w:t>
            </w:r>
            <w:proofErr w:type="spellEnd"/>
            <w:r w:rsidRPr="0085700C">
              <w:t xml:space="preserve"> МС12</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left w:val="single" w:sz="6" w:space="0" w:color="auto"/>
              <w:bottom w:val="single" w:sz="6" w:space="0" w:color="auto"/>
              <w:right w:val="single" w:sz="6" w:space="0" w:color="auto"/>
            </w:tcBorders>
          </w:tcPr>
          <w:p w:rsidR="00263ED5" w:rsidRPr="0085700C" w:rsidRDefault="00263ED5" w:rsidP="00263ED5">
            <w:r w:rsidRPr="0085700C">
              <w:t>14.4</w:t>
            </w:r>
          </w:p>
        </w:tc>
        <w:tc>
          <w:tcPr>
            <w:tcW w:w="3492" w:type="pct"/>
            <w:tcBorders>
              <w:left w:val="single" w:sz="6" w:space="0" w:color="auto"/>
              <w:bottom w:val="single" w:sz="6" w:space="0" w:color="auto"/>
              <w:right w:val="single" w:sz="6" w:space="0" w:color="auto"/>
            </w:tcBorders>
          </w:tcPr>
          <w:p w:rsidR="00263ED5" w:rsidRPr="0085700C" w:rsidRDefault="00263ED5" w:rsidP="00263ED5">
            <w:r w:rsidRPr="0085700C">
              <w:t xml:space="preserve">Преобразователь Моха </w:t>
            </w:r>
            <w:proofErr w:type="spellStart"/>
            <w:r w:rsidRPr="0085700C">
              <w:t>Uport</w:t>
            </w:r>
            <w:proofErr w:type="spellEnd"/>
            <w:r w:rsidRPr="0085700C">
              <w:t xml:space="preserve"> 1150i</w:t>
            </w:r>
          </w:p>
        </w:tc>
        <w:tc>
          <w:tcPr>
            <w:tcW w:w="1209" w:type="pct"/>
            <w:tcBorders>
              <w:left w:val="single" w:sz="6" w:space="0" w:color="auto"/>
              <w:bottom w:val="single" w:sz="6" w:space="0" w:color="auto"/>
              <w:right w:val="single" w:sz="6" w:space="0" w:color="auto"/>
            </w:tcBorders>
          </w:tcPr>
          <w:p w:rsidR="00263ED5" w:rsidRPr="0085700C" w:rsidRDefault="00263ED5" w:rsidP="00263ED5">
            <w:r w:rsidRPr="0085700C">
              <w:t>4</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Преобразователь интерфейсов Моха </w:t>
            </w:r>
            <w:proofErr w:type="spellStart"/>
            <w:r w:rsidRPr="0085700C">
              <w:t>Nprort</w:t>
            </w:r>
            <w:proofErr w:type="spellEnd"/>
            <w:r w:rsidRPr="0085700C">
              <w:t xml:space="preserve"> 5150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Маршрутизатор</w:t>
            </w:r>
            <w:proofErr w:type="spellEnd"/>
            <w:r w:rsidRPr="0085700C">
              <w:t xml:space="preserve">, GSM модем </w:t>
            </w:r>
            <w:proofErr w:type="spellStart"/>
            <w:r w:rsidRPr="0085700C">
              <w:t>Mikrotik</w:t>
            </w:r>
            <w:proofErr w:type="spellEnd"/>
            <w:r w:rsidRPr="0085700C">
              <w:t xml:space="preserve"> RB411U с SW МС 8705, SMA разъем</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GSM модем </w:t>
            </w:r>
            <w:proofErr w:type="spellStart"/>
            <w:r w:rsidRPr="0085700C">
              <w:t>Irz</w:t>
            </w:r>
            <w:proofErr w:type="spellEnd"/>
            <w:r w:rsidRPr="0085700C">
              <w:t xml:space="preserve"> ТU31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14.8</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Euroanterma</w:t>
            </w:r>
            <w:proofErr w:type="spellEnd"/>
            <w:r w:rsidRPr="0085700C">
              <w:t xml:space="preserve"> LP27-Triband</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14.9</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Pr>
              <w:rPr>
                <w:lang w:val="en-US"/>
              </w:rPr>
            </w:pPr>
            <w:r w:rsidRPr="0085700C">
              <w:t>Антенна</w:t>
            </w:r>
            <w:r w:rsidRPr="0085700C">
              <w:rPr>
                <w:lang w:val="en-US"/>
              </w:rPr>
              <w:t xml:space="preserve"> Siemens ANT794-4MR, SMA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15</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Резинотехнические изделия, уплотнительные и изоляционные материалы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15.1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Лента изоляционная ПВХ 0,7x1,9x25м</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15.2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Набор </w:t>
            </w:r>
            <w:proofErr w:type="spellStart"/>
            <w:r w:rsidRPr="0085700C">
              <w:t>термоусадочных</w:t>
            </w:r>
            <w:proofErr w:type="spellEnd"/>
            <w:r w:rsidRPr="0085700C">
              <w:t xml:space="preserve"> трубок №4 (29-0104) REXANT</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6</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15.3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Набор </w:t>
            </w:r>
            <w:proofErr w:type="spellStart"/>
            <w:r w:rsidRPr="0085700C">
              <w:t>термоусадочных</w:t>
            </w:r>
            <w:proofErr w:type="spellEnd"/>
            <w:r w:rsidRPr="0085700C">
              <w:t xml:space="preserve"> трубок №5 (29-0105) REXANT</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7</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15.4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Скотч двухсторонний ширина 30 мм.</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Слесарно-монтажный инструмент (ключи, пассатижи, отвертки и т.д.)</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Бокорезы</w:t>
            </w:r>
            <w:proofErr w:type="spellEnd"/>
            <w:r w:rsidRPr="0085700C">
              <w:t xml:space="preserve"> диэлектрические до 1000В 22025-5-16</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Тонкогубцы</w:t>
            </w:r>
            <w:proofErr w:type="spellEnd"/>
            <w:r w:rsidRPr="0085700C">
              <w:t xml:space="preserve"> диэлектрические до 1000В (ВА</w:t>
            </w:r>
            <w:proofErr w:type="gramStart"/>
            <w:r w:rsidRPr="0085700C">
              <w:t>)Н</w:t>
            </w:r>
            <w:proofErr w:type="gramEnd"/>
            <w:r w:rsidRPr="0085700C">
              <w:t>Т-1305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Плоскогубцы диэлектрические до 1000В 22025-1-18</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Pr>
              <w:rPr>
                <w:lang w:val="en-US"/>
              </w:rPr>
            </w:pPr>
            <w:r w:rsidRPr="0085700C">
              <w:t>Набор</w:t>
            </w:r>
            <w:r w:rsidRPr="0085700C">
              <w:rPr>
                <w:lang w:val="en-US"/>
              </w:rPr>
              <w:t xml:space="preserve"> </w:t>
            </w:r>
            <w:r w:rsidRPr="0085700C">
              <w:t>инструментов</w:t>
            </w:r>
            <w:r w:rsidRPr="0085700C">
              <w:rPr>
                <w:lang w:val="en-US"/>
              </w:rPr>
              <w:t xml:space="preserve"> Paladin Tools </w:t>
            </w:r>
            <w:proofErr w:type="spellStart"/>
            <w:r w:rsidRPr="0085700C">
              <w:rPr>
                <w:lang w:val="en-US"/>
              </w:rPr>
              <w:t>DataReady</w:t>
            </w:r>
            <w:proofErr w:type="spellEnd"/>
            <w:r w:rsidRPr="0085700C">
              <w:rPr>
                <w:lang w:val="en-US"/>
              </w:rPr>
              <w:t xml:space="preserve"> </w:t>
            </w:r>
            <w:r w:rsidRPr="0085700C">
              <w:t>РТ</w:t>
            </w:r>
            <w:r w:rsidRPr="0085700C">
              <w:rPr>
                <w:lang w:val="en-US"/>
              </w:rPr>
              <w:t>-901053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Набор отвёрток диэлектрических до 1000В 8РК-8100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Клещи для обжима разъемов на RG-58 HT-336I</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Сумка </w:t>
            </w:r>
            <w:proofErr w:type="spellStart"/>
            <w:r w:rsidRPr="0085700C">
              <w:t>Stanley</w:t>
            </w:r>
            <w:proofErr w:type="spellEnd"/>
            <w:r w:rsidRPr="0085700C">
              <w:t xml:space="preserve"> 1-96-183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16.8</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Нож строительный</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16.9</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Ключ переставной NWS </w:t>
            </w:r>
            <w:proofErr w:type="spellStart"/>
            <w:r w:rsidRPr="0085700C">
              <w:t>Classic</w:t>
            </w:r>
            <w:proofErr w:type="spellEnd"/>
            <w:r w:rsidRPr="0085700C">
              <w:t xml:space="preserve"> </w:t>
            </w:r>
            <w:proofErr w:type="spellStart"/>
            <w:r w:rsidRPr="0085700C">
              <w:t>plus</w:t>
            </w:r>
            <w:proofErr w:type="spellEnd"/>
            <w:r w:rsidRPr="0085700C">
              <w:t xml:space="preserve"> 1651-12-400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16.10</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Лезвия для строительного ножа</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16.11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Правые ножницы по металлу </w:t>
            </w:r>
            <w:proofErr w:type="spellStart"/>
            <w:r w:rsidRPr="0085700C">
              <w:t>Stanley</w:t>
            </w:r>
            <w:proofErr w:type="spellEnd"/>
            <w:r w:rsidRPr="0085700C">
              <w:t xml:space="preserve"> 2-14-568</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17</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Смазки технические</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17.1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Термопаста</w:t>
            </w:r>
            <w:proofErr w:type="spellEnd"/>
            <w:r w:rsidRPr="0085700C">
              <w:t xml:space="preserve"> КПТ-8 125гр. Тюбик</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18</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Теплоизоляционные материалы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18.1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Изоляция, самоклеящаяся </w:t>
            </w:r>
            <w:proofErr w:type="spellStart"/>
            <w:r w:rsidRPr="0085700C">
              <w:t>Armaflex</w:t>
            </w:r>
            <w:proofErr w:type="spellEnd"/>
            <w:r w:rsidRPr="0085700C">
              <w:t xml:space="preserve"> 15мх100ммхЗмм AF-ТАРЕ-МС</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19</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Запасные части и расходные материалы к электроинструменту</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19.1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Диск отрезной по металлу (125x22 мм) </w:t>
            </w:r>
            <w:proofErr w:type="spellStart"/>
            <w:r w:rsidRPr="0085700C">
              <w:t>Makita</w:t>
            </w:r>
            <w:proofErr w:type="spellEnd"/>
            <w:r w:rsidRPr="0085700C">
              <w:t xml:space="preserve"> Р-53023</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19.2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Расходные материалы для пылесоса </w:t>
            </w:r>
            <w:proofErr w:type="spellStart"/>
            <w:r w:rsidRPr="0085700C">
              <w:t>Karcher</w:t>
            </w:r>
            <w:proofErr w:type="spellEnd"/>
            <w:r w:rsidRPr="0085700C">
              <w:t xml:space="preserve"> арт. 6.904-337.0 (</w:t>
            </w:r>
            <w:proofErr w:type="spellStart"/>
            <w:r w:rsidRPr="0085700C">
              <w:t>уп</w:t>
            </w:r>
            <w:proofErr w:type="spellEnd"/>
            <w:r w:rsidRPr="0085700C">
              <w:t xml:space="preserve">. 10 </w:t>
            </w:r>
            <w:proofErr w:type="spellStart"/>
            <w:proofErr w:type="gramStart"/>
            <w:r w:rsidRPr="0085700C">
              <w:t>шт</w:t>
            </w:r>
            <w:proofErr w:type="spellEnd"/>
            <w:proofErr w:type="gramEnd"/>
            <w:r w:rsidRPr="0085700C">
              <w:t>)</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Электротехническое оборудование и приборы</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Fluke</w:t>
            </w:r>
            <w:proofErr w:type="spellEnd"/>
            <w:r w:rsidRPr="0085700C">
              <w:t xml:space="preserve"> I5B, </w:t>
            </w:r>
            <w:proofErr w:type="spellStart"/>
            <w:r w:rsidRPr="0085700C">
              <w:t>Мультиметр</w:t>
            </w:r>
            <w:proofErr w:type="spellEnd"/>
            <w:r w:rsidRPr="0085700C">
              <w:t xml:space="preserve"> цифровой</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left w:val="single" w:sz="6" w:space="0" w:color="auto"/>
              <w:bottom w:val="single" w:sz="6" w:space="0" w:color="auto"/>
              <w:right w:val="single" w:sz="6" w:space="0" w:color="auto"/>
            </w:tcBorders>
          </w:tcPr>
          <w:p w:rsidR="00263ED5" w:rsidRPr="0085700C" w:rsidRDefault="00263ED5" w:rsidP="00263ED5">
            <w:r w:rsidRPr="0085700C">
              <w:t>20.2</w:t>
            </w:r>
          </w:p>
        </w:tc>
        <w:tc>
          <w:tcPr>
            <w:tcW w:w="3492" w:type="pct"/>
            <w:tcBorders>
              <w:left w:val="single" w:sz="6" w:space="0" w:color="auto"/>
              <w:bottom w:val="single" w:sz="6" w:space="0" w:color="auto"/>
              <w:right w:val="single" w:sz="6" w:space="0" w:color="auto"/>
            </w:tcBorders>
          </w:tcPr>
          <w:p w:rsidR="00263ED5" w:rsidRPr="0085700C" w:rsidRDefault="00263ED5" w:rsidP="00263ED5">
            <w:r w:rsidRPr="0085700C">
              <w:t xml:space="preserve">Реле </w:t>
            </w:r>
            <w:proofErr w:type="spellStart"/>
            <w:r w:rsidRPr="0085700C">
              <w:t>Finder</w:t>
            </w:r>
            <w:proofErr w:type="spellEnd"/>
            <w:r w:rsidRPr="0085700C">
              <w:t xml:space="preserve"> 40.52.8.024.0000</w:t>
            </w:r>
          </w:p>
        </w:tc>
        <w:tc>
          <w:tcPr>
            <w:tcW w:w="1209" w:type="pct"/>
            <w:tcBorders>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Реле </w:t>
            </w:r>
            <w:proofErr w:type="spellStart"/>
            <w:r w:rsidRPr="0085700C">
              <w:t>Finder</w:t>
            </w:r>
            <w:proofErr w:type="spellEnd"/>
            <w:r w:rsidRPr="0085700C">
              <w:t xml:space="preserve"> 40.52.9.024.0000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Реле </w:t>
            </w:r>
            <w:proofErr w:type="spellStart"/>
            <w:r w:rsidRPr="0085700C">
              <w:t>Finder</w:t>
            </w:r>
            <w:proofErr w:type="spellEnd"/>
            <w:r w:rsidRPr="0085700C">
              <w:t xml:space="preserve"> 40.52.8.230.0000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Реле </w:t>
            </w:r>
            <w:proofErr w:type="spellStart"/>
            <w:r w:rsidRPr="0085700C">
              <w:t>Finder</w:t>
            </w:r>
            <w:proofErr w:type="spellEnd"/>
            <w:r w:rsidRPr="0085700C">
              <w:t xml:space="preserve"> 55.34.8.230.0040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Реле </w:t>
            </w:r>
            <w:proofErr w:type="spellStart"/>
            <w:r w:rsidRPr="0085700C">
              <w:t>Finder</w:t>
            </w:r>
            <w:proofErr w:type="spellEnd"/>
            <w:r w:rsidRPr="0085700C">
              <w:t xml:space="preserve"> 55.34.9.024.0040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20.7</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Розетка к реле серии 55 </w:t>
            </w:r>
            <w:proofErr w:type="spellStart"/>
            <w:r w:rsidRPr="0085700C">
              <w:t>Finder</w:t>
            </w:r>
            <w:proofErr w:type="spellEnd"/>
            <w:r w:rsidRPr="0085700C">
              <w:t xml:space="preserve"> 94.04 SMA</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20.8</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Дополнительный контакт ABB СА4-01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20.9</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Реле ABB CR-P230AC2 1SVR405 601 R1000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20.10</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Реле ABB CR-P024DC2 1SVR405 601 R3000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Розетка к реле ABB </w:t>
            </w:r>
            <w:proofErr w:type="spellStart"/>
            <w:r w:rsidRPr="0085700C">
              <w:t>CR-PLSx</w:t>
            </w:r>
            <w:proofErr w:type="spellEnd"/>
            <w:r w:rsidRPr="0085700C">
              <w:t xml:space="preserve"> 1SVR 405 650 R0100</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20.12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Клемма 1SNA115486R0300 арт. № NSYTRV22</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100</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20.13</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Вентилятор с фильтром ABB RZF200 (46475)</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20.14</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Вентиляционная решетка с фильтром IP54, ABB RZA200 (46471)</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20.15</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Автоматический выключатель ABB SH201-C6</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3</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20.16</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Термостат биметаллический ABB RZTS60 46478</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21</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proofErr w:type="spellStart"/>
            <w:r w:rsidRPr="0085700C">
              <w:t>Электроустановочная</w:t>
            </w:r>
            <w:proofErr w:type="spellEnd"/>
            <w:r w:rsidRPr="0085700C">
              <w:t xml:space="preserve"> продукция</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21.1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 xml:space="preserve">Стяжки кабельные уличные 260x9мм ABB (-40.+85, </w:t>
            </w:r>
            <w:proofErr w:type="gramStart"/>
            <w:r w:rsidRPr="0085700C">
              <w:t>серый</w:t>
            </w:r>
            <w:proofErr w:type="gramEnd"/>
            <w:r w:rsidRPr="0085700C">
              <w:t>) 100шт.</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5</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22</w:t>
            </w:r>
          </w:p>
        </w:tc>
        <w:tc>
          <w:tcPr>
            <w:tcW w:w="4701" w:type="pct"/>
            <w:gridSpan w:val="2"/>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Аккумуляторные батареи</w:t>
            </w:r>
          </w:p>
        </w:tc>
      </w:tr>
      <w:tr w:rsidR="00263ED5" w:rsidRPr="0085700C"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22.1</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Аккумуляторная батарея для ИБП YASA REW45-12</w:t>
            </w:r>
          </w:p>
        </w:tc>
        <w:tc>
          <w:tcPr>
            <w:tcW w:w="120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10</w:t>
            </w:r>
          </w:p>
        </w:tc>
      </w:tr>
      <w:tr w:rsidR="00263ED5" w:rsidRPr="004B03F7" w:rsidTr="00263ED5">
        <w:tc>
          <w:tcPr>
            <w:tcW w:w="299"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22.2</w:t>
            </w:r>
          </w:p>
        </w:tc>
        <w:tc>
          <w:tcPr>
            <w:tcW w:w="3492" w:type="pct"/>
            <w:tcBorders>
              <w:top w:val="single" w:sz="6" w:space="0" w:color="auto"/>
              <w:left w:val="single" w:sz="6" w:space="0" w:color="auto"/>
              <w:bottom w:val="single" w:sz="6" w:space="0" w:color="auto"/>
              <w:right w:val="single" w:sz="6" w:space="0" w:color="auto"/>
            </w:tcBorders>
          </w:tcPr>
          <w:p w:rsidR="00263ED5" w:rsidRPr="0085700C" w:rsidRDefault="00263ED5" w:rsidP="00263ED5">
            <w:r w:rsidRPr="0085700C">
              <w:t>Аккумулятор 6F22 (крона)</w:t>
            </w:r>
          </w:p>
        </w:tc>
        <w:tc>
          <w:tcPr>
            <w:tcW w:w="1209" w:type="pct"/>
            <w:tcBorders>
              <w:top w:val="single" w:sz="6" w:space="0" w:color="auto"/>
              <w:left w:val="single" w:sz="6" w:space="0" w:color="auto"/>
              <w:bottom w:val="single" w:sz="6" w:space="0" w:color="auto"/>
              <w:right w:val="single" w:sz="6" w:space="0" w:color="auto"/>
            </w:tcBorders>
          </w:tcPr>
          <w:p w:rsidR="00263ED5" w:rsidRPr="004B03F7" w:rsidRDefault="00263ED5" w:rsidP="00263ED5">
            <w:r w:rsidRPr="0085700C">
              <w:t>2</w:t>
            </w:r>
          </w:p>
        </w:tc>
      </w:tr>
    </w:tbl>
    <w:p w:rsidR="00263ED5" w:rsidRPr="004B03F7" w:rsidRDefault="00263ED5" w:rsidP="00151E73">
      <w:pPr>
        <w:pStyle w:val="affffffff1"/>
        <w:spacing w:line="276" w:lineRule="auto"/>
        <w:rPr>
          <w:sz w:val="26"/>
          <w:szCs w:val="26"/>
        </w:rPr>
      </w:pPr>
    </w:p>
    <w:p w:rsidR="00263ED5" w:rsidRPr="004B03F7" w:rsidRDefault="00263ED5" w:rsidP="00151E73">
      <w:pPr>
        <w:pStyle w:val="affffffff1"/>
        <w:spacing w:line="276" w:lineRule="auto"/>
        <w:rPr>
          <w:sz w:val="26"/>
          <w:szCs w:val="26"/>
        </w:rPr>
      </w:pPr>
    </w:p>
    <w:p w:rsidR="002D16DD" w:rsidRPr="004B03F7" w:rsidRDefault="002D16DD" w:rsidP="002D16DD">
      <w:pPr>
        <w:pStyle w:val="11"/>
        <w:spacing w:after="240"/>
        <w:jc w:val="both"/>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29" w:name="_Toc193897926"/>
      <w:r w:rsidRPr="004B03F7">
        <w:t>Порядок обеспечения постоянной готовности сил и средств к локализации и ликвидации последствий аварий на объекте с указанием организаций, которые несут ответственность за поддержание этих сил и средств в надлежащей степени готовности</w:t>
      </w:r>
      <w:bookmarkEnd w:id="29"/>
    </w:p>
    <w:p w:rsidR="004B76C7" w:rsidRPr="004B03F7" w:rsidRDefault="004B76C7" w:rsidP="00C9563C">
      <w:pPr>
        <w:pStyle w:val="afffffffe"/>
      </w:pPr>
      <w:r w:rsidRPr="004B03F7">
        <w:t>Поддержание в готовности сил и сре</w:t>
      </w:r>
      <w:proofErr w:type="gramStart"/>
      <w:r w:rsidRPr="004B03F7">
        <w:t>дств к л</w:t>
      </w:r>
      <w:proofErr w:type="gramEnd"/>
      <w:r w:rsidRPr="004B03F7">
        <w:t>окализации и ликвидации последствий аварий на объекте решается путем:</w:t>
      </w:r>
    </w:p>
    <w:p w:rsidR="004B76C7" w:rsidRPr="004B03F7" w:rsidRDefault="004B76C7" w:rsidP="007A3F7A">
      <w:pPr>
        <w:pStyle w:val="affffffff1"/>
        <w:numPr>
          <w:ilvl w:val="6"/>
          <w:numId w:val="23"/>
        </w:numPr>
        <w:spacing w:line="360" w:lineRule="auto"/>
        <w:rPr>
          <w:sz w:val="26"/>
          <w:szCs w:val="26"/>
        </w:rPr>
      </w:pPr>
      <w:r w:rsidRPr="004B03F7">
        <w:rPr>
          <w:sz w:val="26"/>
          <w:szCs w:val="26"/>
        </w:rPr>
        <w:t xml:space="preserve">Планирования и осуществления мероприятий по локализации и ликвидации последствий аварий на опасном производственном объекте. Ответственность за своевременное и правильное планирование мероприятий несет главный инженер </w:t>
      </w:r>
      <w:r w:rsidR="00FC4AC6" w:rsidRPr="004B03F7">
        <w:rPr>
          <w:sz w:val="26"/>
          <w:szCs w:val="26"/>
        </w:rPr>
        <w:t>теплоснабжающей (</w:t>
      </w:r>
      <w:proofErr w:type="spellStart"/>
      <w:r w:rsidR="00FC4AC6" w:rsidRPr="004B03F7">
        <w:rPr>
          <w:sz w:val="26"/>
          <w:szCs w:val="26"/>
        </w:rPr>
        <w:t>теплосетевой</w:t>
      </w:r>
      <w:proofErr w:type="spellEnd"/>
      <w:r w:rsidR="00FC4AC6" w:rsidRPr="004B03F7">
        <w:rPr>
          <w:sz w:val="26"/>
          <w:szCs w:val="26"/>
        </w:rPr>
        <w:t>) организаци</w:t>
      </w:r>
      <w:r w:rsidR="004C2800" w:rsidRPr="004B03F7">
        <w:rPr>
          <w:sz w:val="26"/>
          <w:szCs w:val="26"/>
        </w:rPr>
        <w:t>и</w:t>
      </w:r>
    </w:p>
    <w:p w:rsidR="004B76C7" w:rsidRPr="004B03F7" w:rsidRDefault="004B76C7" w:rsidP="007A3F7A">
      <w:pPr>
        <w:pStyle w:val="affffffff1"/>
        <w:numPr>
          <w:ilvl w:val="6"/>
          <w:numId w:val="23"/>
        </w:numPr>
        <w:spacing w:line="360" w:lineRule="auto"/>
        <w:rPr>
          <w:sz w:val="26"/>
          <w:szCs w:val="26"/>
        </w:rPr>
      </w:pPr>
      <w:r w:rsidRPr="004B03F7">
        <w:rPr>
          <w:sz w:val="26"/>
          <w:szCs w:val="26"/>
        </w:rPr>
        <w:t xml:space="preserve">Заключения с </w:t>
      </w:r>
      <w:proofErr w:type="gramStart"/>
      <w:r w:rsidRPr="004B03F7">
        <w:rPr>
          <w:sz w:val="26"/>
          <w:szCs w:val="26"/>
        </w:rPr>
        <w:t>профессиональными</w:t>
      </w:r>
      <w:proofErr w:type="gramEnd"/>
      <w:r w:rsidRPr="004B03F7">
        <w:rPr>
          <w:sz w:val="26"/>
          <w:szCs w:val="26"/>
        </w:rPr>
        <w:t xml:space="preserve"> аварийно-спасательными формирования договоров на обслуживание объекта</w:t>
      </w:r>
    </w:p>
    <w:p w:rsidR="004B76C7" w:rsidRPr="004B03F7" w:rsidRDefault="004B76C7" w:rsidP="007A3F7A">
      <w:pPr>
        <w:pStyle w:val="affffffff1"/>
        <w:numPr>
          <w:ilvl w:val="6"/>
          <w:numId w:val="23"/>
        </w:numPr>
        <w:spacing w:line="360" w:lineRule="auto"/>
        <w:rPr>
          <w:sz w:val="26"/>
          <w:szCs w:val="26"/>
        </w:rPr>
      </w:pPr>
      <w:r w:rsidRPr="004B03F7">
        <w:rPr>
          <w:sz w:val="26"/>
          <w:szCs w:val="26"/>
        </w:rPr>
        <w:t xml:space="preserve">Создания резерва финансовых средств и материальных ресурсов для обеспечения работ по локализации и ликвидации последствий аварий на объекте. Ответственность за своевременность и достаточность созданий резерва финансовых средств и материальных ресурсов для обеспечения работ по локализации и ликвидации последствий аварий на объекте несет </w:t>
      </w:r>
      <w:r w:rsidR="00FC4AC6" w:rsidRPr="004B03F7">
        <w:rPr>
          <w:sz w:val="26"/>
          <w:szCs w:val="26"/>
        </w:rPr>
        <w:t>теплоснабжающая (</w:t>
      </w:r>
      <w:proofErr w:type="spellStart"/>
      <w:r w:rsidR="00FC4AC6" w:rsidRPr="004B03F7">
        <w:rPr>
          <w:sz w:val="26"/>
          <w:szCs w:val="26"/>
        </w:rPr>
        <w:t>теплосетевая</w:t>
      </w:r>
      <w:proofErr w:type="spellEnd"/>
      <w:r w:rsidR="00FC4AC6" w:rsidRPr="004B03F7">
        <w:rPr>
          <w:sz w:val="26"/>
          <w:szCs w:val="26"/>
        </w:rPr>
        <w:t>) организация</w:t>
      </w:r>
    </w:p>
    <w:p w:rsidR="004B76C7" w:rsidRPr="004B03F7" w:rsidRDefault="004B76C7" w:rsidP="007A3F7A">
      <w:pPr>
        <w:pStyle w:val="affffffff1"/>
        <w:numPr>
          <w:ilvl w:val="6"/>
          <w:numId w:val="23"/>
        </w:numPr>
        <w:spacing w:line="360" w:lineRule="auto"/>
        <w:rPr>
          <w:sz w:val="26"/>
          <w:szCs w:val="26"/>
        </w:rPr>
      </w:pPr>
      <w:r w:rsidRPr="004B03F7">
        <w:rPr>
          <w:sz w:val="26"/>
          <w:szCs w:val="26"/>
        </w:rPr>
        <w:t xml:space="preserve">Обучения работников действиям в случае аварии или инцидента на опасном производственном объекте. Ответственность за проведение учебно-тренировочных занятий по выработке </w:t>
      </w:r>
      <w:proofErr w:type="gramStart"/>
      <w:r w:rsidRPr="004B03F7">
        <w:rPr>
          <w:sz w:val="26"/>
          <w:szCs w:val="26"/>
        </w:rPr>
        <w:t>навыков выполнения мероприятий ликвидации аварий</w:t>
      </w:r>
      <w:proofErr w:type="gramEnd"/>
      <w:r w:rsidRPr="004B03F7">
        <w:rPr>
          <w:sz w:val="26"/>
          <w:szCs w:val="26"/>
        </w:rPr>
        <w:t xml:space="preserve"> несет главный инженер </w:t>
      </w:r>
      <w:r w:rsidR="00FC4AC6" w:rsidRPr="004B03F7">
        <w:rPr>
          <w:sz w:val="26"/>
          <w:szCs w:val="26"/>
        </w:rPr>
        <w:t>теплоснабжающей (</w:t>
      </w:r>
      <w:proofErr w:type="spellStart"/>
      <w:r w:rsidR="00FC4AC6" w:rsidRPr="004B03F7">
        <w:rPr>
          <w:sz w:val="26"/>
          <w:szCs w:val="26"/>
        </w:rPr>
        <w:t>теплосетевой</w:t>
      </w:r>
      <w:proofErr w:type="spellEnd"/>
      <w:r w:rsidR="00FC4AC6" w:rsidRPr="004B03F7">
        <w:rPr>
          <w:sz w:val="26"/>
          <w:szCs w:val="26"/>
        </w:rPr>
        <w:t>) организации</w:t>
      </w:r>
    </w:p>
    <w:p w:rsidR="004B76C7" w:rsidRPr="004B03F7" w:rsidRDefault="004B76C7" w:rsidP="007A3F7A">
      <w:pPr>
        <w:pStyle w:val="affffffff1"/>
        <w:numPr>
          <w:ilvl w:val="6"/>
          <w:numId w:val="23"/>
        </w:numPr>
        <w:spacing w:line="360" w:lineRule="auto"/>
        <w:rPr>
          <w:sz w:val="26"/>
          <w:szCs w:val="26"/>
        </w:rPr>
      </w:pPr>
      <w:r w:rsidRPr="004B03F7">
        <w:rPr>
          <w:sz w:val="26"/>
          <w:szCs w:val="26"/>
        </w:rPr>
        <w:t xml:space="preserve">Созданием системы наблюдения, оповещения, связи и поддержки действий в случае аварии и поддержании систем в пригодном к использованию состоянии. Ответственность за создание системы наблюдения, оповещения, связи и поддержки действий в случае аварии и поддержании систем в пригодном к использованию состоянии несет </w:t>
      </w:r>
      <w:r w:rsidR="00FC4AC6" w:rsidRPr="004B03F7">
        <w:rPr>
          <w:sz w:val="26"/>
          <w:szCs w:val="26"/>
        </w:rPr>
        <w:t>теплоснабжающая (</w:t>
      </w:r>
      <w:proofErr w:type="spellStart"/>
      <w:r w:rsidR="00FC4AC6" w:rsidRPr="004B03F7">
        <w:rPr>
          <w:sz w:val="26"/>
          <w:szCs w:val="26"/>
        </w:rPr>
        <w:t>теплосетевая</w:t>
      </w:r>
      <w:proofErr w:type="spellEnd"/>
      <w:r w:rsidR="00FC4AC6" w:rsidRPr="004B03F7">
        <w:rPr>
          <w:sz w:val="26"/>
          <w:szCs w:val="26"/>
        </w:rPr>
        <w:t>) организация</w:t>
      </w:r>
      <w:r w:rsidRPr="004B03F7">
        <w:rPr>
          <w:sz w:val="26"/>
          <w:szCs w:val="26"/>
        </w:rPr>
        <w:t>.</w:t>
      </w:r>
    </w:p>
    <w:p w:rsidR="004B76C7" w:rsidRPr="004B03F7" w:rsidRDefault="004B76C7" w:rsidP="00C9563C">
      <w:pPr>
        <w:pStyle w:val="afffffffe"/>
        <w:rPr>
          <w:szCs w:val="26"/>
        </w:rPr>
      </w:pPr>
      <w:r w:rsidRPr="004B03F7">
        <w:rPr>
          <w:rStyle w:val="affffffff"/>
        </w:rPr>
        <w:t>Функционирование опасных производственных объектов предполагает полную обеспеченность необходимым штатом основного и обслуживающего персонала.</w:t>
      </w:r>
      <w:r w:rsidRPr="004B03F7">
        <w:rPr>
          <w:szCs w:val="26"/>
        </w:rPr>
        <w:t xml:space="preserve"> На объектах разработаны инструкции по правилам эксплуатации оборудования и установок, по охране труда по профессиям и видам работ, по действию обслуживающего персонала при возможных авариях, утвержденные соответствующими руководителями объектов.</w:t>
      </w:r>
    </w:p>
    <w:p w:rsidR="004B76C7" w:rsidRPr="004B03F7" w:rsidRDefault="004B76C7" w:rsidP="00C9563C">
      <w:pPr>
        <w:pStyle w:val="afffffffe"/>
      </w:pPr>
      <w:r w:rsidRPr="004B03F7">
        <w:t>Перед допуском к самостоятельной работе персонал проходит обучение на курсах по рабочим профессиям и целевому назначению. Каждый сотрудник, принимаемый на работу, проходит вводный инструктаж по охране труда, пожарный инструктаж, инструктаж на рабочем месте и стажировку под руководством опытного наставника и допускается к самостоятельной работе только после проверки знаний требований охраны труда и промышленной безопасности. В определенных условиях проводится повторная проверка знаний требований охраны труда и промышленной безопасности.</w:t>
      </w:r>
    </w:p>
    <w:p w:rsidR="004B76C7" w:rsidRPr="004B03F7" w:rsidRDefault="004B76C7" w:rsidP="00C9563C">
      <w:pPr>
        <w:pStyle w:val="afffffffe"/>
      </w:pPr>
      <w:r w:rsidRPr="004B03F7">
        <w:t xml:space="preserve">Подготовка и аттестация специалистов в области промышленной безопасности проводится в объёме, соответствующем их должностным обязанностям. Первичная аттестация проводится не позднее одного месяца с момента назначения на должность, при переводе на другую работу, трудоустройству в организацию, поднадзорную </w:t>
      </w:r>
      <w:proofErr w:type="spellStart"/>
      <w:r w:rsidRPr="004B03F7">
        <w:t>Ростехнадзору</w:t>
      </w:r>
      <w:proofErr w:type="spellEnd"/>
      <w:r w:rsidRPr="004B03F7">
        <w:t>. Периодическая аттестация специалистов проводится не реже одного раза в пять лет. Проверка знаний у рабочих проводится не реже одного раза в 12 месяцев в соответствии с квалификационными требованиями производственных инструкций по охране труда.</w:t>
      </w:r>
    </w:p>
    <w:p w:rsidR="004B76C7" w:rsidRPr="004B03F7" w:rsidRDefault="004B76C7" w:rsidP="00C9563C">
      <w:pPr>
        <w:pStyle w:val="afffffffe"/>
      </w:pPr>
      <w:proofErr w:type="gramStart"/>
      <w:r w:rsidRPr="004B03F7">
        <w:t xml:space="preserve">Работники, прибывшие на </w:t>
      </w:r>
      <w:r w:rsidR="00A01E10" w:rsidRPr="004B03F7">
        <w:t xml:space="preserve">опасный производственный объект </w:t>
      </w:r>
      <w:r w:rsidRPr="004B03F7">
        <w:t xml:space="preserve">для работы </w:t>
      </w:r>
      <w:proofErr w:type="spellStart"/>
      <w:r w:rsidRPr="004B03F7">
        <w:t>ознакамливаются</w:t>
      </w:r>
      <w:proofErr w:type="spellEnd"/>
      <w:r w:rsidRPr="004B03F7">
        <w:t xml:space="preserve"> с правилами внутреннего распорядка, характерными опасными и вредными производственными факторами, и признаками их проявления, действиями по конкретным видам тревог, другими вопросами, входящими в объем первичного (повторного) инструктажа).</w:t>
      </w:r>
      <w:proofErr w:type="gramEnd"/>
      <w:r w:rsidRPr="004B03F7">
        <w:t xml:space="preserve"> Сведения о проведении инструктажа фиксируются в специальных журналах с подтверждающими подписями инструктируемого и инструктирующего. Специалисты и рабочие </w:t>
      </w:r>
      <w:proofErr w:type="spellStart"/>
      <w:r w:rsidRPr="004B03F7">
        <w:t>ознакамливаются</w:t>
      </w:r>
      <w:proofErr w:type="spellEnd"/>
      <w:r w:rsidRPr="004B03F7">
        <w:t xml:space="preserve"> с перечнем газоопасных мест и работ и соответствующими инструкциями.</w:t>
      </w:r>
    </w:p>
    <w:p w:rsidR="004B76C7" w:rsidRPr="004B03F7" w:rsidRDefault="004B76C7" w:rsidP="00C9563C">
      <w:pPr>
        <w:pStyle w:val="afffffffe"/>
      </w:pPr>
      <w:r w:rsidRPr="004B03F7">
        <w:t xml:space="preserve">Знание Плана мероприятий проверяется во время учебных тревог и учебно-тренировочных занятий с персоналом объекта, проводимых по графику, утвержденному техническим руководителем ОПО. Периодичность проведения </w:t>
      </w:r>
      <w:proofErr w:type="spellStart"/>
      <w:proofErr w:type="gramStart"/>
      <w:r w:rsidRPr="004B03F7">
        <w:t>учебно</w:t>
      </w:r>
      <w:proofErr w:type="spellEnd"/>
      <w:r w:rsidRPr="004B03F7">
        <w:t>- тренировочных</w:t>
      </w:r>
      <w:proofErr w:type="gramEnd"/>
      <w:r w:rsidRPr="004B03F7">
        <w:t xml:space="preserve"> занятий по выработке навыков выполнения Плана мероприятий определяется организацией с учетом конкретных условий, но не реже одного раза в год. Результаты учебно-тренировочных занятий по плану ликвидации аварий заносятся в журнал.</w:t>
      </w:r>
    </w:p>
    <w:p w:rsidR="004B76C7" w:rsidRPr="004B03F7" w:rsidRDefault="004B76C7" w:rsidP="00C9563C">
      <w:pPr>
        <w:pStyle w:val="afffffffe"/>
      </w:pPr>
      <w:r w:rsidRPr="004B03F7">
        <w:t xml:space="preserve">Работники обучены правилам пользования, проверки и хранения СИЗОД. Тренированные занятия по правилам их применения и проверки проводятся по утвержденному графику. Ответственность за готовность к применению средств индивидуальной защиты несет главный инженер </w:t>
      </w:r>
      <w:r w:rsidR="00FC4AC6" w:rsidRPr="004B03F7">
        <w:t>теплоснабжающей (</w:t>
      </w:r>
      <w:proofErr w:type="spellStart"/>
      <w:r w:rsidR="00FC4AC6" w:rsidRPr="004B03F7">
        <w:t>теплосетевой</w:t>
      </w:r>
      <w:proofErr w:type="spellEnd"/>
      <w:r w:rsidR="00FC4AC6" w:rsidRPr="004B03F7">
        <w:t>) организации</w:t>
      </w:r>
      <w:r w:rsidRPr="004B03F7">
        <w:t>, за правильность их использования непосредственно на месте проведения работ – исполнитель работ.</w:t>
      </w:r>
    </w:p>
    <w:p w:rsidR="002D16DD" w:rsidRPr="004B03F7" w:rsidRDefault="002D16DD" w:rsidP="004B76C7">
      <w:pPr>
        <w:pStyle w:val="affffffff1"/>
        <w:spacing w:line="276" w:lineRule="auto"/>
        <w:rPr>
          <w:sz w:val="26"/>
          <w:szCs w:val="26"/>
        </w:rPr>
      </w:pPr>
    </w:p>
    <w:p w:rsidR="002D16DD" w:rsidRPr="004B03F7" w:rsidRDefault="002D16DD" w:rsidP="002D16DD">
      <w:pPr>
        <w:pStyle w:val="11"/>
        <w:spacing w:after="240"/>
        <w:jc w:val="both"/>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30" w:name="_Toc193897927"/>
      <w:r w:rsidRPr="004B03F7">
        <w:t>Система взаимного обмена информацией между организациями – участниками локализации и ликвидации последствий аварий на объекте</w:t>
      </w:r>
      <w:bookmarkEnd w:id="30"/>
    </w:p>
    <w:p w:rsidR="004B76C7" w:rsidRPr="004B03F7" w:rsidRDefault="004B76C7" w:rsidP="00C9563C">
      <w:pPr>
        <w:pStyle w:val="afffffffe"/>
      </w:pPr>
      <w:r w:rsidRPr="004B03F7">
        <w:t>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кварталах на сутки и более, а также в условиях критически низких температур) работы координирует комиссия по предупреждению и ликвидации чрезвычайных ситуаций и обеспечению пожарной безопасности.</w:t>
      </w:r>
    </w:p>
    <w:p w:rsidR="004B76C7" w:rsidRPr="004B03F7" w:rsidRDefault="004B76C7" w:rsidP="00C9563C">
      <w:pPr>
        <w:pStyle w:val="afffffffe"/>
      </w:pPr>
      <w:r w:rsidRPr="004B03F7">
        <w:t>Допустимое время устранения технологических нарушений:</w:t>
      </w:r>
    </w:p>
    <w:p w:rsidR="004B76C7" w:rsidRPr="004B03F7" w:rsidRDefault="004B76C7" w:rsidP="00147405">
      <w:pPr>
        <w:pStyle w:val="a5"/>
      </w:pPr>
      <w:r w:rsidRPr="004B03F7">
        <w:t>Допустимое время устранения технологических нарушений на объектах водоснабжения</w:t>
      </w:r>
    </w:p>
    <w:tbl>
      <w:tblPr>
        <w:tblW w:w="5000" w:type="pct"/>
        <w:shd w:val="clear" w:color="auto" w:fill="FFFFFF"/>
        <w:tblCellMar>
          <w:left w:w="0" w:type="dxa"/>
          <w:right w:w="0" w:type="dxa"/>
        </w:tblCellMar>
        <w:tblLook w:val="04A0"/>
      </w:tblPr>
      <w:tblGrid>
        <w:gridCol w:w="610"/>
        <w:gridCol w:w="3801"/>
        <w:gridCol w:w="2000"/>
        <w:gridCol w:w="1772"/>
        <w:gridCol w:w="1469"/>
      </w:tblGrid>
      <w:tr w:rsidR="004B76C7" w:rsidRPr="004B03F7" w:rsidTr="007A5F3C">
        <w:trPr>
          <w:trHeight w:val="283"/>
          <w:tblHeader/>
        </w:trPr>
        <w:tc>
          <w:tcPr>
            <w:tcW w:w="316" w:type="pct"/>
            <w:vMerge w:val="restart"/>
            <w:tcBorders>
              <w:top w:val="single" w:sz="6" w:space="0" w:color="000000"/>
              <w:left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6C67F9" w:rsidP="007A5F3C">
            <w:pPr>
              <w:pStyle w:val="00"/>
              <w:spacing w:line="240" w:lineRule="auto"/>
              <w:ind w:left="-57" w:right="-57" w:firstLine="0"/>
              <w:jc w:val="center"/>
              <w:rPr>
                <w:rFonts w:eastAsia="Times New Roman"/>
                <w:b/>
                <w:spacing w:val="2"/>
                <w:sz w:val="18"/>
                <w:szCs w:val="20"/>
                <w:lang w:eastAsia="ru-RU"/>
              </w:rPr>
            </w:pPr>
            <w:r w:rsidRPr="004B03F7">
              <w:rPr>
                <w:rFonts w:eastAsia="Times New Roman"/>
                <w:b/>
                <w:spacing w:val="2"/>
                <w:sz w:val="18"/>
                <w:szCs w:val="20"/>
                <w:lang w:eastAsia="ru-RU"/>
              </w:rPr>
              <w:t>№</w:t>
            </w:r>
            <w:r w:rsidR="004B76C7" w:rsidRPr="004B03F7">
              <w:rPr>
                <w:rFonts w:eastAsia="Times New Roman"/>
                <w:b/>
                <w:spacing w:val="2"/>
                <w:sz w:val="18"/>
                <w:szCs w:val="20"/>
                <w:lang w:eastAsia="ru-RU"/>
              </w:rPr>
              <w:t xml:space="preserve"> </w:t>
            </w:r>
            <w:proofErr w:type="spellStart"/>
            <w:proofErr w:type="gramStart"/>
            <w:r w:rsidR="004B76C7" w:rsidRPr="004B03F7">
              <w:rPr>
                <w:rFonts w:eastAsia="Times New Roman"/>
                <w:b/>
                <w:spacing w:val="2"/>
                <w:sz w:val="18"/>
                <w:szCs w:val="20"/>
                <w:lang w:eastAsia="ru-RU"/>
              </w:rPr>
              <w:t>п</w:t>
            </w:r>
            <w:proofErr w:type="spellEnd"/>
            <w:proofErr w:type="gramEnd"/>
            <w:r w:rsidR="004B76C7" w:rsidRPr="004B03F7">
              <w:rPr>
                <w:rFonts w:eastAsia="Times New Roman"/>
                <w:b/>
                <w:spacing w:val="2"/>
                <w:sz w:val="18"/>
                <w:szCs w:val="20"/>
                <w:lang w:eastAsia="ru-RU"/>
              </w:rPr>
              <w:t>/</w:t>
            </w:r>
            <w:proofErr w:type="spellStart"/>
            <w:r w:rsidR="004B76C7" w:rsidRPr="004B03F7">
              <w:rPr>
                <w:rFonts w:eastAsia="Times New Roman"/>
                <w:b/>
                <w:spacing w:val="2"/>
                <w:sz w:val="18"/>
                <w:szCs w:val="20"/>
                <w:lang w:eastAsia="ru-RU"/>
              </w:rPr>
              <w:t>п</w:t>
            </w:r>
            <w:proofErr w:type="spellEnd"/>
          </w:p>
        </w:tc>
        <w:tc>
          <w:tcPr>
            <w:tcW w:w="1969" w:type="pct"/>
            <w:vMerge w:val="restart"/>
            <w:tcBorders>
              <w:top w:val="single" w:sz="6" w:space="0" w:color="000000"/>
              <w:left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b/>
                <w:spacing w:val="2"/>
                <w:sz w:val="18"/>
                <w:szCs w:val="20"/>
                <w:lang w:eastAsia="ru-RU"/>
              </w:rPr>
            </w:pPr>
            <w:r w:rsidRPr="004B03F7">
              <w:rPr>
                <w:rFonts w:eastAsia="Times New Roman"/>
                <w:b/>
                <w:spacing w:val="2"/>
                <w:sz w:val="18"/>
                <w:szCs w:val="20"/>
                <w:lang w:eastAsia="ru-RU"/>
              </w:rPr>
              <w:t>Наименование технологического нарушения</w:t>
            </w:r>
          </w:p>
        </w:tc>
        <w:tc>
          <w:tcPr>
            <w:tcW w:w="1036" w:type="pct"/>
            <w:vMerge w:val="restart"/>
            <w:tcBorders>
              <w:top w:val="single" w:sz="6" w:space="0" w:color="000000"/>
              <w:left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b/>
                <w:spacing w:val="2"/>
                <w:sz w:val="18"/>
                <w:szCs w:val="20"/>
                <w:lang w:eastAsia="ru-RU"/>
              </w:rPr>
            </w:pPr>
            <w:r w:rsidRPr="004B03F7">
              <w:rPr>
                <w:rFonts w:eastAsia="Times New Roman"/>
                <w:b/>
                <w:spacing w:val="2"/>
                <w:sz w:val="18"/>
                <w:szCs w:val="20"/>
                <w:lang w:eastAsia="ru-RU"/>
              </w:rPr>
              <w:t xml:space="preserve">Диаметр труб, </w:t>
            </w:r>
            <w:proofErr w:type="gramStart"/>
            <w:r w:rsidRPr="004B03F7">
              <w:rPr>
                <w:rFonts w:eastAsia="Times New Roman"/>
                <w:b/>
                <w:spacing w:val="2"/>
                <w:sz w:val="18"/>
                <w:szCs w:val="20"/>
                <w:lang w:eastAsia="ru-RU"/>
              </w:rPr>
              <w:t>мм</w:t>
            </w:r>
            <w:proofErr w:type="gramEnd"/>
          </w:p>
        </w:tc>
        <w:tc>
          <w:tcPr>
            <w:tcW w:w="1679" w:type="pct"/>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b/>
                <w:spacing w:val="2"/>
                <w:sz w:val="18"/>
                <w:szCs w:val="20"/>
                <w:lang w:eastAsia="ru-RU"/>
              </w:rPr>
            </w:pPr>
            <w:r w:rsidRPr="004B03F7">
              <w:rPr>
                <w:rFonts w:eastAsia="Times New Roman"/>
                <w:b/>
                <w:spacing w:val="2"/>
                <w:sz w:val="18"/>
                <w:szCs w:val="20"/>
                <w:lang w:eastAsia="ru-RU"/>
              </w:rPr>
              <w:t xml:space="preserve">Время устранения, </w:t>
            </w:r>
            <w:proofErr w:type="gramStart"/>
            <w:r w:rsidRPr="004B03F7">
              <w:rPr>
                <w:rFonts w:eastAsia="Times New Roman"/>
                <w:b/>
                <w:spacing w:val="2"/>
                <w:sz w:val="18"/>
                <w:szCs w:val="20"/>
                <w:lang w:eastAsia="ru-RU"/>
              </w:rPr>
              <w:t>ч</w:t>
            </w:r>
            <w:proofErr w:type="gramEnd"/>
            <w:r w:rsidRPr="004B03F7">
              <w:rPr>
                <w:rFonts w:eastAsia="Times New Roman"/>
                <w:b/>
                <w:spacing w:val="2"/>
                <w:sz w:val="18"/>
                <w:szCs w:val="20"/>
                <w:lang w:eastAsia="ru-RU"/>
              </w:rPr>
              <w:t>, при глубине заложения труб, м</w:t>
            </w:r>
          </w:p>
        </w:tc>
      </w:tr>
      <w:tr w:rsidR="004B76C7" w:rsidRPr="004B03F7" w:rsidTr="007A5F3C">
        <w:trPr>
          <w:trHeight w:val="283"/>
          <w:tblHeader/>
        </w:trPr>
        <w:tc>
          <w:tcPr>
            <w:tcW w:w="316" w:type="pct"/>
            <w:vMerge/>
            <w:tcBorders>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b/>
                <w:spacing w:val="2"/>
                <w:sz w:val="18"/>
                <w:szCs w:val="20"/>
                <w:lang w:eastAsia="ru-RU"/>
              </w:rPr>
            </w:pPr>
          </w:p>
        </w:tc>
        <w:tc>
          <w:tcPr>
            <w:tcW w:w="1969" w:type="pct"/>
            <w:vMerge/>
            <w:tcBorders>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b/>
                <w:sz w:val="18"/>
                <w:szCs w:val="20"/>
                <w:lang w:eastAsia="ru-RU"/>
              </w:rPr>
            </w:pPr>
          </w:p>
        </w:tc>
        <w:tc>
          <w:tcPr>
            <w:tcW w:w="1036" w:type="pct"/>
            <w:vMerge/>
            <w:tcBorders>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b/>
                <w:sz w:val="18"/>
                <w:szCs w:val="20"/>
                <w:lang w:eastAsia="ru-RU"/>
              </w:rPr>
            </w:pPr>
          </w:p>
        </w:tc>
        <w:tc>
          <w:tcPr>
            <w:tcW w:w="918"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b/>
                <w:spacing w:val="2"/>
                <w:sz w:val="18"/>
                <w:szCs w:val="20"/>
                <w:lang w:eastAsia="ru-RU"/>
              </w:rPr>
            </w:pPr>
            <w:r w:rsidRPr="004B03F7">
              <w:rPr>
                <w:rFonts w:eastAsia="Times New Roman"/>
                <w:b/>
                <w:spacing w:val="2"/>
                <w:sz w:val="18"/>
                <w:szCs w:val="20"/>
                <w:lang w:eastAsia="ru-RU"/>
              </w:rPr>
              <w:t>до 2</w:t>
            </w:r>
          </w:p>
        </w:tc>
        <w:tc>
          <w:tcPr>
            <w:tcW w:w="761"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b/>
                <w:spacing w:val="2"/>
                <w:sz w:val="18"/>
                <w:szCs w:val="20"/>
                <w:lang w:eastAsia="ru-RU"/>
              </w:rPr>
            </w:pPr>
            <w:r w:rsidRPr="004B03F7">
              <w:rPr>
                <w:rFonts w:eastAsia="Times New Roman"/>
                <w:b/>
                <w:spacing w:val="2"/>
                <w:sz w:val="18"/>
                <w:szCs w:val="20"/>
                <w:lang w:eastAsia="ru-RU"/>
              </w:rPr>
              <w:t>более 2</w:t>
            </w:r>
          </w:p>
        </w:tc>
      </w:tr>
      <w:tr w:rsidR="004B76C7" w:rsidRPr="004B03F7" w:rsidTr="007A5F3C">
        <w:trPr>
          <w:trHeight w:val="283"/>
        </w:trPr>
        <w:tc>
          <w:tcPr>
            <w:tcW w:w="31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1</w:t>
            </w:r>
          </w:p>
        </w:tc>
        <w:tc>
          <w:tcPr>
            <w:tcW w:w="1969"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Отключение водоснабжения</w:t>
            </w:r>
          </w:p>
        </w:tc>
        <w:tc>
          <w:tcPr>
            <w:tcW w:w="10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до 400</w:t>
            </w:r>
          </w:p>
        </w:tc>
        <w:tc>
          <w:tcPr>
            <w:tcW w:w="918"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8</w:t>
            </w:r>
          </w:p>
        </w:tc>
        <w:tc>
          <w:tcPr>
            <w:tcW w:w="761"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12</w:t>
            </w:r>
          </w:p>
        </w:tc>
      </w:tr>
      <w:tr w:rsidR="004B76C7" w:rsidRPr="004B03F7" w:rsidTr="007A5F3C">
        <w:trPr>
          <w:trHeight w:val="283"/>
        </w:trPr>
        <w:tc>
          <w:tcPr>
            <w:tcW w:w="31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2</w:t>
            </w:r>
          </w:p>
        </w:tc>
        <w:tc>
          <w:tcPr>
            <w:tcW w:w="1969"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Отключение водоснабжения</w:t>
            </w:r>
          </w:p>
        </w:tc>
        <w:tc>
          <w:tcPr>
            <w:tcW w:w="10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свыше 400 до 1000</w:t>
            </w:r>
          </w:p>
        </w:tc>
        <w:tc>
          <w:tcPr>
            <w:tcW w:w="918"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12</w:t>
            </w:r>
          </w:p>
        </w:tc>
        <w:tc>
          <w:tcPr>
            <w:tcW w:w="761"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18</w:t>
            </w:r>
          </w:p>
        </w:tc>
      </w:tr>
      <w:tr w:rsidR="004B76C7" w:rsidRPr="004B03F7" w:rsidTr="007A5F3C">
        <w:trPr>
          <w:trHeight w:val="283"/>
        </w:trPr>
        <w:tc>
          <w:tcPr>
            <w:tcW w:w="31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3</w:t>
            </w:r>
          </w:p>
        </w:tc>
        <w:tc>
          <w:tcPr>
            <w:tcW w:w="1969"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Отключение водоснабжения</w:t>
            </w:r>
          </w:p>
        </w:tc>
        <w:tc>
          <w:tcPr>
            <w:tcW w:w="10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свыше 1000</w:t>
            </w:r>
          </w:p>
        </w:tc>
        <w:tc>
          <w:tcPr>
            <w:tcW w:w="918"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18</w:t>
            </w:r>
          </w:p>
        </w:tc>
        <w:tc>
          <w:tcPr>
            <w:tcW w:w="761"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57" w:right="-57" w:firstLine="0"/>
              <w:jc w:val="center"/>
              <w:rPr>
                <w:rFonts w:eastAsia="Times New Roman"/>
                <w:spacing w:val="2"/>
                <w:sz w:val="18"/>
                <w:szCs w:val="20"/>
                <w:lang w:eastAsia="ru-RU"/>
              </w:rPr>
            </w:pPr>
            <w:r w:rsidRPr="004B03F7">
              <w:rPr>
                <w:rFonts w:eastAsia="Times New Roman"/>
                <w:spacing w:val="2"/>
                <w:sz w:val="18"/>
                <w:szCs w:val="20"/>
                <w:lang w:eastAsia="ru-RU"/>
              </w:rPr>
              <w:t>24</w:t>
            </w:r>
          </w:p>
        </w:tc>
      </w:tr>
    </w:tbl>
    <w:p w:rsidR="004B76C7" w:rsidRPr="004B03F7" w:rsidRDefault="004B76C7" w:rsidP="004B76C7">
      <w:pPr>
        <w:pStyle w:val="affffffff1"/>
      </w:pPr>
    </w:p>
    <w:p w:rsidR="004B76C7" w:rsidRPr="004B03F7" w:rsidRDefault="004B76C7" w:rsidP="00147405">
      <w:pPr>
        <w:pStyle w:val="a5"/>
      </w:pPr>
      <w:r w:rsidRPr="004B03F7">
        <w:t>Допустимое время устранения технологических нарушений на объектах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609"/>
        <w:gridCol w:w="2583"/>
        <w:gridCol w:w="1512"/>
        <w:gridCol w:w="1388"/>
        <w:gridCol w:w="1060"/>
        <w:gridCol w:w="1060"/>
        <w:gridCol w:w="1440"/>
      </w:tblGrid>
      <w:tr w:rsidR="004B76C7" w:rsidRPr="004B03F7" w:rsidTr="007A5F3C">
        <w:trPr>
          <w:trHeight w:val="283"/>
          <w:tblHeader/>
        </w:trPr>
        <w:tc>
          <w:tcPr>
            <w:tcW w:w="316" w:type="pct"/>
            <w:vMerge w:val="restart"/>
            <w:shd w:val="clear" w:color="auto" w:fill="FFFFFF"/>
            <w:tcMar>
              <w:top w:w="0" w:type="dxa"/>
              <w:left w:w="149" w:type="dxa"/>
              <w:bottom w:w="0" w:type="dxa"/>
              <w:right w:w="149" w:type="dxa"/>
            </w:tcMar>
            <w:vAlign w:val="center"/>
            <w:hideMark/>
          </w:tcPr>
          <w:p w:rsidR="004B76C7" w:rsidRPr="004B03F7" w:rsidRDefault="006C67F9" w:rsidP="007A5F3C">
            <w:pPr>
              <w:pStyle w:val="00"/>
              <w:spacing w:line="240" w:lineRule="auto"/>
              <w:ind w:left="-29" w:right="-57" w:hanging="28"/>
              <w:jc w:val="center"/>
              <w:rPr>
                <w:rFonts w:eastAsia="Times New Roman"/>
                <w:b/>
                <w:spacing w:val="2"/>
                <w:sz w:val="18"/>
                <w:szCs w:val="20"/>
                <w:lang w:eastAsia="ru-RU"/>
              </w:rPr>
            </w:pPr>
            <w:r w:rsidRPr="004B03F7">
              <w:rPr>
                <w:rFonts w:eastAsia="Times New Roman"/>
                <w:b/>
                <w:spacing w:val="2"/>
                <w:sz w:val="18"/>
                <w:szCs w:val="20"/>
                <w:lang w:eastAsia="ru-RU"/>
              </w:rPr>
              <w:t>№</w:t>
            </w:r>
            <w:r w:rsidR="004B76C7" w:rsidRPr="004B03F7">
              <w:rPr>
                <w:rFonts w:eastAsia="Times New Roman"/>
                <w:b/>
                <w:spacing w:val="2"/>
                <w:sz w:val="18"/>
                <w:szCs w:val="20"/>
                <w:lang w:eastAsia="ru-RU"/>
              </w:rPr>
              <w:t xml:space="preserve"> </w:t>
            </w:r>
            <w:proofErr w:type="spellStart"/>
            <w:proofErr w:type="gramStart"/>
            <w:r w:rsidR="004B76C7" w:rsidRPr="004B03F7">
              <w:rPr>
                <w:rFonts w:eastAsia="Times New Roman"/>
                <w:b/>
                <w:spacing w:val="2"/>
                <w:sz w:val="18"/>
                <w:szCs w:val="20"/>
                <w:lang w:eastAsia="ru-RU"/>
              </w:rPr>
              <w:t>п</w:t>
            </w:r>
            <w:proofErr w:type="spellEnd"/>
            <w:proofErr w:type="gramEnd"/>
            <w:r w:rsidR="004B76C7" w:rsidRPr="004B03F7">
              <w:rPr>
                <w:rFonts w:eastAsia="Times New Roman"/>
                <w:b/>
                <w:spacing w:val="2"/>
                <w:sz w:val="18"/>
                <w:szCs w:val="20"/>
                <w:lang w:eastAsia="ru-RU"/>
              </w:rPr>
              <w:t>/</w:t>
            </w:r>
            <w:proofErr w:type="spellStart"/>
            <w:r w:rsidR="004B76C7" w:rsidRPr="004B03F7">
              <w:rPr>
                <w:rFonts w:eastAsia="Times New Roman"/>
                <w:b/>
                <w:spacing w:val="2"/>
                <w:sz w:val="18"/>
                <w:szCs w:val="20"/>
                <w:lang w:eastAsia="ru-RU"/>
              </w:rPr>
              <w:t>п</w:t>
            </w:r>
            <w:proofErr w:type="spellEnd"/>
          </w:p>
        </w:tc>
        <w:tc>
          <w:tcPr>
            <w:tcW w:w="1338" w:type="pct"/>
            <w:vMerge w:val="restar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r w:rsidRPr="004B03F7">
              <w:rPr>
                <w:rFonts w:eastAsia="Times New Roman"/>
                <w:b/>
                <w:spacing w:val="2"/>
                <w:sz w:val="18"/>
                <w:szCs w:val="20"/>
                <w:lang w:eastAsia="ru-RU"/>
              </w:rPr>
              <w:t>Наименование технологического нарушения</w:t>
            </w:r>
          </w:p>
        </w:tc>
        <w:tc>
          <w:tcPr>
            <w:tcW w:w="783" w:type="pct"/>
            <w:vMerge w:val="restar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r w:rsidRPr="004B03F7">
              <w:rPr>
                <w:rFonts w:eastAsia="Times New Roman"/>
                <w:b/>
                <w:spacing w:val="2"/>
                <w:sz w:val="18"/>
                <w:szCs w:val="20"/>
                <w:lang w:eastAsia="ru-RU"/>
              </w:rPr>
              <w:t>Время на устранение</w:t>
            </w:r>
          </w:p>
        </w:tc>
        <w:tc>
          <w:tcPr>
            <w:tcW w:w="2563" w:type="pct"/>
            <w:gridSpan w:val="4"/>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r w:rsidRPr="004B03F7">
              <w:rPr>
                <w:rFonts w:eastAsia="Times New Roman"/>
                <w:b/>
                <w:spacing w:val="2"/>
                <w:sz w:val="18"/>
                <w:szCs w:val="20"/>
                <w:lang w:eastAsia="ru-RU"/>
              </w:rPr>
              <w:t>Ожидаемая температура в жилых помещениях при температуре наружного воздуха, C</w:t>
            </w:r>
          </w:p>
        </w:tc>
      </w:tr>
      <w:tr w:rsidR="004B76C7" w:rsidRPr="004B03F7" w:rsidTr="007A5F3C">
        <w:trPr>
          <w:trHeight w:val="283"/>
          <w:tblHeader/>
        </w:trPr>
        <w:tc>
          <w:tcPr>
            <w:tcW w:w="316" w:type="pct"/>
            <w:vMerge/>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p>
        </w:tc>
        <w:tc>
          <w:tcPr>
            <w:tcW w:w="1338" w:type="pct"/>
            <w:vMerge/>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p>
        </w:tc>
        <w:tc>
          <w:tcPr>
            <w:tcW w:w="783" w:type="pct"/>
            <w:vMerge/>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p>
        </w:tc>
        <w:tc>
          <w:tcPr>
            <w:tcW w:w="71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r w:rsidRPr="004B03F7">
              <w:rPr>
                <w:rFonts w:eastAsia="Times New Roman"/>
                <w:b/>
                <w:spacing w:val="2"/>
                <w:sz w:val="18"/>
                <w:szCs w:val="20"/>
                <w:lang w:eastAsia="ru-RU"/>
              </w:rPr>
              <w:t>0</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r w:rsidRPr="004B03F7">
              <w:rPr>
                <w:rFonts w:eastAsia="Times New Roman"/>
                <w:b/>
                <w:spacing w:val="2"/>
                <w:sz w:val="18"/>
                <w:szCs w:val="20"/>
                <w:lang w:eastAsia="ru-RU"/>
              </w:rPr>
              <w:t>-10</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r w:rsidRPr="004B03F7">
              <w:rPr>
                <w:rFonts w:eastAsia="Times New Roman"/>
                <w:b/>
                <w:spacing w:val="2"/>
                <w:sz w:val="18"/>
                <w:szCs w:val="20"/>
                <w:lang w:eastAsia="ru-RU"/>
              </w:rPr>
              <w:t>-20</w:t>
            </w:r>
          </w:p>
        </w:tc>
        <w:tc>
          <w:tcPr>
            <w:tcW w:w="746"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b/>
                <w:spacing w:val="2"/>
                <w:sz w:val="18"/>
                <w:szCs w:val="20"/>
                <w:lang w:eastAsia="ru-RU"/>
              </w:rPr>
            </w:pPr>
            <w:r w:rsidRPr="004B03F7">
              <w:rPr>
                <w:rFonts w:eastAsia="Times New Roman"/>
                <w:b/>
                <w:spacing w:val="2"/>
                <w:sz w:val="18"/>
                <w:szCs w:val="20"/>
                <w:lang w:eastAsia="ru-RU"/>
              </w:rPr>
              <w:t>более -20</w:t>
            </w:r>
          </w:p>
        </w:tc>
      </w:tr>
      <w:tr w:rsidR="004B76C7" w:rsidRPr="004B03F7" w:rsidTr="007A5F3C">
        <w:trPr>
          <w:trHeight w:val="283"/>
        </w:trPr>
        <w:tc>
          <w:tcPr>
            <w:tcW w:w="316"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w:t>
            </w:r>
          </w:p>
        </w:tc>
        <w:tc>
          <w:tcPr>
            <w:tcW w:w="1338"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Отключение отопления</w:t>
            </w:r>
          </w:p>
        </w:tc>
        <w:tc>
          <w:tcPr>
            <w:tcW w:w="783"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2 часа</w:t>
            </w:r>
          </w:p>
        </w:tc>
        <w:tc>
          <w:tcPr>
            <w:tcW w:w="71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18</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18</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c>
          <w:tcPr>
            <w:tcW w:w="746"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r>
      <w:tr w:rsidR="004B76C7" w:rsidRPr="004B03F7" w:rsidTr="007A5F3C">
        <w:trPr>
          <w:trHeight w:val="283"/>
        </w:trPr>
        <w:tc>
          <w:tcPr>
            <w:tcW w:w="316"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2.</w:t>
            </w:r>
          </w:p>
        </w:tc>
        <w:tc>
          <w:tcPr>
            <w:tcW w:w="1338"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Отключение отопления</w:t>
            </w:r>
          </w:p>
        </w:tc>
        <w:tc>
          <w:tcPr>
            <w:tcW w:w="783"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4 часа</w:t>
            </w:r>
          </w:p>
        </w:tc>
        <w:tc>
          <w:tcPr>
            <w:tcW w:w="71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18</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c>
          <w:tcPr>
            <w:tcW w:w="746"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r>
      <w:tr w:rsidR="004B76C7" w:rsidRPr="004B03F7" w:rsidTr="007A5F3C">
        <w:trPr>
          <w:trHeight w:val="283"/>
        </w:trPr>
        <w:tc>
          <w:tcPr>
            <w:tcW w:w="316"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3.</w:t>
            </w:r>
          </w:p>
        </w:tc>
        <w:tc>
          <w:tcPr>
            <w:tcW w:w="1338"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Отключение отопления</w:t>
            </w:r>
          </w:p>
        </w:tc>
        <w:tc>
          <w:tcPr>
            <w:tcW w:w="783"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6 часов</w:t>
            </w:r>
          </w:p>
        </w:tc>
        <w:tc>
          <w:tcPr>
            <w:tcW w:w="71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c>
          <w:tcPr>
            <w:tcW w:w="746"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10</w:t>
            </w:r>
          </w:p>
        </w:tc>
      </w:tr>
      <w:tr w:rsidR="004B76C7" w:rsidRPr="004B03F7" w:rsidTr="007A5F3C">
        <w:trPr>
          <w:trHeight w:val="283"/>
        </w:trPr>
        <w:tc>
          <w:tcPr>
            <w:tcW w:w="316"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4.</w:t>
            </w:r>
          </w:p>
        </w:tc>
        <w:tc>
          <w:tcPr>
            <w:tcW w:w="1338"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Отключение отопления</w:t>
            </w:r>
          </w:p>
        </w:tc>
        <w:tc>
          <w:tcPr>
            <w:tcW w:w="783"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8 часов</w:t>
            </w:r>
          </w:p>
        </w:tc>
        <w:tc>
          <w:tcPr>
            <w:tcW w:w="71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15</w:t>
            </w:r>
          </w:p>
        </w:tc>
        <w:tc>
          <w:tcPr>
            <w:tcW w:w="549"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10</w:t>
            </w:r>
          </w:p>
        </w:tc>
        <w:tc>
          <w:tcPr>
            <w:tcW w:w="746"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left="-29" w:right="-57" w:hanging="28"/>
              <w:jc w:val="center"/>
              <w:rPr>
                <w:rFonts w:eastAsia="Times New Roman"/>
                <w:spacing w:val="2"/>
                <w:sz w:val="18"/>
                <w:szCs w:val="20"/>
                <w:lang w:eastAsia="ru-RU"/>
              </w:rPr>
            </w:pPr>
            <w:r w:rsidRPr="004B03F7">
              <w:rPr>
                <w:rFonts w:eastAsia="Times New Roman"/>
                <w:spacing w:val="2"/>
                <w:sz w:val="18"/>
                <w:szCs w:val="20"/>
                <w:lang w:eastAsia="ru-RU"/>
              </w:rPr>
              <w:t>10</w:t>
            </w:r>
          </w:p>
        </w:tc>
      </w:tr>
    </w:tbl>
    <w:p w:rsidR="004B76C7" w:rsidRPr="004B03F7" w:rsidRDefault="004B76C7" w:rsidP="004B76C7">
      <w:pPr>
        <w:pStyle w:val="affffffff1"/>
      </w:pPr>
    </w:p>
    <w:p w:rsidR="004B76C7" w:rsidRPr="004B03F7" w:rsidRDefault="004B76C7" w:rsidP="00147405">
      <w:pPr>
        <w:pStyle w:val="a5"/>
      </w:pPr>
      <w:r w:rsidRPr="004B03F7">
        <w:t>Допустимое время устранения технологических нарушений на объектах электроснабжения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857"/>
        <w:gridCol w:w="5343"/>
        <w:gridCol w:w="3452"/>
      </w:tblGrid>
      <w:tr w:rsidR="004B76C7" w:rsidRPr="004B03F7" w:rsidTr="007A5F3C">
        <w:tc>
          <w:tcPr>
            <w:tcW w:w="444" w:type="pct"/>
            <w:shd w:val="clear" w:color="auto" w:fill="FFFFFF"/>
            <w:tcMar>
              <w:top w:w="0" w:type="dxa"/>
              <w:left w:w="149" w:type="dxa"/>
              <w:bottom w:w="0" w:type="dxa"/>
              <w:right w:w="149" w:type="dxa"/>
            </w:tcMar>
            <w:vAlign w:val="center"/>
            <w:hideMark/>
          </w:tcPr>
          <w:p w:rsidR="004B76C7" w:rsidRPr="004B03F7" w:rsidRDefault="006C67F9" w:rsidP="007A5F3C">
            <w:pPr>
              <w:pStyle w:val="00"/>
              <w:spacing w:line="240" w:lineRule="auto"/>
              <w:ind w:hanging="8"/>
              <w:jc w:val="center"/>
              <w:rPr>
                <w:rFonts w:eastAsia="Times New Roman"/>
                <w:b/>
                <w:spacing w:val="2"/>
                <w:sz w:val="20"/>
                <w:szCs w:val="21"/>
                <w:lang w:eastAsia="ru-RU"/>
              </w:rPr>
            </w:pPr>
            <w:r w:rsidRPr="004B03F7">
              <w:rPr>
                <w:rFonts w:eastAsia="Times New Roman"/>
                <w:b/>
                <w:spacing w:val="2"/>
                <w:sz w:val="20"/>
                <w:szCs w:val="21"/>
                <w:lang w:eastAsia="ru-RU"/>
              </w:rPr>
              <w:t>№</w:t>
            </w:r>
            <w:r w:rsidR="004B76C7" w:rsidRPr="004B03F7">
              <w:rPr>
                <w:rFonts w:eastAsia="Times New Roman"/>
                <w:b/>
                <w:spacing w:val="2"/>
                <w:sz w:val="20"/>
                <w:szCs w:val="21"/>
                <w:lang w:eastAsia="ru-RU"/>
              </w:rPr>
              <w:t xml:space="preserve"> </w:t>
            </w:r>
            <w:proofErr w:type="spellStart"/>
            <w:proofErr w:type="gramStart"/>
            <w:r w:rsidR="004B76C7" w:rsidRPr="004B03F7">
              <w:rPr>
                <w:rFonts w:eastAsia="Times New Roman"/>
                <w:b/>
                <w:spacing w:val="2"/>
                <w:sz w:val="20"/>
                <w:szCs w:val="21"/>
                <w:lang w:eastAsia="ru-RU"/>
              </w:rPr>
              <w:t>п</w:t>
            </w:r>
            <w:proofErr w:type="spellEnd"/>
            <w:proofErr w:type="gramEnd"/>
            <w:r w:rsidR="004B76C7" w:rsidRPr="004B03F7">
              <w:rPr>
                <w:rFonts w:eastAsia="Times New Roman"/>
                <w:b/>
                <w:spacing w:val="2"/>
                <w:sz w:val="20"/>
                <w:szCs w:val="21"/>
                <w:lang w:eastAsia="ru-RU"/>
              </w:rPr>
              <w:t>/</w:t>
            </w:r>
            <w:proofErr w:type="spellStart"/>
            <w:r w:rsidR="004B76C7" w:rsidRPr="004B03F7">
              <w:rPr>
                <w:rFonts w:eastAsia="Times New Roman"/>
                <w:b/>
                <w:spacing w:val="2"/>
                <w:sz w:val="20"/>
                <w:szCs w:val="21"/>
                <w:lang w:eastAsia="ru-RU"/>
              </w:rPr>
              <w:t>п</w:t>
            </w:r>
            <w:proofErr w:type="spellEnd"/>
          </w:p>
        </w:tc>
        <w:tc>
          <w:tcPr>
            <w:tcW w:w="2768"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hanging="8"/>
              <w:jc w:val="center"/>
              <w:rPr>
                <w:rFonts w:eastAsia="Times New Roman"/>
                <w:b/>
                <w:spacing w:val="2"/>
                <w:sz w:val="20"/>
                <w:szCs w:val="21"/>
                <w:lang w:eastAsia="ru-RU"/>
              </w:rPr>
            </w:pPr>
            <w:r w:rsidRPr="004B03F7">
              <w:rPr>
                <w:rFonts w:eastAsia="Times New Roman"/>
                <w:b/>
                <w:spacing w:val="2"/>
                <w:sz w:val="20"/>
                <w:szCs w:val="21"/>
                <w:lang w:eastAsia="ru-RU"/>
              </w:rPr>
              <w:t>Наименование технологического нарушения</w:t>
            </w:r>
          </w:p>
        </w:tc>
        <w:tc>
          <w:tcPr>
            <w:tcW w:w="1788"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hanging="8"/>
              <w:jc w:val="center"/>
              <w:rPr>
                <w:rFonts w:eastAsia="Times New Roman"/>
                <w:b/>
                <w:spacing w:val="2"/>
                <w:sz w:val="20"/>
                <w:szCs w:val="21"/>
                <w:lang w:eastAsia="ru-RU"/>
              </w:rPr>
            </w:pPr>
            <w:r w:rsidRPr="004B03F7">
              <w:rPr>
                <w:rFonts w:eastAsia="Times New Roman"/>
                <w:b/>
                <w:spacing w:val="2"/>
                <w:sz w:val="20"/>
                <w:szCs w:val="21"/>
                <w:lang w:eastAsia="ru-RU"/>
              </w:rPr>
              <w:t>Время устранения</w:t>
            </w:r>
          </w:p>
        </w:tc>
      </w:tr>
      <w:tr w:rsidR="004B76C7" w:rsidRPr="004B03F7" w:rsidTr="007A5F3C">
        <w:tc>
          <w:tcPr>
            <w:tcW w:w="444"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hanging="8"/>
              <w:jc w:val="center"/>
              <w:rPr>
                <w:rFonts w:eastAsia="Times New Roman"/>
                <w:spacing w:val="2"/>
                <w:sz w:val="20"/>
                <w:szCs w:val="21"/>
                <w:lang w:eastAsia="ru-RU"/>
              </w:rPr>
            </w:pPr>
            <w:r w:rsidRPr="004B03F7">
              <w:rPr>
                <w:rFonts w:eastAsia="Times New Roman"/>
                <w:spacing w:val="2"/>
                <w:sz w:val="20"/>
                <w:szCs w:val="21"/>
                <w:lang w:eastAsia="ru-RU"/>
              </w:rPr>
              <w:t>1.</w:t>
            </w:r>
          </w:p>
        </w:tc>
        <w:tc>
          <w:tcPr>
            <w:tcW w:w="2768"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hanging="8"/>
              <w:jc w:val="center"/>
              <w:rPr>
                <w:rFonts w:eastAsia="Times New Roman"/>
                <w:spacing w:val="2"/>
                <w:sz w:val="20"/>
                <w:szCs w:val="21"/>
                <w:lang w:eastAsia="ru-RU"/>
              </w:rPr>
            </w:pPr>
            <w:r w:rsidRPr="004B03F7">
              <w:rPr>
                <w:rFonts w:eastAsia="Times New Roman"/>
                <w:spacing w:val="2"/>
                <w:sz w:val="20"/>
                <w:szCs w:val="21"/>
                <w:lang w:eastAsia="ru-RU"/>
              </w:rPr>
              <w:t>Отключение электроснабжения</w:t>
            </w:r>
          </w:p>
        </w:tc>
        <w:tc>
          <w:tcPr>
            <w:tcW w:w="1788" w:type="pct"/>
            <w:shd w:val="clear" w:color="auto" w:fill="FFFFFF"/>
            <w:tcMar>
              <w:top w:w="0" w:type="dxa"/>
              <w:left w:w="149" w:type="dxa"/>
              <w:bottom w:w="0" w:type="dxa"/>
              <w:right w:w="149" w:type="dxa"/>
            </w:tcMar>
            <w:vAlign w:val="center"/>
            <w:hideMark/>
          </w:tcPr>
          <w:p w:rsidR="004B76C7" w:rsidRPr="004B03F7" w:rsidRDefault="004B76C7" w:rsidP="007A5F3C">
            <w:pPr>
              <w:pStyle w:val="00"/>
              <w:spacing w:line="240" w:lineRule="auto"/>
              <w:ind w:hanging="8"/>
              <w:jc w:val="center"/>
              <w:rPr>
                <w:rFonts w:eastAsia="Times New Roman"/>
                <w:spacing w:val="2"/>
                <w:sz w:val="20"/>
                <w:szCs w:val="21"/>
                <w:lang w:eastAsia="ru-RU"/>
              </w:rPr>
            </w:pPr>
            <w:r w:rsidRPr="004B03F7">
              <w:rPr>
                <w:rFonts w:eastAsia="Times New Roman"/>
                <w:spacing w:val="2"/>
                <w:sz w:val="20"/>
                <w:szCs w:val="21"/>
                <w:lang w:eastAsia="ru-RU"/>
              </w:rPr>
              <w:t>2 часа</w:t>
            </w:r>
          </w:p>
        </w:tc>
      </w:tr>
    </w:tbl>
    <w:p w:rsidR="00AE630A" w:rsidRPr="004B03F7" w:rsidRDefault="00AE630A" w:rsidP="00C9563C">
      <w:pPr>
        <w:pStyle w:val="afffffffe"/>
      </w:pPr>
    </w:p>
    <w:p w:rsidR="004B76C7" w:rsidRPr="004B03F7" w:rsidRDefault="00AE630A" w:rsidP="00C9563C">
      <w:pPr>
        <w:pStyle w:val="afffffffe"/>
      </w:pPr>
      <w:r w:rsidRPr="004B03F7">
        <w:t>Дежурно-диспетчерская служба</w:t>
      </w:r>
      <w:r w:rsidR="004B76C7" w:rsidRPr="004B03F7">
        <w:t xml:space="preserve"> осуществляет следующие виды деятельности:</w:t>
      </w:r>
    </w:p>
    <w:p w:rsidR="004B76C7" w:rsidRPr="004B03F7" w:rsidRDefault="004B76C7" w:rsidP="00C9563C">
      <w:pPr>
        <w:pStyle w:val="afffffffe"/>
      </w:pPr>
      <w:r w:rsidRPr="004B03F7">
        <w:t>1) прием от населения и организаций сообщений о любых чрезвычайных происшествиях, несущих информацию об угрозе или факте возникновения чрезвычайной ситуации;</w:t>
      </w:r>
    </w:p>
    <w:p w:rsidR="004B76C7" w:rsidRPr="004B03F7" w:rsidRDefault="004B76C7" w:rsidP="00C9563C">
      <w:pPr>
        <w:pStyle w:val="afffffffe"/>
      </w:pPr>
      <w:r w:rsidRPr="004B03F7">
        <w:t>2) анализ и оценка достоверности поступившей информации, доведение ее до дежурно диспетчерских служб (далее по тексту ДДС), в компетенцию которых входит реагирование на принятое сообщение;</w:t>
      </w:r>
    </w:p>
    <w:p w:rsidR="004B76C7" w:rsidRPr="004B03F7" w:rsidRDefault="004B76C7" w:rsidP="00C9563C">
      <w:pPr>
        <w:pStyle w:val="afffffffe"/>
      </w:pPr>
      <w:r w:rsidRPr="004B03F7">
        <w:t>3) сбор от ДДС, служб контроля и наблюдения за окружающей средой (систем мониторинга) и распространение между ДДС полученной информации об угрозе или факте возникновения ЧС, сложившейся обстановке и действиях сил и средств по ликвидации ЧС;</w:t>
      </w:r>
    </w:p>
    <w:p w:rsidR="004B76C7" w:rsidRPr="004B03F7" w:rsidRDefault="004B76C7" w:rsidP="00C9563C">
      <w:pPr>
        <w:pStyle w:val="afffffffe"/>
      </w:pPr>
      <w:r w:rsidRPr="004B03F7">
        <w:t>4) обработка и анализ данных о ЧС, определение ее масштаба и уточнение состава ДДС, привлекаемых для реагирования на ЧС, их оповещение о переводе в высшие режимы функционирования объединенной системы оперативно-диспетчерского управления в чрезвычайных ситуациях (ОСОДУ);</w:t>
      </w:r>
    </w:p>
    <w:p w:rsidR="004B76C7" w:rsidRPr="004B03F7" w:rsidRDefault="004B76C7" w:rsidP="00C9563C">
      <w:pPr>
        <w:pStyle w:val="afffffffe"/>
      </w:pPr>
      <w:r w:rsidRPr="004B03F7">
        <w:t>5) обобщение, оценка и контроль данных обстановки, принятых мер по ликвидации чрезвычайной ситуации, подготовка и коррекция заранее разработанных и согласованных с городскими службами вариантов управленческих решений по ликвидации ЧС, принятие необходимых решений (в пределах, установленных вышестоящими органами полномочий);</w:t>
      </w:r>
    </w:p>
    <w:p w:rsidR="004B76C7" w:rsidRPr="004B03F7" w:rsidRDefault="004B76C7" w:rsidP="00C9563C">
      <w:pPr>
        <w:pStyle w:val="afffffffe"/>
      </w:pPr>
      <w:r w:rsidRPr="004B03F7">
        <w:t>6) информирование ДДС, привлекаемых к ликвидации ЧС, подчиненных сил постоянной готовности об обстановке, принятых и рекомендуемых мерах;</w:t>
      </w:r>
    </w:p>
    <w:p w:rsidR="004B76C7" w:rsidRPr="004B03F7" w:rsidRDefault="004B76C7" w:rsidP="00C9563C">
      <w:pPr>
        <w:pStyle w:val="afffffffe"/>
      </w:pPr>
      <w:r w:rsidRPr="004B03F7">
        <w:t>7) представление докладов (донесений) об угрозе или возникновении ЧС, сложившейся обстановке, возможных вариантах решений и действиях по ликвидации ЧС (на основе ранее подготовленных и согласованных планов) вышестоящим органам управления по подчиненности;</w:t>
      </w:r>
    </w:p>
    <w:p w:rsidR="004B76C7" w:rsidRPr="004B03F7" w:rsidRDefault="004B76C7" w:rsidP="00C9563C">
      <w:pPr>
        <w:pStyle w:val="afffffffe"/>
      </w:pPr>
      <w:r w:rsidRPr="004B03F7">
        <w:t>8) доведение задач, поставленных вышестоящими органами единой государственной системы предупреждения и ликвидации чрезвычайных ситуаций (далее - РСЧС), до ДДС и подчиненных сил постоянной готовности города, контроль их выполнения и организация взаимодействия;</w:t>
      </w:r>
    </w:p>
    <w:p w:rsidR="004B76C7" w:rsidRPr="004B03F7" w:rsidRDefault="004B76C7" w:rsidP="00C9563C">
      <w:pPr>
        <w:pStyle w:val="afffffffe"/>
      </w:pPr>
      <w:r w:rsidRPr="004B03F7">
        <w:t>9) обобщение информации о произошедших ЧС (за сутки дежурства), ходе работ по их ликвидации и представление соответствующих докладов по подчиненности.</w:t>
      </w:r>
    </w:p>
    <w:p w:rsidR="004B76C7" w:rsidRPr="004B03F7" w:rsidRDefault="004B76C7" w:rsidP="00C9563C">
      <w:pPr>
        <w:pStyle w:val="afffffffe"/>
      </w:pPr>
      <w:r w:rsidRPr="004B03F7">
        <w:t>10) обеспечение эффективности механизма по устойчивому и надежному функционированию систем жизнеобеспечения населения города в сфере городского хозяйства;</w:t>
      </w:r>
    </w:p>
    <w:p w:rsidR="004B76C7" w:rsidRPr="004B03F7" w:rsidRDefault="004B76C7" w:rsidP="00C9563C">
      <w:pPr>
        <w:pStyle w:val="afffffffe"/>
      </w:pPr>
      <w:r w:rsidRPr="004B03F7">
        <w:t>11) организация оперативного управления в предупреждении и ликвидации аварийных ситуаций в городском хозяйстве.</w:t>
      </w:r>
    </w:p>
    <w:p w:rsidR="004B76C7" w:rsidRPr="004B03F7" w:rsidRDefault="004B76C7" w:rsidP="00C9563C">
      <w:pPr>
        <w:pStyle w:val="afffffffe"/>
      </w:pPr>
      <w:r w:rsidRPr="004B03F7">
        <w:t>12) прием и передача сигналов оповещения ГО от вышестоящих органов управления, сигналов на изменение режимов функционирования муниципальных звеньев территориальной подсистемы РСЧС;</w:t>
      </w:r>
    </w:p>
    <w:p w:rsidR="004B76C7" w:rsidRPr="004B03F7" w:rsidRDefault="004B76C7" w:rsidP="00C9563C">
      <w:pPr>
        <w:pStyle w:val="afffffffe"/>
      </w:pPr>
      <w:r w:rsidRPr="004B03F7">
        <w:t>13) оповещение и персональный вызов руководящего состава комиссии по ЧС и ОПБ городского звена областной подсистемы РСЧС;</w:t>
      </w:r>
    </w:p>
    <w:p w:rsidR="004B76C7" w:rsidRPr="004B03F7" w:rsidRDefault="004B76C7" w:rsidP="00C9563C">
      <w:pPr>
        <w:pStyle w:val="afffffffe"/>
      </w:pPr>
      <w:r w:rsidRPr="004B03F7">
        <w:t>14) оповещение населения города о возникновении ЧС.</w:t>
      </w:r>
    </w:p>
    <w:p w:rsidR="002D16DD" w:rsidRPr="004B03F7" w:rsidRDefault="002D16DD" w:rsidP="004B76C7">
      <w:pPr>
        <w:pStyle w:val="affffffff1"/>
        <w:spacing w:line="276" w:lineRule="auto"/>
        <w:rPr>
          <w:sz w:val="26"/>
          <w:szCs w:val="26"/>
        </w:rPr>
      </w:pPr>
    </w:p>
    <w:p w:rsidR="002D16DD" w:rsidRPr="004B03F7" w:rsidRDefault="002D16DD" w:rsidP="002D16DD">
      <w:pPr>
        <w:pStyle w:val="11"/>
        <w:spacing w:after="240"/>
        <w:jc w:val="both"/>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31" w:name="_Toc193897928"/>
      <w:r w:rsidRPr="004B03F7">
        <w:t>Организация управления, связи и оповещения при авариях на объекте</w:t>
      </w:r>
      <w:bookmarkEnd w:id="31"/>
    </w:p>
    <w:p w:rsidR="00DA4851" w:rsidRPr="004B03F7" w:rsidRDefault="00DA4851" w:rsidP="00C9563C">
      <w:pPr>
        <w:pStyle w:val="afffffffe"/>
      </w:pPr>
      <w:r w:rsidRPr="004B03F7">
        <w:t>Органы управления, в зависимости от обстановки, функционируют в режимах: повседневной деятельность, повышенной готовности и чрезвычайной ситуации.</w:t>
      </w:r>
    </w:p>
    <w:p w:rsidR="00DA4851" w:rsidRPr="004B03F7" w:rsidRDefault="00DA4851" w:rsidP="00C9563C">
      <w:pPr>
        <w:pStyle w:val="afffffffe"/>
      </w:pPr>
      <w:r w:rsidRPr="004B03F7">
        <w:t>Главная цель управления – обеспечение эффективного использования сил и средств различного предназначения, в результате чего работы в зонах чрезвычайных ситуаций должны быть выполнены в полном объеме, в кратчайшие сроки, с минимальными потерями населения и материальных средств.</w:t>
      </w:r>
    </w:p>
    <w:p w:rsidR="00DA4851" w:rsidRPr="004B03F7" w:rsidRDefault="00DA4851" w:rsidP="00C9563C">
      <w:pPr>
        <w:pStyle w:val="afffffffe"/>
        <w:rPr>
          <w:lang w:eastAsia="ru-RU"/>
        </w:rPr>
      </w:pPr>
      <w:r w:rsidRPr="004B03F7">
        <w:rPr>
          <w:lang w:eastAsia="ru-RU"/>
        </w:rPr>
        <w:t xml:space="preserve">Управление работами начинается с момента возникновения аварии и завершается после ее ликвидации. Оно осуществляется по суточным циклам, каждый из которых включает: </w:t>
      </w:r>
    </w:p>
    <w:p w:rsidR="00DA4851" w:rsidRPr="004B03F7" w:rsidRDefault="00DA4851" w:rsidP="00C9563C">
      <w:pPr>
        <w:pStyle w:val="afffffffe"/>
        <w:rPr>
          <w:lang w:eastAsia="ru-RU"/>
        </w:rPr>
      </w:pPr>
      <w:r w:rsidRPr="004B03F7">
        <w:rPr>
          <w:lang w:eastAsia="ru-RU"/>
        </w:rPr>
        <w:t>1.</w:t>
      </w:r>
      <w:r w:rsidRPr="004B03F7">
        <w:rPr>
          <w:lang w:eastAsia="ru-RU"/>
        </w:rPr>
        <w:tab/>
        <w:t>Сбор данных об обстановке, анализ и оценка обстановки</w:t>
      </w:r>
      <w:r w:rsidR="00C30FD7" w:rsidRPr="004B03F7">
        <w:rPr>
          <w:lang w:eastAsia="ru-RU"/>
        </w:rPr>
        <w:t>;</w:t>
      </w:r>
    </w:p>
    <w:p w:rsidR="00DA4851" w:rsidRPr="004B03F7" w:rsidRDefault="00DA4851" w:rsidP="00C9563C">
      <w:pPr>
        <w:pStyle w:val="afffffffe"/>
        <w:rPr>
          <w:lang w:eastAsia="ru-RU"/>
        </w:rPr>
      </w:pPr>
      <w:r w:rsidRPr="004B03F7">
        <w:rPr>
          <w:lang w:eastAsia="ru-RU"/>
        </w:rPr>
        <w:t>2.</w:t>
      </w:r>
      <w:r w:rsidRPr="004B03F7">
        <w:rPr>
          <w:lang w:eastAsia="ru-RU"/>
        </w:rPr>
        <w:tab/>
        <w:t>Подготовка выводов и предложений для решения проведения работ</w:t>
      </w:r>
      <w:r w:rsidR="00C30FD7" w:rsidRPr="004B03F7">
        <w:rPr>
          <w:lang w:eastAsia="ru-RU"/>
        </w:rPr>
        <w:t>;</w:t>
      </w:r>
    </w:p>
    <w:p w:rsidR="00DA4851" w:rsidRPr="004B03F7" w:rsidRDefault="00DA4851" w:rsidP="00C9563C">
      <w:pPr>
        <w:pStyle w:val="afffffffe"/>
        <w:rPr>
          <w:lang w:eastAsia="ru-RU"/>
        </w:rPr>
      </w:pPr>
      <w:r w:rsidRPr="004B03F7">
        <w:rPr>
          <w:lang w:eastAsia="ru-RU"/>
        </w:rPr>
        <w:t>3.</w:t>
      </w:r>
      <w:r w:rsidRPr="004B03F7">
        <w:rPr>
          <w:lang w:eastAsia="ru-RU"/>
        </w:rPr>
        <w:tab/>
        <w:t>Принятие решения и доведение задач до исполнителей</w:t>
      </w:r>
      <w:r w:rsidR="00C30FD7" w:rsidRPr="004B03F7">
        <w:rPr>
          <w:lang w:eastAsia="ru-RU"/>
        </w:rPr>
        <w:t>;</w:t>
      </w:r>
    </w:p>
    <w:p w:rsidR="00DA4851" w:rsidRPr="004B03F7" w:rsidRDefault="00DA4851" w:rsidP="00C9563C">
      <w:pPr>
        <w:pStyle w:val="afffffffe"/>
        <w:rPr>
          <w:lang w:eastAsia="ru-RU"/>
        </w:rPr>
      </w:pPr>
      <w:r w:rsidRPr="004B03F7">
        <w:rPr>
          <w:lang w:eastAsia="ru-RU"/>
        </w:rPr>
        <w:t>4.</w:t>
      </w:r>
      <w:r w:rsidRPr="004B03F7">
        <w:rPr>
          <w:lang w:eastAsia="ru-RU"/>
        </w:rPr>
        <w:tab/>
        <w:t>Организация взаимодействия</w:t>
      </w:r>
      <w:r w:rsidR="00C30FD7" w:rsidRPr="004B03F7">
        <w:rPr>
          <w:lang w:eastAsia="ru-RU"/>
        </w:rPr>
        <w:t>;</w:t>
      </w:r>
    </w:p>
    <w:p w:rsidR="00DA4851" w:rsidRPr="004B03F7" w:rsidRDefault="00DA4851" w:rsidP="00C9563C">
      <w:pPr>
        <w:pStyle w:val="afffffffe"/>
        <w:rPr>
          <w:lang w:eastAsia="ru-RU"/>
        </w:rPr>
      </w:pPr>
      <w:r w:rsidRPr="004B03F7">
        <w:rPr>
          <w:lang w:eastAsia="ru-RU"/>
        </w:rPr>
        <w:t>5.</w:t>
      </w:r>
      <w:r w:rsidRPr="004B03F7">
        <w:rPr>
          <w:lang w:eastAsia="ru-RU"/>
        </w:rPr>
        <w:tab/>
        <w:t>Обеспечение действия сил и средств.</w:t>
      </w:r>
    </w:p>
    <w:p w:rsidR="00DA4851" w:rsidRPr="004B03F7" w:rsidRDefault="00DA4851" w:rsidP="00C9563C">
      <w:pPr>
        <w:pStyle w:val="afffffffe"/>
        <w:rPr>
          <w:lang w:eastAsia="ru-RU"/>
        </w:rPr>
      </w:pPr>
      <w:r w:rsidRPr="004B03F7">
        <w:rPr>
          <w:lang w:eastAsia="ru-RU"/>
        </w:rPr>
        <w:t>Общие принципы системы управления должны отвечать следующим требованиям:</w:t>
      </w:r>
    </w:p>
    <w:p w:rsidR="00DA4851" w:rsidRPr="004B03F7" w:rsidRDefault="00DA4851" w:rsidP="00C9563C">
      <w:pPr>
        <w:pStyle w:val="afffffffe"/>
        <w:rPr>
          <w:lang w:eastAsia="ru-RU"/>
        </w:rPr>
      </w:pPr>
      <w:r w:rsidRPr="004B03F7">
        <w:rPr>
          <w:lang w:eastAsia="ru-RU"/>
        </w:rPr>
        <w:t>1.</w:t>
      </w:r>
      <w:r w:rsidRPr="004B03F7">
        <w:rPr>
          <w:lang w:eastAsia="ru-RU"/>
        </w:rPr>
        <w:tab/>
        <w:t>Оперативность</w:t>
      </w:r>
      <w:r w:rsidR="00C30FD7" w:rsidRPr="004B03F7">
        <w:rPr>
          <w:lang w:eastAsia="ru-RU"/>
        </w:rPr>
        <w:t>;</w:t>
      </w:r>
    </w:p>
    <w:p w:rsidR="00DA4851" w:rsidRPr="004B03F7" w:rsidRDefault="00DA4851" w:rsidP="00C9563C">
      <w:pPr>
        <w:pStyle w:val="afffffffe"/>
        <w:rPr>
          <w:lang w:eastAsia="ru-RU"/>
        </w:rPr>
      </w:pPr>
      <w:r w:rsidRPr="004B03F7">
        <w:rPr>
          <w:lang w:eastAsia="ru-RU"/>
        </w:rPr>
        <w:t>2.</w:t>
      </w:r>
      <w:r w:rsidRPr="004B03F7">
        <w:rPr>
          <w:lang w:eastAsia="ru-RU"/>
        </w:rPr>
        <w:tab/>
        <w:t>Устойчивость</w:t>
      </w:r>
      <w:r w:rsidR="00C30FD7" w:rsidRPr="004B03F7">
        <w:rPr>
          <w:lang w:eastAsia="ru-RU"/>
        </w:rPr>
        <w:t>;</w:t>
      </w:r>
    </w:p>
    <w:p w:rsidR="00DA4851" w:rsidRPr="004B03F7" w:rsidRDefault="00DA4851" w:rsidP="00C9563C">
      <w:pPr>
        <w:pStyle w:val="afffffffe"/>
        <w:rPr>
          <w:lang w:eastAsia="ru-RU"/>
        </w:rPr>
      </w:pPr>
      <w:r w:rsidRPr="004B03F7">
        <w:rPr>
          <w:lang w:eastAsia="ru-RU"/>
        </w:rPr>
        <w:t>3.</w:t>
      </w:r>
      <w:r w:rsidRPr="004B03F7">
        <w:rPr>
          <w:lang w:eastAsia="ru-RU"/>
        </w:rPr>
        <w:tab/>
        <w:t>Непрерывность</w:t>
      </w:r>
      <w:r w:rsidR="00C30FD7" w:rsidRPr="004B03F7">
        <w:rPr>
          <w:lang w:eastAsia="ru-RU"/>
        </w:rPr>
        <w:t>;</w:t>
      </w:r>
    </w:p>
    <w:p w:rsidR="00DA4851" w:rsidRPr="004B03F7" w:rsidRDefault="00DA4851" w:rsidP="00C9563C">
      <w:pPr>
        <w:pStyle w:val="afffffffe"/>
        <w:rPr>
          <w:lang w:eastAsia="ru-RU"/>
        </w:rPr>
      </w:pPr>
      <w:r w:rsidRPr="004B03F7">
        <w:rPr>
          <w:lang w:eastAsia="ru-RU"/>
        </w:rPr>
        <w:t>4.</w:t>
      </w:r>
      <w:r w:rsidRPr="004B03F7">
        <w:rPr>
          <w:lang w:eastAsia="ru-RU"/>
        </w:rPr>
        <w:tab/>
        <w:t>Эффективность</w:t>
      </w:r>
      <w:r w:rsidR="00C30FD7" w:rsidRPr="004B03F7">
        <w:rPr>
          <w:lang w:eastAsia="ru-RU"/>
        </w:rPr>
        <w:t>;</w:t>
      </w:r>
    </w:p>
    <w:p w:rsidR="00DA4851" w:rsidRPr="004B03F7" w:rsidRDefault="00DA4851" w:rsidP="00C9563C">
      <w:pPr>
        <w:pStyle w:val="afffffffe"/>
        <w:rPr>
          <w:lang w:eastAsia="ru-RU"/>
        </w:rPr>
      </w:pPr>
      <w:r w:rsidRPr="004B03F7">
        <w:rPr>
          <w:lang w:eastAsia="ru-RU"/>
        </w:rPr>
        <w:t>5.</w:t>
      </w:r>
      <w:r w:rsidRPr="004B03F7">
        <w:rPr>
          <w:lang w:eastAsia="ru-RU"/>
        </w:rPr>
        <w:tab/>
        <w:t>Достоверность передаваемой информации</w:t>
      </w:r>
      <w:r w:rsidR="00C30FD7" w:rsidRPr="004B03F7">
        <w:rPr>
          <w:lang w:eastAsia="ru-RU"/>
        </w:rPr>
        <w:t>.</w:t>
      </w:r>
    </w:p>
    <w:p w:rsidR="00DA4851" w:rsidRPr="004B03F7" w:rsidRDefault="00DA4851" w:rsidP="00C9563C">
      <w:pPr>
        <w:pStyle w:val="afffffffe"/>
        <w:rPr>
          <w:lang w:eastAsia="ru-RU"/>
        </w:rPr>
      </w:pPr>
      <w:r w:rsidRPr="004B03F7">
        <w:rPr>
          <w:lang w:eastAsia="ru-RU"/>
        </w:rPr>
        <w:t>Оперативность, устойчивость и непрерывность управления обеспечиваются:</w:t>
      </w:r>
    </w:p>
    <w:p w:rsidR="00DA4851" w:rsidRPr="004B03F7" w:rsidRDefault="00DA4851" w:rsidP="00C9563C">
      <w:pPr>
        <w:pStyle w:val="afffffffe"/>
        <w:rPr>
          <w:lang w:eastAsia="ru-RU"/>
        </w:rPr>
      </w:pPr>
      <w:r w:rsidRPr="004B03F7">
        <w:rPr>
          <w:lang w:eastAsia="ru-RU"/>
        </w:rPr>
        <w:t>1.</w:t>
      </w:r>
      <w:r w:rsidRPr="004B03F7">
        <w:rPr>
          <w:lang w:eastAsia="ru-RU"/>
        </w:rPr>
        <w:tab/>
        <w:t>Максимальным приближением органов управления в повседневных условиях к местам управления при угрозе возникновения и возникновении аварии</w:t>
      </w:r>
      <w:r w:rsidR="00C30FD7" w:rsidRPr="004B03F7">
        <w:rPr>
          <w:lang w:eastAsia="ru-RU"/>
        </w:rPr>
        <w:t>;</w:t>
      </w:r>
    </w:p>
    <w:p w:rsidR="00DA4851" w:rsidRPr="004B03F7" w:rsidRDefault="00DA4851" w:rsidP="00C9563C">
      <w:pPr>
        <w:pStyle w:val="afffffffe"/>
        <w:rPr>
          <w:lang w:eastAsia="ru-RU"/>
        </w:rPr>
      </w:pPr>
      <w:r w:rsidRPr="004B03F7">
        <w:rPr>
          <w:lang w:eastAsia="ru-RU"/>
        </w:rPr>
        <w:t>2.</w:t>
      </w:r>
      <w:r w:rsidRPr="004B03F7">
        <w:rPr>
          <w:lang w:eastAsia="ru-RU"/>
        </w:rPr>
        <w:tab/>
        <w:t>Заблаговременным созданием во всех звеньях управления запасных пунктов управления и резервных каналов связи</w:t>
      </w:r>
      <w:r w:rsidR="00C30FD7" w:rsidRPr="004B03F7">
        <w:rPr>
          <w:lang w:eastAsia="ru-RU"/>
        </w:rPr>
        <w:t>;</w:t>
      </w:r>
    </w:p>
    <w:p w:rsidR="00DA4851" w:rsidRPr="004B03F7" w:rsidRDefault="00DA4851" w:rsidP="00C9563C">
      <w:pPr>
        <w:pStyle w:val="afffffffe"/>
        <w:rPr>
          <w:lang w:eastAsia="ru-RU"/>
        </w:rPr>
      </w:pPr>
      <w:r w:rsidRPr="004B03F7">
        <w:rPr>
          <w:lang w:eastAsia="ru-RU"/>
        </w:rPr>
        <w:t>3.</w:t>
      </w:r>
      <w:r w:rsidRPr="004B03F7">
        <w:rPr>
          <w:lang w:eastAsia="ru-RU"/>
        </w:rPr>
        <w:tab/>
        <w:t>Оснащением пунктов управления современными средствами связи и оповещения</w:t>
      </w:r>
      <w:r w:rsidR="00C30FD7" w:rsidRPr="004B03F7">
        <w:rPr>
          <w:lang w:eastAsia="ru-RU"/>
        </w:rPr>
        <w:t>;</w:t>
      </w:r>
    </w:p>
    <w:p w:rsidR="00DA4851" w:rsidRPr="004B03F7" w:rsidRDefault="00DA4851" w:rsidP="00C9563C">
      <w:pPr>
        <w:pStyle w:val="afffffffe"/>
        <w:rPr>
          <w:lang w:eastAsia="ru-RU"/>
        </w:rPr>
      </w:pPr>
      <w:r w:rsidRPr="004B03F7">
        <w:rPr>
          <w:lang w:eastAsia="ru-RU"/>
        </w:rPr>
        <w:t>4.</w:t>
      </w:r>
      <w:r w:rsidRPr="004B03F7">
        <w:rPr>
          <w:lang w:eastAsia="ru-RU"/>
        </w:rPr>
        <w:tab/>
        <w:t>Сопряжением систем связи и оповещения всех возможных участников системы реагирования на аварии в соответствии с Планом мероприятий</w:t>
      </w:r>
      <w:r w:rsidR="00C30FD7" w:rsidRPr="004B03F7">
        <w:rPr>
          <w:lang w:eastAsia="ru-RU"/>
        </w:rPr>
        <w:t>.</w:t>
      </w:r>
    </w:p>
    <w:p w:rsidR="00DA4851" w:rsidRPr="004B03F7" w:rsidRDefault="00DA4851" w:rsidP="00C9563C">
      <w:pPr>
        <w:pStyle w:val="afffffffe"/>
        <w:rPr>
          <w:lang w:eastAsia="ru-RU"/>
        </w:rPr>
      </w:pPr>
      <w:r w:rsidRPr="004B03F7">
        <w:rPr>
          <w:lang w:eastAsia="ru-RU"/>
        </w:rPr>
        <w:t>Эффективность управления определяется оперативностью и правильностью принятых решений на локализацию и ликвидации последствий аварий, достаточным и своевременным обеспечением дежурных и других привлекаемых сил, материально-техническими и другими ресурсами</w:t>
      </w:r>
      <w:r w:rsidR="00C30FD7" w:rsidRPr="004B03F7">
        <w:rPr>
          <w:lang w:eastAsia="ru-RU"/>
        </w:rPr>
        <w:t>.</w:t>
      </w:r>
    </w:p>
    <w:p w:rsidR="00DA4851" w:rsidRPr="004B03F7" w:rsidRDefault="00DA4851" w:rsidP="00C9563C">
      <w:pPr>
        <w:pStyle w:val="afffffffe"/>
        <w:rPr>
          <w:lang w:eastAsia="ru-RU"/>
        </w:rPr>
      </w:pPr>
      <w:r w:rsidRPr="004B03F7">
        <w:rPr>
          <w:lang w:eastAsia="ru-RU"/>
        </w:rPr>
        <w:t xml:space="preserve">Управление при аварии осуществляется </w:t>
      </w:r>
      <w:proofErr w:type="gramStart"/>
      <w:r w:rsidRPr="004B03F7">
        <w:rPr>
          <w:lang w:eastAsia="ru-RU"/>
        </w:rPr>
        <w:t>через</w:t>
      </w:r>
      <w:proofErr w:type="gramEnd"/>
      <w:r w:rsidRPr="004B03F7">
        <w:rPr>
          <w:lang w:eastAsia="ru-RU"/>
        </w:rPr>
        <w:t>:</w:t>
      </w:r>
    </w:p>
    <w:p w:rsidR="00DA4851" w:rsidRPr="004B03F7" w:rsidRDefault="00DA4851" w:rsidP="00C9563C">
      <w:pPr>
        <w:pStyle w:val="afffffffe"/>
        <w:rPr>
          <w:lang w:eastAsia="ru-RU"/>
        </w:rPr>
      </w:pPr>
      <w:r w:rsidRPr="004B03F7">
        <w:rPr>
          <w:lang w:eastAsia="ru-RU"/>
        </w:rPr>
        <w:t>1.</w:t>
      </w:r>
      <w:r w:rsidRPr="004B03F7">
        <w:rPr>
          <w:lang w:eastAsia="ru-RU"/>
        </w:rPr>
        <w:tab/>
        <w:t xml:space="preserve">Управление по эксплуатации и дежурно-диспетчерскую службу </w:t>
      </w:r>
      <w:r w:rsidR="00DF5CA3" w:rsidRPr="004B03F7">
        <w:rPr>
          <w:lang w:eastAsia="ru-RU"/>
        </w:rPr>
        <w:t xml:space="preserve">службы </w:t>
      </w:r>
      <w:proofErr w:type="spellStart"/>
      <w:r w:rsidR="00DF5CA3" w:rsidRPr="004B03F7">
        <w:rPr>
          <w:lang w:eastAsia="ru-RU"/>
        </w:rPr>
        <w:t>ресурсоснабжающих</w:t>
      </w:r>
      <w:proofErr w:type="spellEnd"/>
      <w:r w:rsidRPr="004B03F7">
        <w:rPr>
          <w:lang w:eastAsia="ru-RU"/>
        </w:rPr>
        <w:t xml:space="preserve"> как координационный орган единой системы на объектовом уровне</w:t>
      </w:r>
      <w:r w:rsidR="00C30FD7" w:rsidRPr="004B03F7">
        <w:rPr>
          <w:lang w:eastAsia="ru-RU"/>
        </w:rPr>
        <w:t>;</w:t>
      </w:r>
    </w:p>
    <w:p w:rsidR="00DA4851" w:rsidRPr="004B03F7" w:rsidRDefault="00DA4851" w:rsidP="00C9563C">
      <w:pPr>
        <w:pStyle w:val="afffffffe"/>
        <w:rPr>
          <w:lang w:eastAsia="ru-RU"/>
        </w:rPr>
      </w:pPr>
      <w:r w:rsidRPr="004B03F7">
        <w:rPr>
          <w:lang w:eastAsia="ru-RU"/>
        </w:rPr>
        <w:t>2.</w:t>
      </w:r>
      <w:r w:rsidRPr="004B03F7">
        <w:rPr>
          <w:lang w:eastAsia="ru-RU"/>
        </w:rPr>
        <w:tab/>
        <w:t>Газовой службы, персонал и специализированные подразделения (вневедомственная охрана, служба пожаротушения)</w:t>
      </w:r>
      <w:r w:rsidR="00C30FD7" w:rsidRPr="004B03F7">
        <w:rPr>
          <w:lang w:eastAsia="ru-RU"/>
        </w:rPr>
        <w:t>;</w:t>
      </w:r>
    </w:p>
    <w:p w:rsidR="00DA4851" w:rsidRPr="004B03F7" w:rsidRDefault="00DA4851" w:rsidP="00C9563C">
      <w:pPr>
        <w:pStyle w:val="afffffffe"/>
        <w:rPr>
          <w:lang w:eastAsia="ru-RU"/>
        </w:rPr>
      </w:pPr>
      <w:r w:rsidRPr="004B03F7">
        <w:rPr>
          <w:lang w:eastAsia="ru-RU"/>
        </w:rPr>
        <w:t>3.</w:t>
      </w:r>
      <w:r w:rsidRPr="004B03F7">
        <w:rPr>
          <w:lang w:eastAsia="ru-RU"/>
        </w:rPr>
        <w:tab/>
        <w:t>Силы и средства РСЧС и ее подсистем (наблюдения, контроля и ликвидации чрезвычайных ситуаций, связи, оповещения и информационного обеспечения)</w:t>
      </w:r>
      <w:r w:rsidR="00C30FD7" w:rsidRPr="004B03F7">
        <w:rPr>
          <w:lang w:eastAsia="ru-RU"/>
        </w:rPr>
        <w:t>.</w:t>
      </w:r>
    </w:p>
    <w:p w:rsidR="00DA4851" w:rsidRPr="004B03F7" w:rsidRDefault="00DA4851" w:rsidP="00C9563C">
      <w:pPr>
        <w:pStyle w:val="afffffffe"/>
        <w:rPr>
          <w:lang w:eastAsia="ru-RU"/>
        </w:rPr>
      </w:pPr>
      <w:r w:rsidRPr="004B03F7">
        <w:rPr>
          <w:lang w:eastAsia="ru-RU"/>
        </w:rPr>
        <w:t>Для уточнения масштабов последствий аварии, сложившейся обстановки и прогнозирования ее развития создаются оперативные группы специалистов соответствующего уровня.</w:t>
      </w:r>
    </w:p>
    <w:p w:rsidR="00DA4851" w:rsidRPr="004B03F7" w:rsidRDefault="00DA4851" w:rsidP="00C9563C">
      <w:pPr>
        <w:pStyle w:val="afffffffe"/>
        <w:rPr>
          <w:lang w:eastAsia="ru-RU"/>
        </w:rPr>
      </w:pPr>
      <w:r w:rsidRPr="004B03F7">
        <w:rPr>
          <w:lang w:eastAsia="ru-RU"/>
        </w:rPr>
        <w:t>Основными функциями управления аварийно-техническими работами являются:</w:t>
      </w:r>
    </w:p>
    <w:p w:rsidR="00DA4851" w:rsidRPr="004B03F7" w:rsidRDefault="00DA4851" w:rsidP="00C9563C">
      <w:pPr>
        <w:pStyle w:val="afffffffe"/>
        <w:rPr>
          <w:lang w:eastAsia="ru-RU"/>
        </w:rPr>
      </w:pPr>
      <w:r w:rsidRPr="004B03F7">
        <w:rPr>
          <w:lang w:eastAsia="ru-RU"/>
        </w:rPr>
        <w:t>1.</w:t>
      </w:r>
      <w:r w:rsidRPr="004B03F7">
        <w:rPr>
          <w:lang w:eastAsia="ru-RU"/>
        </w:rPr>
        <w:tab/>
        <w:t>Планирование мероприятий по предупреждению и ликвидации аварийных ситуаций, связанных с основной производственной деятельностью, чрезвычайных ситуаций природного и техногенного характера</w:t>
      </w:r>
      <w:r w:rsidR="00C30FD7" w:rsidRPr="004B03F7">
        <w:rPr>
          <w:lang w:eastAsia="ru-RU"/>
        </w:rPr>
        <w:t>;</w:t>
      </w:r>
    </w:p>
    <w:p w:rsidR="00DA4851" w:rsidRPr="004B03F7" w:rsidRDefault="00DA4851" w:rsidP="00C9563C">
      <w:pPr>
        <w:pStyle w:val="afffffffe"/>
        <w:rPr>
          <w:lang w:eastAsia="ru-RU"/>
        </w:rPr>
      </w:pPr>
      <w:r w:rsidRPr="004B03F7">
        <w:rPr>
          <w:lang w:eastAsia="ru-RU"/>
        </w:rPr>
        <w:t>2.</w:t>
      </w:r>
      <w:r w:rsidRPr="004B03F7">
        <w:rPr>
          <w:lang w:eastAsia="ru-RU"/>
        </w:rPr>
        <w:tab/>
        <w:t>Организация выполнения работ персоналом, личным составом формирования и привлеченных сил и средств</w:t>
      </w:r>
      <w:r w:rsidR="00C30FD7" w:rsidRPr="004B03F7">
        <w:rPr>
          <w:lang w:eastAsia="ru-RU"/>
        </w:rPr>
        <w:t>;</w:t>
      </w:r>
    </w:p>
    <w:p w:rsidR="00DA4851" w:rsidRPr="004B03F7" w:rsidRDefault="00DA4851" w:rsidP="00C9563C">
      <w:pPr>
        <w:pStyle w:val="afffffffe"/>
        <w:rPr>
          <w:lang w:eastAsia="ru-RU"/>
        </w:rPr>
      </w:pPr>
      <w:r w:rsidRPr="004B03F7">
        <w:rPr>
          <w:lang w:eastAsia="ru-RU"/>
        </w:rPr>
        <w:t>3.</w:t>
      </w:r>
      <w:r w:rsidRPr="004B03F7">
        <w:rPr>
          <w:lang w:eastAsia="ru-RU"/>
        </w:rPr>
        <w:tab/>
        <w:t>Мотивация деятельности участников проведения аварийно-технических работ, направленная на безусловное выполнение поставленных задач</w:t>
      </w:r>
      <w:r w:rsidR="00C30FD7" w:rsidRPr="004B03F7">
        <w:rPr>
          <w:lang w:eastAsia="ru-RU"/>
        </w:rPr>
        <w:t>;</w:t>
      </w:r>
    </w:p>
    <w:p w:rsidR="00DA4851" w:rsidRPr="004B03F7" w:rsidRDefault="00DA4851" w:rsidP="00C9563C">
      <w:pPr>
        <w:pStyle w:val="afffffffe"/>
        <w:rPr>
          <w:lang w:eastAsia="ru-RU"/>
        </w:rPr>
      </w:pPr>
      <w:r w:rsidRPr="004B03F7">
        <w:rPr>
          <w:lang w:eastAsia="ru-RU"/>
        </w:rPr>
        <w:t>4.</w:t>
      </w:r>
      <w:r w:rsidRPr="004B03F7">
        <w:rPr>
          <w:lang w:eastAsia="ru-RU"/>
        </w:rPr>
        <w:tab/>
      </w:r>
      <w:proofErr w:type="gramStart"/>
      <w:r w:rsidRPr="004B03F7">
        <w:rPr>
          <w:lang w:eastAsia="ru-RU"/>
        </w:rPr>
        <w:t>Контроль за</w:t>
      </w:r>
      <w:proofErr w:type="gramEnd"/>
      <w:r w:rsidRPr="004B03F7">
        <w:rPr>
          <w:lang w:eastAsia="ru-RU"/>
        </w:rPr>
        <w:t xml:space="preserve"> выполнением принятых решений, соблюдением мер безопасности, за обстановкой районе проведения работ и на прилегающей территории</w:t>
      </w:r>
      <w:r w:rsidR="00C30FD7" w:rsidRPr="004B03F7">
        <w:rPr>
          <w:lang w:eastAsia="ru-RU"/>
        </w:rPr>
        <w:t>;</w:t>
      </w:r>
    </w:p>
    <w:p w:rsidR="00DA4851" w:rsidRPr="004B03F7" w:rsidRDefault="00DA4851" w:rsidP="00C9563C">
      <w:pPr>
        <w:pStyle w:val="afffffffe"/>
        <w:rPr>
          <w:lang w:eastAsia="ru-RU"/>
        </w:rPr>
      </w:pPr>
      <w:r w:rsidRPr="004B03F7">
        <w:rPr>
          <w:lang w:eastAsia="ru-RU"/>
        </w:rPr>
        <w:t>5.</w:t>
      </w:r>
      <w:r w:rsidRPr="004B03F7">
        <w:rPr>
          <w:lang w:eastAsia="ru-RU"/>
        </w:rPr>
        <w:tab/>
        <w:t>Эффективность им достоверность передаваемой информации</w:t>
      </w:r>
      <w:r w:rsidR="00C30FD7" w:rsidRPr="004B03F7">
        <w:rPr>
          <w:lang w:eastAsia="ru-RU"/>
        </w:rPr>
        <w:t>;</w:t>
      </w:r>
    </w:p>
    <w:p w:rsidR="00DA4851" w:rsidRPr="004B03F7" w:rsidRDefault="00DA4851" w:rsidP="00C9563C">
      <w:pPr>
        <w:pStyle w:val="afffffffe"/>
        <w:rPr>
          <w:lang w:eastAsia="ru-RU"/>
        </w:rPr>
      </w:pPr>
      <w:r w:rsidRPr="004B03F7">
        <w:rPr>
          <w:lang w:eastAsia="ru-RU"/>
        </w:rPr>
        <w:t>6.</w:t>
      </w:r>
      <w:r w:rsidRPr="004B03F7">
        <w:rPr>
          <w:lang w:eastAsia="ru-RU"/>
        </w:rPr>
        <w:tab/>
        <w:t>Оперативность и слаженность в выполнении аварийно-технических работ</w:t>
      </w:r>
      <w:r w:rsidR="00C30FD7" w:rsidRPr="004B03F7">
        <w:rPr>
          <w:lang w:eastAsia="ru-RU"/>
        </w:rPr>
        <w:t>.</w:t>
      </w:r>
    </w:p>
    <w:p w:rsidR="00DA4851" w:rsidRPr="004B03F7" w:rsidRDefault="00DA4851" w:rsidP="00C9563C">
      <w:pPr>
        <w:pStyle w:val="afffffffe"/>
        <w:rPr>
          <w:lang w:eastAsia="ru-RU"/>
        </w:rPr>
      </w:pPr>
      <w:r w:rsidRPr="004B03F7">
        <w:rPr>
          <w:lang w:eastAsia="ru-RU"/>
        </w:rPr>
        <w:t xml:space="preserve">При угрозе возникновения аварий, решением руководителя предприятия, происходит развёртывание пункта управления с организацией круглосуточного дежурства должностных лиц и двух смен аварийного звена, </w:t>
      </w:r>
      <w:proofErr w:type="gramStart"/>
      <w:r w:rsidRPr="004B03F7">
        <w:rPr>
          <w:lang w:eastAsia="ru-RU"/>
        </w:rPr>
        <w:t>который</w:t>
      </w:r>
      <w:proofErr w:type="gramEnd"/>
      <w:r w:rsidRPr="004B03F7">
        <w:rPr>
          <w:lang w:eastAsia="ru-RU"/>
        </w:rPr>
        <w:t xml:space="preserve"> базируется за пределами аварийной зоны в специально выделенном помещении, где должны быть обеспечены необходимые условия для его работы. Лица и службы, участвующие в ликвидации аварии, оповещаются о месте расположения пункта управления.</w:t>
      </w:r>
    </w:p>
    <w:p w:rsidR="00DA4851" w:rsidRPr="004B03F7" w:rsidRDefault="00DA4851" w:rsidP="00C9563C">
      <w:pPr>
        <w:pStyle w:val="afffffffe"/>
        <w:rPr>
          <w:lang w:eastAsia="ru-RU"/>
        </w:rPr>
      </w:pPr>
      <w:r w:rsidRPr="004B03F7">
        <w:rPr>
          <w:lang w:eastAsia="ru-RU"/>
        </w:rPr>
        <w:t>При ликвидации аварийных ситу</w:t>
      </w:r>
      <w:r w:rsidR="00CD68AF" w:rsidRPr="004B03F7">
        <w:rPr>
          <w:lang w:eastAsia="ru-RU"/>
        </w:rPr>
        <w:t xml:space="preserve">аций силами персонала объектов </w:t>
      </w:r>
      <w:proofErr w:type="spellStart"/>
      <w:r w:rsidR="00CD68AF" w:rsidRPr="004B03F7">
        <w:rPr>
          <w:lang w:eastAsia="ru-RU"/>
        </w:rPr>
        <w:t>ресурсоснабжающих</w:t>
      </w:r>
      <w:proofErr w:type="spellEnd"/>
      <w:r w:rsidR="00CD68AF" w:rsidRPr="004B03F7">
        <w:rPr>
          <w:lang w:eastAsia="ru-RU"/>
        </w:rPr>
        <w:t xml:space="preserve"> организаций</w:t>
      </w:r>
      <w:r w:rsidRPr="004B03F7">
        <w:rPr>
          <w:lang w:eastAsia="ru-RU"/>
        </w:rPr>
        <w:t xml:space="preserve"> без привлечения сил и сре</w:t>
      </w:r>
      <w:proofErr w:type="gramStart"/>
      <w:r w:rsidRPr="004B03F7">
        <w:rPr>
          <w:lang w:eastAsia="ru-RU"/>
        </w:rPr>
        <w:t>дств ст</w:t>
      </w:r>
      <w:proofErr w:type="gramEnd"/>
      <w:r w:rsidRPr="004B03F7">
        <w:rPr>
          <w:lang w:eastAsia="ru-RU"/>
        </w:rPr>
        <w:t>оронних организаций, управление осуществляется непосредственно на месте возникновения аварийной ситуации главным инженером, до его прибытия на место аварии – начальником котельной.</w:t>
      </w:r>
    </w:p>
    <w:p w:rsidR="00DA4851" w:rsidRPr="004B03F7" w:rsidRDefault="00DA4851" w:rsidP="00C9563C">
      <w:pPr>
        <w:pStyle w:val="afffffffe"/>
        <w:rPr>
          <w:lang w:eastAsia="ru-RU"/>
        </w:rPr>
      </w:pPr>
      <w:r w:rsidRPr="004B03F7">
        <w:rPr>
          <w:lang w:eastAsia="ru-RU"/>
        </w:rPr>
        <w:t>Система связи в зоне чрезвычайной ситуации организуется с учетом комплексного применения различных сре</w:t>
      </w:r>
      <w:proofErr w:type="gramStart"/>
      <w:r w:rsidRPr="004B03F7">
        <w:rPr>
          <w:lang w:eastAsia="ru-RU"/>
        </w:rPr>
        <w:t>дств св</w:t>
      </w:r>
      <w:proofErr w:type="gramEnd"/>
      <w:r w:rsidRPr="004B03F7">
        <w:rPr>
          <w:lang w:eastAsia="ru-RU"/>
        </w:rPr>
        <w:t xml:space="preserve">язи. </w:t>
      </w:r>
    </w:p>
    <w:p w:rsidR="00DA4851" w:rsidRPr="004B03F7" w:rsidRDefault="00DA4851" w:rsidP="00C9563C">
      <w:pPr>
        <w:pStyle w:val="afffffffe"/>
        <w:rPr>
          <w:lang w:eastAsia="ru-RU"/>
        </w:rPr>
      </w:pPr>
      <w:r w:rsidRPr="004B03F7">
        <w:rPr>
          <w:lang w:eastAsia="ru-RU"/>
        </w:rPr>
        <w:t xml:space="preserve">При угрозе или факте чрезвычайно ситуации оповещение персонала организуется с использованием оперативно-технологической связи в составе </w:t>
      </w:r>
    </w:p>
    <w:p w:rsidR="00DA4851" w:rsidRPr="004B03F7" w:rsidRDefault="00DA4851" w:rsidP="00C9563C">
      <w:pPr>
        <w:pStyle w:val="afffffffe"/>
        <w:rPr>
          <w:lang w:eastAsia="ru-RU"/>
        </w:rPr>
      </w:pPr>
      <w:r w:rsidRPr="004B03F7">
        <w:rPr>
          <w:lang w:eastAsia="ru-RU"/>
        </w:rPr>
        <w:t>- Диспетчерской телефонной связи</w:t>
      </w:r>
    </w:p>
    <w:p w:rsidR="00DA4851" w:rsidRPr="004B03F7" w:rsidRDefault="00DA4851" w:rsidP="00C9563C">
      <w:pPr>
        <w:pStyle w:val="afffffffe"/>
        <w:rPr>
          <w:lang w:eastAsia="ru-RU"/>
        </w:rPr>
      </w:pPr>
      <w:r w:rsidRPr="004B03F7">
        <w:rPr>
          <w:lang w:eastAsia="ru-RU"/>
        </w:rPr>
        <w:t>- Радиосвязи</w:t>
      </w:r>
    </w:p>
    <w:p w:rsidR="00DA4851" w:rsidRPr="004B03F7" w:rsidRDefault="00DA4851" w:rsidP="00C9563C">
      <w:pPr>
        <w:pStyle w:val="afffffffe"/>
        <w:rPr>
          <w:lang w:eastAsia="ru-RU"/>
        </w:rPr>
      </w:pPr>
      <w:r w:rsidRPr="004B03F7">
        <w:rPr>
          <w:lang w:eastAsia="ru-RU"/>
        </w:rPr>
        <w:t>- Мобильной связи</w:t>
      </w:r>
    </w:p>
    <w:p w:rsidR="00DA4851" w:rsidRPr="004B03F7" w:rsidRDefault="00DA4851" w:rsidP="00C9563C">
      <w:pPr>
        <w:pStyle w:val="afffffffe"/>
        <w:rPr>
          <w:lang w:eastAsia="ru-RU"/>
        </w:rPr>
      </w:pPr>
      <w:r w:rsidRPr="004B03F7">
        <w:rPr>
          <w:lang w:eastAsia="ru-RU"/>
        </w:rPr>
        <w:t>Первичное оповещение об угрозе и параметрах аварии возложено на оперативного дежурного диспетчерской службы.</w:t>
      </w:r>
    </w:p>
    <w:p w:rsidR="00DA4851" w:rsidRPr="004B03F7" w:rsidRDefault="00DA4851" w:rsidP="00C9563C">
      <w:pPr>
        <w:pStyle w:val="afffffffe"/>
        <w:rPr>
          <w:lang w:eastAsia="ru-RU"/>
        </w:rPr>
      </w:pPr>
      <w:r w:rsidRPr="004B03F7">
        <w:rPr>
          <w:lang w:eastAsia="ru-RU"/>
        </w:rPr>
        <w:t xml:space="preserve">Оповещение взаимодействующих органов о факте и параметрах аварии осуществляется немедленно по средствам связи. В ходе проведения мероприятий по локализации и ликвидации последствий аварии связь поддерживается постоянно. Доклады должны быть четкими, достоверными, полными и давать возможность принятия наиболее правильных и исчерпывающих мер по </w:t>
      </w:r>
      <w:r w:rsidR="00FC4AC6" w:rsidRPr="004B03F7">
        <w:rPr>
          <w:lang w:eastAsia="ru-RU"/>
        </w:rPr>
        <w:t>локализации</w:t>
      </w:r>
      <w:r w:rsidRPr="004B03F7">
        <w:rPr>
          <w:lang w:eastAsia="ru-RU"/>
        </w:rPr>
        <w:t xml:space="preserve"> и ликвидации последствий аварии.</w:t>
      </w:r>
    </w:p>
    <w:p w:rsidR="00DA4851" w:rsidRPr="004B03F7" w:rsidRDefault="00DA4851" w:rsidP="00C9563C">
      <w:pPr>
        <w:pStyle w:val="afffffffe"/>
        <w:rPr>
          <w:lang w:eastAsia="ru-RU"/>
        </w:rPr>
      </w:pPr>
      <w:r w:rsidRPr="004B03F7">
        <w:rPr>
          <w:lang w:eastAsia="ru-RU"/>
        </w:rPr>
        <w:t>Основные элементы информации по факту аварии должны быть положены в основу текста сообщения:</w:t>
      </w:r>
    </w:p>
    <w:p w:rsidR="00DA4851" w:rsidRPr="004B03F7" w:rsidRDefault="00DA4851" w:rsidP="00C9563C">
      <w:pPr>
        <w:pStyle w:val="afffffffe"/>
        <w:rPr>
          <w:lang w:eastAsia="ru-RU"/>
        </w:rPr>
      </w:pPr>
      <w:r w:rsidRPr="004B03F7">
        <w:rPr>
          <w:lang w:eastAsia="ru-RU"/>
        </w:rPr>
        <w:t>1.</w:t>
      </w:r>
      <w:r w:rsidRPr="004B03F7">
        <w:rPr>
          <w:lang w:eastAsia="ru-RU"/>
        </w:rPr>
        <w:tab/>
        <w:t>ФИО, должность, организация, телефон для связи</w:t>
      </w:r>
      <w:r w:rsidR="00C30FD7" w:rsidRPr="004B03F7">
        <w:rPr>
          <w:lang w:eastAsia="ru-RU"/>
        </w:rPr>
        <w:t>;</w:t>
      </w:r>
    </w:p>
    <w:p w:rsidR="00DA4851" w:rsidRPr="004B03F7" w:rsidRDefault="00DA4851" w:rsidP="00C9563C">
      <w:pPr>
        <w:pStyle w:val="afffffffe"/>
        <w:rPr>
          <w:lang w:eastAsia="ru-RU"/>
        </w:rPr>
      </w:pPr>
      <w:r w:rsidRPr="004B03F7">
        <w:rPr>
          <w:lang w:eastAsia="ru-RU"/>
        </w:rPr>
        <w:t>2.</w:t>
      </w:r>
      <w:r w:rsidRPr="004B03F7">
        <w:rPr>
          <w:lang w:eastAsia="ru-RU"/>
        </w:rPr>
        <w:tab/>
        <w:t>Время и место ЧС (угрозы)</w:t>
      </w:r>
      <w:r w:rsidR="00C30FD7" w:rsidRPr="004B03F7">
        <w:rPr>
          <w:lang w:eastAsia="ru-RU"/>
        </w:rPr>
        <w:t>;</w:t>
      </w:r>
    </w:p>
    <w:p w:rsidR="00DA4851" w:rsidRPr="004B03F7" w:rsidRDefault="00DA4851" w:rsidP="00C9563C">
      <w:pPr>
        <w:pStyle w:val="afffffffe"/>
        <w:rPr>
          <w:lang w:eastAsia="ru-RU"/>
        </w:rPr>
      </w:pPr>
      <w:r w:rsidRPr="004B03F7">
        <w:rPr>
          <w:lang w:eastAsia="ru-RU"/>
        </w:rPr>
        <w:t>3.</w:t>
      </w:r>
      <w:r w:rsidRPr="004B03F7">
        <w:rPr>
          <w:lang w:eastAsia="ru-RU"/>
        </w:rPr>
        <w:tab/>
        <w:t xml:space="preserve">Что </w:t>
      </w:r>
      <w:proofErr w:type="gramStart"/>
      <w:r w:rsidRPr="004B03F7">
        <w:rPr>
          <w:lang w:eastAsia="ru-RU"/>
        </w:rPr>
        <w:t>произошло</w:t>
      </w:r>
      <w:proofErr w:type="gramEnd"/>
      <w:r w:rsidRPr="004B03F7">
        <w:rPr>
          <w:lang w:eastAsia="ru-RU"/>
        </w:rPr>
        <w:t>/происходит (краткое описание)</w:t>
      </w:r>
      <w:r w:rsidR="00C30FD7" w:rsidRPr="004B03F7">
        <w:rPr>
          <w:lang w:eastAsia="ru-RU"/>
        </w:rPr>
        <w:t>;</w:t>
      </w:r>
    </w:p>
    <w:p w:rsidR="00DA4851" w:rsidRPr="004B03F7" w:rsidRDefault="00DA4851" w:rsidP="00C9563C">
      <w:pPr>
        <w:pStyle w:val="afffffffe"/>
        <w:rPr>
          <w:lang w:eastAsia="ru-RU"/>
        </w:rPr>
      </w:pPr>
      <w:r w:rsidRPr="004B03F7">
        <w:rPr>
          <w:lang w:eastAsia="ru-RU"/>
        </w:rPr>
        <w:t>4.</w:t>
      </w:r>
      <w:r w:rsidRPr="004B03F7">
        <w:rPr>
          <w:lang w:eastAsia="ru-RU"/>
        </w:rPr>
        <w:tab/>
        <w:t>Наличие пострадавших и их состояние</w:t>
      </w:r>
      <w:r w:rsidR="00C30FD7" w:rsidRPr="004B03F7">
        <w:rPr>
          <w:lang w:eastAsia="ru-RU"/>
        </w:rPr>
        <w:t>;</w:t>
      </w:r>
    </w:p>
    <w:p w:rsidR="00DA4851" w:rsidRPr="004B03F7" w:rsidRDefault="00DA4851" w:rsidP="00C9563C">
      <w:pPr>
        <w:pStyle w:val="afffffffe"/>
        <w:rPr>
          <w:lang w:eastAsia="ru-RU"/>
        </w:rPr>
      </w:pPr>
      <w:r w:rsidRPr="004B03F7">
        <w:rPr>
          <w:lang w:eastAsia="ru-RU"/>
        </w:rPr>
        <w:t>5.</w:t>
      </w:r>
      <w:r w:rsidRPr="004B03F7">
        <w:rPr>
          <w:lang w:eastAsia="ru-RU"/>
        </w:rPr>
        <w:tab/>
        <w:t>Принятые меры по доставке пострадавших в медицинские учреждения и по ликвидации последствий происшествия</w:t>
      </w:r>
      <w:r w:rsidR="00C30FD7" w:rsidRPr="004B03F7">
        <w:rPr>
          <w:lang w:eastAsia="ru-RU"/>
        </w:rPr>
        <w:t>;</w:t>
      </w:r>
    </w:p>
    <w:p w:rsidR="00DA4851" w:rsidRPr="004B03F7" w:rsidRDefault="00DA4851" w:rsidP="00C9563C">
      <w:pPr>
        <w:pStyle w:val="afffffffe"/>
        <w:rPr>
          <w:lang w:eastAsia="ru-RU"/>
        </w:rPr>
      </w:pPr>
      <w:r w:rsidRPr="004B03F7">
        <w:rPr>
          <w:lang w:eastAsia="ru-RU"/>
        </w:rPr>
        <w:t>6.</w:t>
      </w:r>
      <w:r w:rsidRPr="004B03F7">
        <w:rPr>
          <w:lang w:eastAsia="ru-RU"/>
        </w:rPr>
        <w:tab/>
        <w:t>Причиненный ущерб</w:t>
      </w:r>
      <w:r w:rsidR="00C30FD7" w:rsidRPr="004B03F7">
        <w:rPr>
          <w:lang w:eastAsia="ru-RU"/>
        </w:rPr>
        <w:t>.</w:t>
      </w:r>
    </w:p>
    <w:p w:rsidR="00DA4851" w:rsidRPr="004B03F7" w:rsidRDefault="00DA4851" w:rsidP="00C9563C">
      <w:pPr>
        <w:pStyle w:val="afffffffe"/>
        <w:rPr>
          <w:lang w:eastAsia="ru-RU"/>
        </w:rPr>
      </w:pPr>
      <w:r w:rsidRPr="004B03F7">
        <w:rPr>
          <w:lang w:eastAsia="ru-RU"/>
        </w:rPr>
        <w:t xml:space="preserve">Порядок передачи информации об аварии определяется </w:t>
      </w:r>
    </w:p>
    <w:p w:rsidR="00DA4851" w:rsidRPr="004B03F7" w:rsidRDefault="00DA4851" w:rsidP="00C9563C">
      <w:pPr>
        <w:pStyle w:val="afffffffe"/>
        <w:rPr>
          <w:lang w:eastAsia="ru-RU"/>
        </w:rPr>
      </w:pPr>
      <w:r w:rsidRPr="004B03F7">
        <w:rPr>
          <w:lang w:eastAsia="ru-RU"/>
        </w:rPr>
        <w:t>- постановлением Правительства РФ от 24 марта 1997 г. N 334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 (с изменениями и дополнениями)</w:t>
      </w:r>
      <w:r w:rsidR="00C30FD7" w:rsidRPr="004B03F7">
        <w:rPr>
          <w:lang w:eastAsia="ru-RU"/>
        </w:rPr>
        <w:t>;</w:t>
      </w:r>
    </w:p>
    <w:p w:rsidR="00DA4851" w:rsidRPr="004B03F7" w:rsidRDefault="00DA4851" w:rsidP="00C9563C">
      <w:pPr>
        <w:pStyle w:val="afffffffe"/>
        <w:rPr>
          <w:lang w:eastAsia="ru-RU"/>
        </w:rPr>
      </w:pPr>
      <w:r w:rsidRPr="004B03F7">
        <w:rPr>
          <w:lang w:eastAsia="ru-RU"/>
        </w:rPr>
        <w:t>-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 утверждённой приказом МЧС РФ от 11.01.2012 г. №2.</w:t>
      </w:r>
    </w:p>
    <w:p w:rsidR="00725FAA" w:rsidRPr="004B03F7" w:rsidRDefault="00A23926" w:rsidP="00A23926">
      <w:pPr>
        <w:pStyle w:val="afffffffe"/>
        <w:rPr>
          <w:lang w:eastAsia="ru-RU"/>
        </w:rPr>
      </w:pPr>
      <w:r w:rsidRPr="004B03F7">
        <w:rPr>
          <w:lang w:eastAsia="ru-RU"/>
        </w:rPr>
        <w:t xml:space="preserve">Ниже приведена сводная таблица </w:t>
      </w:r>
      <w:r w:rsidR="00DF64F0" w:rsidRPr="004B03F7">
        <w:rPr>
          <w:lang w:eastAsia="ru-RU"/>
        </w:rPr>
        <w:t xml:space="preserve">телефонных номеров организаций, участвующих в ликвидации аварийных ситуаций на территории </w:t>
      </w:r>
      <w:proofErr w:type="spellStart"/>
      <w:r w:rsidR="00265F3E" w:rsidRPr="00265F3E">
        <w:rPr>
          <w:lang w:eastAsia="ru-RU"/>
        </w:rPr>
        <w:t>Виллозского</w:t>
      </w:r>
      <w:proofErr w:type="spellEnd"/>
      <w:r w:rsidR="00265F3E" w:rsidRPr="00265F3E">
        <w:rPr>
          <w:lang w:eastAsia="ru-RU"/>
        </w:rPr>
        <w:t xml:space="preserve"> городского поселения Ломоносовского муниципального района Ленинградской области</w:t>
      </w:r>
      <w:r w:rsidRPr="004B03F7">
        <w:rPr>
          <w:lang w:eastAsia="ru-RU"/>
        </w:rPr>
        <w:t>.</w:t>
      </w:r>
    </w:p>
    <w:p w:rsidR="00725FAA" w:rsidRPr="004B03F7" w:rsidRDefault="00725FAA">
      <w:pPr>
        <w:widowControl/>
        <w:ind w:left="0" w:right="0"/>
        <w:jc w:val="left"/>
        <w:rPr>
          <w:rFonts w:cstheme="minorBidi"/>
          <w:bCs/>
          <w:sz w:val="26"/>
          <w:szCs w:val="28"/>
          <w:lang w:eastAsia="ru-RU"/>
        </w:rPr>
      </w:pPr>
      <w:r w:rsidRPr="004B03F7">
        <w:rPr>
          <w:lang w:eastAsia="ru-RU"/>
        </w:rPr>
        <w:br w:type="page"/>
      </w:r>
    </w:p>
    <w:p w:rsidR="00A23926" w:rsidRPr="004B03F7" w:rsidRDefault="00A23926" w:rsidP="00265F3E">
      <w:pPr>
        <w:pStyle w:val="a5"/>
      </w:pPr>
      <w:r w:rsidRPr="004B03F7">
        <w:t xml:space="preserve">Сводная таблица </w:t>
      </w:r>
      <w:r w:rsidR="00DF64F0" w:rsidRPr="004B03F7">
        <w:t>телефонных номеров организаций,</w:t>
      </w:r>
      <w:r w:rsidRPr="004B03F7">
        <w:t xml:space="preserve"> </w:t>
      </w:r>
      <w:r w:rsidR="00B73573" w:rsidRPr="004B03F7">
        <w:t xml:space="preserve">участвующих </w:t>
      </w:r>
      <w:r w:rsidR="00DF64F0" w:rsidRPr="004B03F7">
        <w:t xml:space="preserve">в ликвидации аварийных ситуаций </w:t>
      </w:r>
      <w:r w:rsidRPr="004B03F7">
        <w:t xml:space="preserve">на территории </w:t>
      </w:r>
      <w:proofErr w:type="spellStart"/>
      <w:r w:rsidR="00265F3E" w:rsidRPr="00265F3E">
        <w:t>Виллозского</w:t>
      </w:r>
      <w:proofErr w:type="spellEnd"/>
      <w:r w:rsidR="00265F3E" w:rsidRPr="00265F3E">
        <w:t xml:space="preserve"> городского поселения Ломоносовского муниципального района Ленинградской области</w:t>
      </w:r>
    </w:p>
    <w:tbl>
      <w:tblPr>
        <w:tblStyle w:val="ac"/>
        <w:tblW w:w="5000" w:type="pct"/>
        <w:tblLook w:val="04A0"/>
      </w:tblPr>
      <w:tblGrid>
        <w:gridCol w:w="5005"/>
        <w:gridCol w:w="4565"/>
      </w:tblGrid>
      <w:tr w:rsidR="00725FAA" w:rsidRPr="004B03F7" w:rsidTr="00F86CBD">
        <w:tc>
          <w:tcPr>
            <w:tcW w:w="5000" w:type="pct"/>
            <w:gridSpan w:val="2"/>
            <w:shd w:val="clear" w:color="auto" w:fill="auto"/>
            <w:vAlign w:val="center"/>
          </w:tcPr>
          <w:p w:rsidR="00725FAA" w:rsidRPr="004B03F7" w:rsidRDefault="00F86CBD" w:rsidP="00F86CBD">
            <w:pPr>
              <w:pStyle w:val="affffffff0"/>
              <w:rPr>
                <w:shd w:val="clear" w:color="auto" w:fill="FFFFFF"/>
              </w:rPr>
            </w:pPr>
            <w:r>
              <w:rPr>
                <w:shd w:val="clear" w:color="auto" w:fill="FFFFFF"/>
              </w:rPr>
              <w:t xml:space="preserve">Администрация муниципального образования Ломоносовский муниципальный район </w:t>
            </w:r>
            <w:r w:rsidR="00265F3E" w:rsidRPr="00265F3E">
              <w:rPr>
                <w:shd w:val="clear" w:color="auto" w:fill="FFFFFF"/>
              </w:rPr>
              <w:t>Ленинградской области</w:t>
            </w:r>
          </w:p>
        </w:tc>
      </w:tr>
      <w:tr w:rsidR="00725FAA" w:rsidRPr="004B03F7" w:rsidTr="00F86CBD">
        <w:tc>
          <w:tcPr>
            <w:tcW w:w="2615" w:type="pct"/>
            <w:shd w:val="clear" w:color="auto" w:fill="auto"/>
            <w:vAlign w:val="center"/>
          </w:tcPr>
          <w:p w:rsidR="00725FAA" w:rsidRPr="004B03F7" w:rsidRDefault="00F86CBD" w:rsidP="00725FAA">
            <w:pPr>
              <w:pStyle w:val="affffffff0"/>
              <w:rPr>
                <w:shd w:val="clear" w:color="auto" w:fill="FFFFFF"/>
              </w:rPr>
            </w:pPr>
            <w:r w:rsidRPr="00265F3E">
              <w:rPr>
                <w:shd w:val="clear" w:color="auto" w:fill="FFFFFF"/>
              </w:rPr>
              <w:t>ЕДДС  администрации МО Ломоносовский муниципальный район</w:t>
            </w:r>
          </w:p>
        </w:tc>
        <w:tc>
          <w:tcPr>
            <w:tcW w:w="2385" w:type="pct"/>
            <w:shd w:val="clear" w:color="auto" w:fill="auto"/>
            <w:vAlign w:val="center"/>
          </w:tcPr>
          <w:p w:rsidR="00F86CBD" w:rsidRPr="00265F3E" w:rsidRDefault="00F86CBD" w:rsidP="00F86CBD">
            <w:pPr>
              <w:pStyle w:val="affffffff0"/>
              <w:rPr>
                <w:shd w:val="clear" w:color="auto" w:fill="FFFFFF"/>
              </w:rPr>
            </w:pPr>
            <w:r w:rsidRPr="00265F3E">
              <w:rPr>
                <w:shd w:val="clear" w:color="auto" w:fill="FFFFFF"/>
              </w:rPr>
              <w:t>8 (81376) 52-638</w:t>
            </w:r>
          </w:p>
          <w:p w:rsidR="00725FAA" w:rsidRPr="004B03F7" w:rsidRDefault="00F86CBD" w:rsidP="00F86CBD">
            <w:pPr>
              <w:pStyle w:val="affffffff0"/>
              <w:rPr>
                <w:shd w:val="clear" w:color="auto" w:fill="FFFFFF"/>
              </w:rPr>
            </w:pPr>
            <w:r w:rsidRPr="00265F3E">
              <w:rPr>
                <w:shd w:val="clear" w:color="auto" w:fill="FFFFFF"/>
              </w:rPr>
              <w:t>423-06-29</w:t>
            </w:r>
          </w:p>
        </w:tc>
      </w:tr>
      <w:tr w:rsidR="0041173B" w:rsidRPr="004B03F7" w:rsidTr="0041173B">
        <w:tc>
          <w:tcPr>
            <w:tcW w:w="5000" w:type="pct"/>
            <w:gridSpan w:val="2"/>
            <w:shd w:val="clear" w:color="auto" w:fill="auto"/>
            <w:vAlign w:val="center"/>
          </w:tcPr>
          <w:p w:rsidR="0041173B" w:rsidRPr="00265F3E" w:rsidRDefault="0041173B" w:rsidP="00F86CBD">
            <w:pPr>
              <w:pStyle w:val="affffffff0"/>
              <w:rPr>
                <w:shd w:val="clear" w:color="auto" w:fill="FFFFFF"/>
              </w:rPr>
            </w:pPr>
            <w:r>
              <w:rPr>
                <w:shd w:val="clear" w:color="auto" w:fill="FFFFFF"/>
              </w:rPr>
              <w:t xml:space="preserve">Администрация </w:t>
            </w:r>
            <w:proofErr w:type="spellStart"/>
            <w:r w:rsidRPr="0041173B">
              <w:rPr>
                <w:shd w:val="clear" w:color="auto" w:fill="FFFFFF"/>
              </w:rPr>
              <w:t>Виллозского</w:t>
            </w:r>
            <w:proofErr w:type="spellEnd"/>
            <w:r w:rsidRPr="0041173B">
              <w:rPr>
                <w:shd w:val="clear" w:color="auto" w:fill="FFFFFF"/>
              </w:rPr>
              <w:t xml:space="preserve"> городского поселения Ломоносовского муниципального района Ленинградской области</w:t>
            </w:r>
          </w:p>
        </w:tc>
      </w:tr>
      <w:tr w:rsidR="0041173B" w:rsidRPr="004B03F7" w:rsidTr="00F86CBD">
        <w:tc>
          <w:tcPr>
            <w:tcW w:w="2615" w:type="pct"/>
            <w:shd w:val="clear" w:color="auto" w:fill="auto"/>
            <w:vAlign w:val="center"/>
          </w:tcPr>
          <w:p w:rsidR="0041173B" w:rsidRPr="00265F3E" w:rsidRDefault="0041173B" w:rsidP="00725FAA">
            <w:pPr>
              <w:pStyle w:val="affffffff0"/>
              <w:rPr>
                <w:shd w:val="clear" w:color="auto" w:fill="FFFFFF"/>
              </w:rPr>
            </w:pPr>
            <w:r>
              <w:rPr>
                <w:shd w:val="clear" w:color="auto" w:fill="FFFFFF"/>
              </w:rPr>
              <w:t xml:space="preserve">Дежурный </w:t>
            </w:r>
            <w:r w:rsidRPr="0041173B">
              <w:rPr>
                <w:shd w:val="clear" w:color="auto" w:fill="FFFFFF"/>
              </w:rPr>
              <w:t>Администрации</w:t>
            </w:r>
          </w:p>
        </w:tc>
        <w:tc>
          <w:tcPr>
            <w:tcW w:w="2385" w:type="pct"/>
            <w:shd w:val="clear" w:color="auto" w:fill="auto"/>
            <w:vAlign w:val="center"/>
          </w:tcPr>
          <w:p w:rsidR="0041173B" w:rsidRPr="00265F3E" w:rsidRDefault="0041173B" w:rsidP="0041173B">
            <w:pPr>
              <w:pStyle w:val="affffffff0"/>
              <w:rPr>
                <w:shd w:val="clear" w:color="auto" w:fill="FFFFFF"/>
              </w:rPr>
            </w:pPr>
            <w:r>
              <w:rPr>
                <w:shd w:val="clear" w:color="auto" w:fill="FFFFFF"/>
              </w:rPr>
              <w:t>8 (</w:t>
            </w:r>
            <w:r w:rsidRPr="0041173B">
              <w:rPr>
                <w:shd w:val="clear" w:color="auto" w:fill="FFFFFF"/>
              </w:rPr>
              <w:t>812</w:t>
            </w:r>
            <w:r>
              <w:rPr>
                <w:shd w:val="clear" w:color="auto" w:fill="FFFFFF"/>
              </w:rPr>
              <w:t xml:space="preserve">) </w:t>
            </w:r>
            <w:r w:rsidRPr="0041173B">
              <w:rPr>
                <w:shd w:val="clear" w:color="auto" w:fill="FFFFFF"/>
              </w:rPr>
              <w:t>339-60-91</w:t>
            </w:r>
          </w:p>
        </w:tc>
      </w:tr>
      <w:tr w:rsidR="00265F3E" w:rsidRPr="004B03F7" w:rsidTr="00F86CBD">
        <w:tc>
          <w:tcPr>
            <w:tcW w:w="5000" w:type="pct"/>
            <w:gridSpan w:val="2"/>
            <w:shd w:val="clear" w:color="auto" w:fill="auto"/>
            <w:vAlign w:val="center"/>
          </w:tcPr>
          <w:p w:rsidR="00265F3E" w:rsidRDefault="00F86CBD" w:rsidP="00725FAA">
            <w:pPr>
              <w:pStyle w:val="affffffff0"/>
              <w:rPr>
                <w:shd w:val="clear" w:color="auto" w:fill="FFFFFF"/>
              </w:rPr>
            </w:pPr>
            <w:r w:rsidRPr="00F86CBD">
              <w:rPr>
                <w:shd w:val="clear" w:color="auto" w:fill="FFFFFF"/>
              </w:rPr>
              <w:t xml:space="preserve">МУП УЖКХ МО </w:t>
            </w:r>
            <w:proofErr w:type="spellStart"/>
            <w:r w:rsidRPr="00F86CBD">
              <w:rPr>
                <w:shd w:val="clear" w:color="auto" w:fill="FFFFFF"/>
              </w:rPr>
              <w:t>Виллозское</w:t>
            </w:r>
            <w:proofErr w:type="spellEnd"/>
            <w:r w:rsidRPr="00F86CBD">
              <w:rPr>
                <w:shd w:val="clear" w:color="auto" w:fill="FFFFFF"/>
              </w:rPr>
              <w:t xml:space="preserve"> СП»</w:t>
            </w:r>
          </w:p>
        </w:tc>
      </w:tr>
      <w:tr w:rsidR="00725FAA" w:rsidRPr="004B03F7" w:rsidTr="00F86CBD">
        <w:tc>
          <w:tcPr>
            <w:tcW w:w="2615" w:type="pct"/>
            <w:shd w:val="clear" w:color="auto" w:fill="auto"/>
            <w:vAlign w:val="center"/>
          </w:tcPr>
          <w:p w:rsidR="00725FAA" w:rsidRPr="004B03F7" w:rsidRDefault="00265F3E" w:rsidP="00725FAA">
            <w:pPr>
              <w:pStyle w:val="affffffff0"/>
              <w:rPr>
                <w:shd w:val="clear" w:color="auto" w:fill="FFFFFF"/>
              </w:rPr>
            </w:pPr>
            <w:r w:rsidRPr="004B03F7">
              <w:rPr>
                <w:shd w:val="clear" w:color="auto" w:fill="FFFFFF"/>
              </w:rPr>
              <w:t>Аварийно-диспетчерская служба</w:t>
            </w:r>
          </w:p>
        </w:tc>
        <w:tc>
          <w:tcPr>
            <w:tcW w:w="2385" w:type="pct"/>
            <w:shd w:val="clear" w:color="auto" w:fill="auto"/>
            <w:vAlign w:val="center"/>
          </w:tcPr>
          <w:p w:rsidR="00725FAA" w:rsidRPr="004B03F7" w:rsidRDefault="00F86CBD" w:rsidP="00F86CBD">
            <w:pPr>
              <w:pStyle w:val="affffffff0"/>
              <w:rPr>
                <w:shd w:val="clear" w:color="auto" w:fill="FFFFFF"/>
              </w:rPr>
            </w:pPr>
            <w:r>
              <w:rPr>
                <w:shd w:val="clear" w:color="auto" w:fill="FFFFFF"/>
              </w:rPr>
              <w:t>+7(</w:t>
            </w:r>
            <w:r w:rsidRPr="00F86CBD">
              <w:rPr>
                <w:shd w:val="clear" w:color="auto" w:fill="FFFFFF"/>
              </w:rPr>
              <w:t>921</w:t>
            </w:r>
            <w:r>
              <w:rPr>
                <w:shd w:val="clear" w:color="auto" w:fill="FFFFFF"/>
              </w:rPr>
              <w:t xml:space="preserve">) </w:t>
            </w:r>
            <w:r w:rsidRPr="00F86CBD">
              <w:rPr>
                <w:shd w:val="clear" w:color="auto" w:fill="FFFFFF"/>
              </w:rPr>
              <w:t>330-36-17</w:t>
            </w:r>
          </w:p>
        </w:tc>
      </w:tr>
      <w:tr w:rsidR="00DD6209" w:rsidRPr="004B03F7" w:rsidTr="00F86CBD">
        <w:tc>
          <w:tcPr>
            <w:tcW w:w="2615" w:type="pct"/>
            <w:shd w:val="clear" w:color="auto" w:fill="auto"/>
            <w:vAlign w:val="center"/>
          </w:tcPr>
          <w:p w:rsidR="00DD6209" w:rsidRPr="004B03F7" w:rsidRDefault="00DD6209" w:rsidP="00DD6209">
            <w:pPr>
              <w:pStyle w:val="affffffff0"/>
              <w:rPr>
                <w:shd w:val="clear" w:color="auto" w:fill="FFFFFF"/>
              </w:rPr>
            </w:pPr>
            <w:proofErr w:type="gramStart"/>
            <w:r>
              <w:rPr>
                <w:shd w:val="clear" w:color="auto" w:fill="FFFFFF"/>
              </w:rPr>
              <w:t>Ответственный</w:t>
            </w:r>
            <w:proofErr w:type="gramEnd"/>
            <w:r>
              <w:rPr>
                <w:shd w:val="clear" w:color="auto" w:fill="FFFFFF"/>
              </w:rPr>
              <w:t xml:space="preserve"> за газовое хозяйство</w:t>
            </w:r>
          </w:p>
        </w:tc>
        <w:tc>
          <w:tcPr>
            <w:tcW w:w="2385" w:type="pct"/>
            <w:shd w:val="clear" w:color="auto" w:fill="auto"/>
            <w:vAlign w:val="center"/>
          </w:tcPr>
          <w:p w:rsidR="00DD6209" w:rsidRDefault="00DD6209" w:rsidP="00DD6209">
            <w:pPr>
              <w:pStyle w:val="affffffff0"/>
              <w:rPr>
                <w:shd w:val="clear" w:color="auto" w:fill="FFFFFF"/>
              </w:rPr>
            </w:pPr>
            <w:r>
              <w:rPr>
                <w:shd w:val="clear" w:color="auto" w:fill="FFFFFF"/>
              </w:rPr>
              <w:t>+7(</w:t>
            </w:r>
            <w:r w:rsidRPr="00F86CBD">
              <w:rPr>
                <w:shd w:val="clear" w:color="auto" w:fill="FFFFFF"/>
              </w:rPr>
              <w:t>921</w:t>
            </w:r>
            <w:r>
              <w:rPr>
                <w:shd w:val="clear" w:color="auto" w:fill="FFFFFF"/>
              </w:rPr>
              <w:t>) 764</w:t>
            </w:r>
            <w:r w:rsidRPr="00F86CBD">
              <w:rPr>
                <w:shd w:val="clear" w:color="auto" w:fill="FFFFFF"/>
              </w:rPr>
              <w:t>-</w:t>
            </w:r>
            <w:r>
              <w:rPr>
                <w:shd w:val="clear" w:color="auto" w:fill="FFFFFF"/>
              </w:rPr>
              <w:t>59</w:t>
            </w:r>
            <w:r w:rsidRPr="00F86CBD">
              <w:rPr>
                <w:shd w:val="clear" w:color="auto" w:fill="FFFFFF"/>
              </w:rPr>
              <w:t>-</w:t>
            </w:r>
            <w:r>
              <w:rPr>
                <w:shd w:val="clear" w:color="auto" w:fill="FFFFFF"/>
              </w:rPr>
              <w:t>58</w:t>
            </w:r>
          </w:p>
        </w:tc>
      </w:tr>
      <w:tr w:rsidR="00DD6209" w:rsidRPr="004B03F7" w:rsidTr="00F86CBD">
        <w:tc>
          <w:tcPr>
            <w:tcW w:w="5000" w:type="pct"/>
            <w:gridSpan w:val="2"/>
            <w:shd w:val="clear" w:color="auto" w:fill="auto"/>
            <w:vAlign w:val="center"/>
          </w:tcPr>
          <w:p w:rsidR="00DD6209" w:rsidRPr="004B03F7" w:rsidRDefault="00DD6209" w:rsidP="00DD6209">
            <w:pPr>
              <w:pStyle w:val="affffffff0"/>
              <w:rPr>
                <w:shd w:val="clear" w:color="auto" w:fill="FFFFFF"/>
              </w:rPr>
            </w:pPr>
            <w:r w:rsidRPr="00F86CBD">
              <w:rPr>
                <w:shd w:val="clear" w:color="auto" w:fill="FFFFFF"/>
              </w:rPr>
              <w:t>ГУП «ТЭК СПБ»</w:t>
            </w:r>
          </w:p>
        </w:tc>
      </w:tr>
      <w:tr w:rsidR="00DD6209" w:rsidRPr="004B03F7" w:rsidTr="00F86CBD">
        <w:tc>
          <w:tcPr>
            <w:tcW w:w="2615" w:type="pct"/>
            <w:shd w:val="clear" w:color="auto" w:fill="auto"/>
            <w:vAlign w:val="center"/>
          </w:tcPr>
          <w:p w:rsidR="00DD6209" w:rsidRPr="004B03F7" w:rsidRDefault="00DD6209" w:rsidP="00DD6209">
            <w:pPr>
              <w:pStyle w:val="affffffff0"/>
              <w:rPr>
                <w:shd w:val="clear" w:color="auto" w:fill="FFFFFF"/>
              </w:rPr>
            </w:pPr>
            <w:r w:rsidRPr="004B03F7">
              <w:rPr>
                <w:shd w:val="clear" w:color="auto" w:fill="FFFFFF"/>
              </w:rPr>
              <w:t>Аварийно-диспетчерская служба</w:t>
            </w:r>
          </w:p>
        </w:tc>
        <w:tc>
          <w:tcPr>
            <w:tcW w:w="2385" w:type="pct"/>
            <w:shd w:val="clear" w:color="auto" w:fill="auto"/>
            <w:vAlign w:val="center"/>
          </w:tcPr>
          <w:p w:rsidR="00DD6209" w:rsidRPr="004B03F7" w:rsidRDefault="00DD6209" w:rsidP="00DD6209">
            <w:pPr>
              <w:pStyle w:val="affffffff0"/>
              <w:rPr>
                <w:shd w:val="clear" w:color="auto" w:fill="FFFFFF"/>
              </w:rPr>
            </w:pPr>
            <w:r w:rsidRPr="00F86CBD">
              <w:rPr>
                <w:shd w:val="clear" w:color="auto" w:fill="FFFFFF"/>
              </w:rPr>
              <w:t>8(812) 601-93-93</w:t>
            </w:r>
          </w:p>
        </w:tc>
      </w:tr>
      <w:tr w:rsidR="00DD6209" w:rsidRPr="004B03F7" w:rsidTr="00725FAA">
        <w:tc>
          <w:tcPr>
            <w:tcW w:w="5000" w:type="pct"/>
            <w:gridSpan w:val="2"/>
            <w:vAlign w:val="center"/>
          </w:tcPr>
          <w:p w:rsidR="00DD6209" w:rsidRPr="004B03F7" w:rsidRDefault="00DD6209" w:rsidP="00DD6209">
            <w:pPr>
              <w:pStyle w:val="affffffff0"/>
              <w:rPr>
                <w:shd w:val="clear" w:color="auto" w:fill="FFFFFF"/>
              </w:rPr>
            </w:pPr>
            <w:r>
              <w:rPr>
                <w:shd w:val="clear" w:color="auto" w:fill="FFFFFF"/>
              </w:rPr>
              <w:t xml:space="preserve">ОАО </w:t>
            </w:r>
            <w:r w:rsidRPr="004B03F7">
              <w:rPr>
                <w:shd w:val="clear" w:color="auto" w:fill="FFFFFF"/>
              </w:rPr>
              <w:t>«Газпром газораспределение ЛО»</w:t>
            </w:r>
            <w:r>
              <w:rPr>
                <w:shd w:val="clear" w:color="auto" w:fill="FFFFFF"/>
              </w:rPr>
              <w:t xml:space="preserve"> в </w:t>
            </w:r>
            <w:proofErr w:type="gramStart"/>
            <w:r>
              <w:rPr>
                <w:shd w:val="clear" w:color="auto" w:fill="FFFFFF"/>
              </w:rPr>
              <w:t>г</w:t>
            </w:r>
            <w:proofErr w:type="gramEnd"/>
            <w:r>
              <w:rPr>
                <w:shd w:val="clear" w:color="auto" w:fill="FFFFFF"/>
              </w:rPr>
              <w:t>. Кингисеппе</w:t>
            </w:r>
          </w:p>
        </w:tc>
      </w:tr>
      <w:tr w:rsidR="00DD6209" w:rsidRPr="004B03F7" w:rsidTr="00725FAA">
        <w:tc>
          <w:tcPr>
            <w:tcW w:w="2615" w:type="pct"/>
            <w:vAlign w:val="center"/>
          </w:tcPr>
          <w:p w:rsidR="00DD6209" w:rsidRPr="004B03F7" w:rsidRDefault="00DD6209" w:rsidP="00DD6209">
            <w:pPr>
              <w:pStyle w:val="affffffff0"/>
              <w:rPr>
                <w:shd w:val="clear" w:color="auto" w:fill="FFFFFF"/>
              </w:rPr>
            </w:pPr>
            <w:r w:rsidRPr="004B03F7">
              <w:rPr>
                <w:shd w:val="clear" w:color="auto" w:fill="FFFFFF"/>
              </w:rPr>
              <w:t>Приемная</w:t>
            </w:r>
          </w:p>
        </w:tc>
        <w:tc>
          <w:tcPr>
            <w:tcW w:w="2385" w:type="pct"/>
            <w:vAlign w:val="center"/>
          </w:tcPr>
          <w:p w:rsidR="00DD6209" w:rsidRPr="004B03F7" w:rsidRDefault="00DD6209" w:rsidP="00DD6209">
            <w:pPr>
              <w:pStyle w:val="affffffff0"/>
              <w:rPr>
                <w:shd w:val="clear" w:color="auto" w:fill="FFFFFF"/>
              </w:rPr>
            </w:pPr>
            <w:r w:rsidRPr="004B03F7">
              <w:rPr>
                <w:shd w:val="clear" w:color="auto" w:fill="FFFFFF"/>
              </w:rPr>
              <w:t>104</w:t>
            </w:r>
          </w:p>
          <w:p w:rsidR="00DD6209" w:rsidRPr="004B03F7" w:rsidRDefault="00DD6209" w:rsidP="00DD6209">
            <w:pPr>
              <w:pStyle w:val="affffffff0"/>
              <w:rPr>
                <w:shd w:val="clear" w:color="auto" w:fill="FFFFFF"/>
              </w:rPr>
            </w:pPr>
            <w:r w:rsidRPr="00CE7473">
              <w:rPr>
                <w:shd w:val="clear" w:color="auto" w:fill="FFFFFF"/>
              </w:rPr>
              <w:t>8 (81376) 7-73-39</w:t>
            </w:r>
          </w:p>
        </w:tc>
      </w:tr>
      <w:tr w:rsidR="00DD6209" w:rsidRPr="004B03F7" w:rsidTr="00725FAA">
        <w:tc>
          <w:tcPr>
            <w:tcW w:w="2615" w:type="pct"/>
            <w:vAlign w:val="center"/>
          </w:tcPr>
          <w:p w:rsidR="00DD6209" w:rsidRPr="004B03F7" w:rsidRDefault="00DD6209" w:rsidP="00DD6209">
            <w:pPr>
              <w:pStyle w:val="affffffff0"/>
              <w:rPr>
                <w:shd w:val="clear" w:color="auto" w:fill="FFFFFF"/>
              </w:rPr>
            </w:pPr>
            <w:r w:rsidRPr="00DD6209">
              <w:rPr>
                <w:shd w:val="clear" w:color="auto" w:fill="FFFFFF"/>
              </w:rPr>
              <w:t>Аварийно-диспетчерская служба</w:t>
            </w:r>
          </w:p>
        </w:tc>
        <w:tc>
          <w:tcPr>
            <w:tcW w:w="2385" w:type="pct"/>
            <w:vAlign w:val="center"/>
          </w:tcPr>
          <w:p w:rsidR="00DD6209" w:rsidRPr="004B03F7" w:rsidRDefault="00DD6209" w:rsidP="00DD6209">
            <w:pPr>
              <w:pStyle w:val="affffffff0"/>
              <w:rPr>
                <w:shd w:val="clear" w:color="auto" w:fill="FFFFFF"/>
              </w:rPr>
            </w:pPr>
            <w:r>
              <w:rPr>
                <w:shd w:val="clear" w:color="auto" w:fill="FFFFFF"/>
              </w:rPr>
              <w:t>8 (81376) 5</w:t>
            </w:r>
            <w:r w:rsidRPr="00CE7473">
              <w:rPr>
                <w:shd w:val="clear" w:color="auto" w:fill="FFFFFF"/>
              </w:rPr>
              <w:t>-</w:t>
            </w:r>
            <w:r>
              <w:rPr>
                <w:shd w:val="clear" w:color="auto" w:fill="FFFFFF"/>
              </w:rPr>
              <w:t>26</w:t>
            </w:r>
            <w:r w:rsidRPr="00CE7473">
              <w:rPr>
                <w:shd w:val="clear" w:color="auto" w:fill="FFFFFF"/>
              </w:rPr>
              <w:t>-39</w:t>
            </w:r>
          </w:p>
        </w:tc>
      </w:tr>
      <w:tr w:rsidR="00FB0468" w:rsidRPr="004B03F7" w:rsidTr="00FB0468">
        <w:tc>
          <w:tcPr>
            <w:tcW w:w="5000" w:type="pct"/>
            <w:gridSpan w:val="2"/>
            <w:vAlign w:val="center"/>
          </w:tcPr>
          <w:p w:rsidR="00FB0468" w:rsidRDefault="00FB0468" w:rsidP="00DD6209">
            <w:pPr>
              <w:pStyle w:val="affffffff0"/>
              <w:rPr>
                <w:shd w:val="clear" w:color="auto" w:fill="FFFFFF"/>
              </w:rPr>
            </w:pPr>
            <w:r>
              <w:rPr>
                <w:shd w:val="clear" w:color="auto" w:fill="FFFFFF"/>
              </w:rPr>
              <w:t>ООО АСС «</w:t>
            </w:r>
            <w:proofErr w:type="spellStart"/>
            <w:r>
              <w:rPr>
                <w:shd w:val="clear" w:color="auto" w:fill="FFFFFF"/>
              </w:rPr>
              <w:t>Петербурггазхимспас</w:t>
            </w:r>
            <w:proofErr w:type="spellEnd"/>
            <w:r>
              <w:rPr>
                <w:shd w:val="clear" w:color="auto" w:fill="FFFFFF"/>
              </w:rPr>
              <w:t>»</w:t>
            </w:r>
          </w:p>
        </w:tc>
      </w:tr>
      <w:tr w:rsidR="00FB0468" w:rsidRPr="004B03F7" w:rsidTr="00725FAA">
        <w:tc>
          <w:tcPr>
            <w:tcW w:w="2615" w:type="pct"/>
            <w:vAlign w:val="center"/>
          </w:tcPr>
          <w:p w:rsidR="00FB0468" w:rsidRPr="00DD6209" w:rsidRDefault="00FB0468" w:rsidP="00DD6209">
            <w:pPr>
              <w:pStyle w:val="affffffff0"/>
              <w:rPr>
                <w:shd w:val="clear" w:color="auto" w:fill="FFFFFF"/>
              </w:rPr>
            </w:pPr>
            <w:r w:rsidRPr="004B03F7">
              <w:rPr>
                <w:shd w:val="clear" w:color="auto" w:fill="FFFFFF"/>
              </w:rPr>
              <w:t>Аварийно-диспетчерская служба</w:t>
            </w:r>
          </w:p>
        </w:tc>
        <w:tc>
          <w:tcPr>
            <w:tcW w:w="2385" w:type="pct"/>
            <w:vAlign w:val="center"/>
          </w:tcPr>
          <w:p w:rsidR="00FB0468" w:rsidRDefault="00FB0468" w:rsidP="00DD6209">
            <w:pPr>
              <w:pStyle w:val="affffffff0"/>
              <w:rPr>
                <w:shd w:val="clear" w:color="auto" w:fill="FFFFFF"/>
              </w:rPr>
            </w:pPr>
            <w:r>
              <w:rPr>
                <w:shd w:val="clear" w:color="auto" w:fill="FFFFFF"/>
              </w:rPr>
              <w:t>+7(981) 194-26-02</w:t>
            </w:r>
          </w:p>
        </w:tc>
      </w:tr>
      <w:tr w:rsidR="00DD6209" w:rsidRPr="004B03F7" w:rsidTr="0091791C">
        <w:tc>
          <w:tcPr>
            <w:tcW w:w="5000" w:type="pct"/>
            <w:gridSpan w:val="2"/>
            <w:shd w:val="clear" w:color="auto" w:fill="auto"/>
            <w:vAlign w:val="center"/>
          </w:tcPr>
          <w:p w:rsidR="00DD6209" w:rsidRPr="00D609C5" w:rsidRDefault="00DD6209" w:rsidP="00DD6209">
            <w:pPr>
              <w:pStyle w:val="affffffff0"/>
              <w:rPr>
                <w:shd w:val="clear" w:color="auto" w:fill="FFFFFF"/>
              </w:rPr>
            </w:pPr>
            <w:r w:rsidRPr="0091791C">
              <w:rPr>
                <w:shd w:val="clear" w:color="auto" w:fill="FFFFFF"/>
              </w:rPr>
              <w:t>Пожарная часть</w:t>
            </w:r>
            <w:r>
              <w:rPr>
                <w:shd w:val="clear" w:color="auto" w:fill="FFFFFF"/>
              </w:rPr>
              <w:t xml:space="preserve"> </w:t>
            </w:r>
            <w:r w:rsidRPr="0091791C">
              <w:rPr>
                <w:shd w:val="clear" w:color="auto" w:fill="FFFFFF"/>
              </w:rPr>
              <w:t>Ломоносовское местное отделение</w:t>
            </w:r>
            <w:r>
              <w:rPr>
                <w:shd w:val="clear" w:color="auto" w:fill="FFFFFF"/>
              </w:rPr>
              <w:t xml:space="preserve"> </w:t>
            </w:r>
            <w:r w:rsidRPr="0091791C">
              <w:rPr>
                <w:shd w:val="clear" w:color="auto" w:fill="FFFFFF"/>
              </w:rPr>
              <w:t>Ленинградского областного отделения</w:t>
            </w:r>
            <w:r>
              <w:rPr>
                <w:shd w:val="clear" w:color="auto" w:fill="FFFFFF"/>
              </w:rPr>
              <w:t xml:space="preserve"> </w:t>
            </w:r>
            <w:r w:rsidRPr="0091791C">
              <w:rPr>
                <w:shd w:val="clear" w:color="auto" w:fill="FFFFFF"/>
              </w:rPr>
              <w:t>Общероссийской общественной организации «Всероссийское добровольное пожарное общество»</w:t>
            </w:r>
          </w:p>
        </w:tc>
      </w:tr>
      <w:tr w:rsidR="00DD6209" w:rsidRPr="004B03F7" w:rsidTr="0091791C">
        <w:tc>
          <w:tcPr>
            <w:tcW w:w="2615" w:type="pct"/>
            <w:shd w:val="clear" w:color="auto" w:fill="auto"/>
            <w:vAlign w:val="center"/>
          </w:tcPr>
          <w:p w:rsidR="00DD6209" w:rsidRPr="00D609C5" w:rsidRDefault="00DD6209" w:rsidP="00DD6209">
            <w:pPr>
              <w:pStyle w:val="affffffff0"/>
              <w:rPr>
                <w:shd w:val="clear" w:color="auto" w:fill="FFFFFF"/>
              </w:rPr>
            </w:pPr>
            <w:r w:rsidRPr="00D609C5">
              <w:rPr>
                <w:shd w:val="clear" w:color="auto" w:fill="FFFFFF"/>
              </w:rPr>
              <w:t>Приемная</w:t>
            </w:r>
          </w:p>
        </w:tc>
        <w:tc>
          <w:tcPr>
            <w:tcW w:w="2385" w:type="pct"/>
            <w:shd w:val="clear" w:color="auto" w:fill="auto"/>
            <w:vAlign w:val="center"/>
          </w:tcPr>
          <w:p w:rsidR="00DD6209" w:rsidRPr="00D609C5" w:rsidRDefault="00DD6209" w:rsidP="00DD6209">
            <w:pPr>
              <w:pStyle w:val="affffffff0"/>
              <w:rPr>
                <w:shd w:val="clear" w:color="auto" w:fill="FFFFFF"/>
              </w:rPr>
            </w:pPr>
            <w:r w:rsidRPr="00D609C5">
              <w:rPr>
                <w:shd w:val="clear" w:color="auto" w:fill="FFFFFF"/>
              </w:rPr>
              <w:t>112</w:t>
            </w:r>
          </w:p>
          <w:p w:rsidR="00DD6209" w:rsidRPr="00D609C5" w:rsidRDefault="00DD6209" w:rsidP="00DD6209">
            <w:pPr>
              <w:pStyle w:val="affffffff0"/>
              <w:rPr>
                <w:shd w:val="clear" w:color="auto" w:fill="FFFFFF"/>
              </w:rPr>
            </w:pPr>
            <w:r w:rsidRPr="00D609C5">
              <w:rPr>
                <w:shd w:val="clear" w:color="auto" w:fill="FFFFFF"/>
              </w:rPr>
              <w:t>101</w:t>
            </w:r>
          </w:p>
          <w:p w:rsidR="00DD6209" w:rsidRPr="00D609C5" w:rsidRDefault="00DD6209" w:rsidP="00DD6209">
            <w:pPr>
              <w:pStyle w:val="affffffff0"/>
              <w:rPr>
                <w:shd w:val="clear" w:color="auto" w:fill="FFFFFF"/>
              </w:rPr>
            </w:pPr>
            <w:r w:rsidRPr="0091791C">
              <w:rPr>
                <w:shd w:val="clear" w:color="auto" w:fill="FFFFFF"/>
              </w:rPr>
              <w:t>+7 (812) 363-46-25</w:t>
            </w:r>
          </w:p>
        </w:tc>
      </w:tr>
      <w:tr w:rsidR="00DD6209" w:rsidRPr="004B03F7" w:rsidTr="00725FAA">
        <w:tc>
          <w:tcPr>
            <w:tcW w:w="5000" w:type="pct"/>
            <w:gridSpan w:val="2"/>
            <w:vAlign w:val="center"/>
          </w:tcPr>
          <w:p w:rsidR="00DD6209" w:rsidRPr="004B03F7" w:rsidRDefault="00DD6209" w:rsidP="00DD6209">
            <w:pPr>
              <w:pStyle w:val="affffffff0"/>
              <w:rPr>
                <w:shd w:val="clear" w:color="auto" w:fill="FFFFFF"/>
              </w:rPr>
            </w:pPr>
            <w:r w:rsidRPr="004B03F7">
              <w:rPr>
                <w:shd w:val="clear" w:color="auto" w:fill="FFFFFF"/>
              </w:rPr>
              <w:t>Скорая Медицинская Помощь</w:t>
            </w:r>
          </w:p>
        </w:tc>
      </w:tr>
      <w:tr w:rsidR="00DD6209" w:rsidRPr="004B03F7" w:rsidTr="00725FAA">
        <w:tc>
          <w:tcPr>
            <w:tcW w:w="2615" w:type="pct"/>
            <w:vAlign w:val="center"/>
          </w:tcPr>
          <w:p w:rsidR="00DD6209" w:rsidRPr="004B03F7" w:rsidRDefault="00DD6209" w:rsidP="00DD6209">
            <w:pPr>
              <w:pStyle w:val="affffffff0"/>
              <w:rPr>
                <w:shd w:val="clear" w:color="auto" w:fill="FFFFFF"/>
              </w:rPr>
            </w:pPr>
            <w:r w:rsidRPr="004B03F7">
              <w:rPr>
                <w:shd w:val="clear" w:color="auto" w:fill="FFFFFF"/>
              </w:rPr>
              <w:t>Приемная</w:t>
            </w:r>
          </w:p>
        </w:tc>
        <w:tc>
          <w:tcPr>
            <w:tcW w:w="2385" w:type="pct"/>
            <w:vAlign w:val="center"/>
          </w:tcPr>
          <w:p w:rsidR="00DD6209" w:rsidRPr="004B03F7" w:rsidRDefault="00DD6209" w:rsidP="00DD6209">
            <w:pPr>
              <w:pStyle w:val="affffffff0"/>
              <w:rPr>
                <w:shd w:val="clear" w:color="auto" w:fill="FFFFFF"/>
              </w:rPr>
            </w:pPr>
            <w:r w:rsidRPr="004B03F7">
              <w:rPr>
                <w:shd w:val="clear" w:color="auto" w:fill="FFFFFF"/>
              </w:rPr>
              <w:t>103</w:t>
            </w:r>
          </w:p>
        </w:tc>
      </w:tr>
      <w:tr w:rsidR="00DD6209" w:rsidRPr="004B03F7" w:rsidTr="00725FAA">
        <w:tc>
          <w:tcPr>
            <w:tcW w:w="2615" w:type="pct"/>
            <w:vAlign w:val="center"/>
          </w:tcPr>
          <w:p w:rsidR="00DD6209" w:rsidRPr="004B03F7" w:rsidRDefault="00DD6209" w:rsidP="00DD6209">
            <w:pPr>
              <w:pStyle w:val="affffffff0"/>
              <w:rPr>
                <w:shd w:val="clear" w:color="auto" w:fill="FFFFFF"/>
              </w:rPr>
            </w:pPr>
            <w:r w:rsidRPr="00D609C5">
              <w:rPr>
                <w:shd w:val="clear" w:color="auto" w:fill="FFFFFF"/>
              </w:rPr>
              <w:t xml:space="preserve">Скорая помощь п. </w:t>
            </w:r>
            <w:proofErr w:type="spellStart"/>
            <w:proofErr w:type="gramStart"/>
            <w:r w:rsidRPr="00D609C5">
              <w:rPr>
                <w:shd w:val="clear" w:color="auto" w:fill="FFFFFF"/>
              </w:rPr>
              <w:t>Русско-Высоцкое</w:t>
            </w:r>
            <w:proofErr w:type="spellEnd"/>
            <w:proofErr w:type="gramEnd"/>
          </w:p>
        </w:tc>
        <w:tc>
          <w:tcPr>
            <w:tcW w:w="2385" w:type="pct"/>
            <w:vAlign w:val="center"/>
          </w:tcPr>
          <w:p w:rsidR="00DD6209" w:rsidRPr="004B03F7" w:rsidRDefault="00DD6209" w:rsidP="00DD6209">
            <w:pPr>
              <w:pStyle w:val="affffffff0"/>
              <w:rPr>
                <w:shd w:val="clear" w:color="auto" w:fill="FFFFFF"/>
              </w:rPr>
            </w:pPr>
            <w:r w:rsidRPr="00D609C5">
              <w:rPr>
                <w:shd w:val="clear" w:color="auto" w:fill="FFFFFF"/>
              </w:rPr>
              <w:t>77-394-103</w:t>
            </w:r>
          </w:p>
        </w:tc>
      </w:tr>
      <w:tr w:rsidR="00DD6209" w:rsidRPr="004B03F7" w:rsidTr="00725FAA">
        <w:tc>
          <w:tcPr>
            <w:tcW w:w="2615" w:type="pct"/>
            <w:vAlign w:val="center"/>
          </w:tcPr>
          <w:p w:rsidR="00DD6209" w:rsidRPr="004B03F7" w:rsidRDefault="00DD6209" w:rsidP="00DD6209">
            <w:pPr>
              <w:pStyle w:val="affffffff0"/>
              <w:rPr>
                <w:shd w:val="clear" w:color="auto" w:fill="FFFFFF"/>
              </w:rPr>
            </w:pPr>
            <w:r w:rsidRPr="00D609C5">
              <w:rPr>
                <w:shd w:val="clear" w:color="auto" w:fill="FFFFFF"/>
              </w:rPr>
              <w:t>Ломоносов</w:t>
            </w:r>
          </w:p>
        </w:tc>
        <w:tc>
          <w:tcPr>
            <w:tcW w:w="2385" w:type="pct"/>
            <w:vAlign w:val="center"/>
          </w:tcPr>
          <w:p w:rsidR="00DD6209" w:rsidRPr="004B03F7" w:rsidRDefault="00DD6209" w:rsidP="00DD6209">
            <w:pPr>
              <w:pStyle w:val="affffffff0"/>
              <w:rPr>
                <w:shd w:val="clear" w:color="auto" w:fill="FFFFFF"/>
              </w:rPr>
            </w:pPr>
            <w:r w:rsidRPr="00D609C5">
              <w:rPr>
                <w:shd w:val="clear" w:color="auto" w:fill="FFFFFF"/>
              </w:rPr>
              <w:t>422-92-86</w:t>
            </w:r>
          </w:p>
        </w:tc>
      </w:tr>
      <w:tr w:rsidR="00DD6209" w:rsidRPr="004B03F7" w:rsidTr="0030304A">
        <w:tc>
          <w:tcPr>
            <w:tcW w:w="5000" w:type="pct"/>
            <w:gridSpan w:val="2"/>
            <w:vAlign w:val="center"/>
          </w:tcPr>
          <w:p w:rsidR="00DD6209" w:rsidRPr="00D609C5" w:rsidRDefault="00DD6209" w:rsidP="00DD6209">
            <w:pPr>
              <w:pStyle w:val="affffffff0"/>
              <w:rPr>
                <w:shd w:val="clear" w:color="auto" w:fill="FFFFFF"/>
              </w:rPr>
            </w:pPr>
            <w:r w:rsidRPr="0030304A">
              <w:rPr>
                <w:shd w:val="clear" w:color="auto" w:fill="FFFFFF"/>
              </w:rPr>
              <w:t>Амбулатория</w:t>
            </w:r>
          </w:p>
        </w:tc>
      </w:tr>
      <w:tr w:rsidR="00DD6209" w:rsidRPr="004B03F7" w:rsidTr="00725FAA">
        <w:tc>
          <w:tcPr>
            <w:tcW w:w="2615" w:type="pct"/>
            <w:vAlign w:val="center"/>
          </w:tcPr>
          <w:p w:rsidR="00DD6209" w:rsidRPr="00D609C5" w:rsidRDefault="00DD6209" w:rsidP="00DD6209">
            <w:pPr>
              <w:pStyle w:val="affffffff0"/>
              <w:rPr>
                <w:shd w:val="clear" w:color="auto" w:fill="FFFFFF"/>
              </w:rPr>
            </w:pPr>
            <w:proofErr w:type="spellStart"/>
            <w:r>
              <w:rPr>
                <w:shd w:val="clear" w:color="auto" w:fill="FFFFFF"/>
              </w:rPr>
              <w:t>гп</w:t>
            </w:r>
            <w:proofErr w:type="spellEnd"/>
            <w:r w:rsidRPr="0030304A">
              <w:rPr>
                <w:shd w:val="clear" w:color="auto" w:fill="FFFFFF"/>
              </w:rPr>
              <w:t xml:space="preserve">. </w:t>
            </w:r>
            <w:proofErr w:type="spellStart"/>
            <w:r w:rsidRPr="0030304A">
              <w:rPr>
                <w:shd w:val="clear" w:color="auto" w:fill="FFFFFF"/>
              </w:rPr>
              <w:t>Виллози</w:t>
            </w:r>
            <w:proofErr w:type="spellEnd"/>
          </w:p>
        </w:tc>
        <w:tc>
          <w:tcPr>
            <w:tcW w:w="2385" w:type="pct"/>
            <w:vAlign w:val="center"/>
          </w:tcPr>
          <w:p w:rsidR="00DD6209" w:rsidRPr="00D609C5" w:rsidRDefault="00DD6209" w:rsidP="00DD6209">
            <w:pPr>
              <w:pStyle w:val="affffffff0"/>
              <w:rPr>
                <w:shd w:val="clear" w:color="auto" w:fill="FFFFFF"/>
              </w:rPr>
            </w:pPr>
            <w:r w:rsidRPr="0030304A">
              <w:rPr>
                <w:shd w:val="clear" w:color="auto" w:fill="FFFFFF"/>
              </w:rPr>
              <w:t>79-300</w:t>
            </w:r>
          </w:p>
        </w:tc>
      </w:tr>
      <w:tr w:rsidR="00DD6209" w:rsidRPr="004B03F7" w:rsidTr="00725FAA">
        <w:tc>
          <w:tcPr>
            <w:tcW w:w="2615" w:type="pct"/>
            <w:vAlign w:val="center"/>
          </w:tcPr>
          <w:p w:rsidR="00DD6209" w:rsidRPr="00D609C5" w:rsidRDefault="00DD6209" w:rsidP="00DD6209">
            <w:pPr>
              <w:pStyle w:val="affffffff0"/>
              <w:rPr>
                <w:shd w:val="clear" w:color="auto" w:fill="FFFFFF"/>
              </w:rPr>
            </w:pPr>
            <w:r w:rsidRPr="0030304A">
              <w:rPr>
                <w:shd w:val="clear" w:color="auto" w:fill="FFFFFF"/>
              </w:rPr>
              <w:t xml:space="preserve">д. Малое </w:t>
            </w:r>
            <w:proofErr w:type="spellStart"/>
            <w:r w:rsidRPr="0030304A">
              <w:rPr>
                <w:shd w:val="clear" w:color="auto" w:fill="FFFFFF"/>
              </w:rPr>
              <w:t>Карлино</w:t>
            </w:r>
            <w:proofErr w:type="spellEnd"/>
          </w:p>
        </w:tc>
        <w:tc>
          <w:tcPr>
            <w:tcW w:w="2385" w:type="pct"/>
            <w:vAlign w:val="center"/>
          </w:tcPr>
          <w:p w:rsidR="00DD6209" w:rsidRPr="00D609C5" w:rsidRDefault="00DD6209" w:rsidP="00DD6209">
            <w:pPr>
              <w:pStyle w:val="affffffff0"/>
              <w:rPr>
                <w:shd w:val="clear" w:color="auto" w:fill="FFFFFF"/>
              </w:rPr>
            </w:pPr>
            <w:r w:rsidRPr="0030304A">
              <w:rPr>
                <w:shd w:val="clear" w:color="auto" w:fill="FFFFFF"/>
              </w:rPr>
              <w:t>71-272</w:t>
            </w:r>
          </w:p>
        </w:tc>
      </w:tr>
      <w:tr w:rsidR="00DD6209" w:rsidRPr="004B03F7" w:rsidTr="00725FAA">
        <w:tc>
          <w:tcPr>
            <w:tcW w:w="5000" w:type="pct"/>
            <w:gridSpan w:val="2"/>
            <w:vAlign w:val="center"/>
          </w:tcPr>
          <w:p w:rsidR="00DD6209" w:rsidRPr="004B03F7" w:rsidRDefault="00DD6209" w:rsidP="00DD6209">
            <w:pPr>
              <w:pStyle w:val="affffffff0"/>
              <w:rPr>
                <w:shd w:val="clear" w:color="auto" w:fill="FFFFFF"/>
              </w:rPr>
            </w:pPr>
            <w:r w:rsidRPr="004B03F7">
              <w:rPr>
                <w:shd w:val="clear" w:color="auto" w:fill="FFFFFF"/>
              </w:rPr>
              <w:t>Полиция</w:t>
            </w:r>
          </w:p>
        </w:tc>
      </w:tr>
      <w:tr w:rsidR="00DD6209" w:rsidRPr="004B03F7" w:rsidTr="00725FAA">
        <w:tc>
          <w:tcPr>
            <w:tcW w:w="2615" w:type="pct"/>
            <w:vAlign w:val="center"/>
          </w:tcPr>
          <w:p w:rsidR="00DD6209" w:rsidRPr="004B03F7" w:rsidRDefault="00DD6209" w:rsidP="00DD6209">
            <w:pPr>
              <w:pStyle w:val="affffffff0"/>
              <w:rPr>
                <w:shd w:val="clear" w:color="auto" w:fill="FFFFFF"/>
              </w:rPr>
            </w:pPr>
            <w:r w:rsidRPr="004B03F7">
              <w:rPr>
                <w:shd w:val="clear" w:color="auto" w:fill="FFFFFF"/>
              </w:rPr>
              <w:t>Приемная</w:t>
            </w:r>
          </w:p>
        </w:tc>
        <w:tc>
          <w:tcPr>
            <w:tcW w:w="2385" w:type="pct"/>
            <w:vAlign w:val="center"/>
          </w:tcPr>
          <w:p w:rsidR="00DD6209" w:rsidRPr="004B03F7" w:rsidRDefault="00DD6209" w:rsidP="00DD6209">
            <w:pPr>
              <w:pStyle w:val="affffffff0"/>
              <w:rPr>
                <w:shd w:val="clear" w:color="auto" w:fill="FFFFFF"/>
              </w:rPr>
            </w:pPr>
            <w:r w:rsidRPr="004B03F7">
              <w:rPr>
                <w:shd w:val="clear" w:color="auto" w:fill="FFFFFF"/>
              </w:rPr>
              <w:t>102</w:t>
            </w:r>
          </w:p>
        </w:tc>
      </w:tr>
      <w:tr w:rsidR="00DD6209" w:rsidRPr="004B03F7" w:rsidTr="00725FAA">
        <w:tc>
          <w:tcPr>
            <w:tcW w:w="2615" w:type="pct"/>
            <w:vAlign w:val="center"/>
          </w:tcPr>
          <w:p w:rsidR="00DD6209" w:rsidRPr="004B03F7" w:rsidRDefault="00DD6209" w:rsidP="00DD6209">
            <w:pPr>
              <w:pStyle w:val="affffffff0"/>
              <w:rPr>
                <w:shd w:val="clear" w:color="auto" w:fill="FFFFFF"/>
              </w:rPr>
            </w:pPr>
            <w:r>
              <w:rPr>
                <w:shd w:val="clear" w:color="auto" w:fill="FFFFFF"/>
              </w:rPr>
              <w:t xml:space="preserve">114 </w:t>
            </w:r>
            <w:r w:rsidRPr="0041173B">
              <w:rPr>
                <w:shd w:val="clear" w:color="auto" w:fill="FFFFFF"/>
              </w:rPr>
              <w:t xml:space="preserve">отдел полиции д. </w:t>
            </w:r>
            <w:proofErr w:type="gramStart"/>
            <w:r w:rsidRPr="0041173B">
              <w:rPr>
                <w:shd w:val="clear" w:color="auto" w:fill="FFFFFF"/>
              </w:rPr>
              <w:t>Аннино</w:t>
            </w:r>
            <w:proofErr w:type="gramEnd"/>
          </w:p>
        </w:tc>
        <w:tc>
          <w:tcPr>
            <w:tcW w:w="2385" w:type="pct"/>
            <w:vAlign w:val="center"/>
          </w:tcPr>
          <w:p w:rsidR="00DD6209" w:rsidRPr="004B03F7" w:rsidRDefault="00DD6209" w:rsidP="00DD6209">
            <w:pPr>
              <w:pStyle w:val="affffffff0"/>
              <w:rPr>
                <w:shd w:val="clear" w:color="auto" w:fill="FFFFFF"/>
              </w:rPr>
            </w:pPr>
            <w:r>
              <w:rPr>
                <w:shd w:val="clear" w:color="auto" w:fill="FFFFFF"/>
              </w:rPr>
              <w:t>+7 (</w:t>
            </w:r>
            <w:r w:rsidRPr="0041173B">
              <w:rPr>
                <w:shd w:val="clear" w:color="auto" w:fill="FFFFFF"/>
              </w:rPr>
              <w:t>999</w:t>
            </w:r>
            <w:r>
              <w:rPr>
                <w:shd w:val="clear" w:color="auto" w:fill="FFFFFF"/>
              </w:rPr>
              <w:t xml:space="preserve">) </w:t>
            </w:r>
            <w:r w:rsidRPr="0041173B">
              <w:rPr>
                <w:shd w:val="clear" w:color="auto" w:fill="FFFFFF"/>
              </w:rPr>
              <w:t>045-04-41</w:t>
            </w:r>
          </w:p>
        </w:tc>
      </w:tr>
      <w:tr w:rsidR="00DD6209" w:rsidRPr="004B03F7" w:rsidTr="0040446C">
        <w:tc>
          <w:tcPr>
            <w:tcW w:w="5000" w:type="pct"/>
            <w:gridSpan w:val="2"/>
            <w:vAlign w:val="center"/>
          </w:tcPr>
          <w:p w:rsidR="00DD6209" w:rsidRDefault="00DD6209" w:rsidP="00DD6209">
            <w:pPr>
              <w:pStyle w:val="affffffff0"/>
              <w:rPr>
                <w:shd w:val="clear" w:color="auto" w:fill="FFFFFF"/>
              </w:rPr>
            </w:pPr>
            <w:r w:rsidRPr="0040446C">
              <w:rPr>
                <w:shd w:val="clear" w:color="auto" w:fill="FFFFFF"/>
              </w:rPr>
              <w:t>ОАО «</w:t>
            </w:r>
            <w:proofErr w:type="spellStart"/>
            <w:r w:rsidRPr="0040446C">
              <w:rPr>
                <w:shd w:val="clear" w:color="auto" w:fill="FFFFFF"/>
              </w:rPr>
              <w:t>Ленэнерго</w:t>
            </w:r>
            <w:proofErr w:type="spellEnd"/>
            <w:r w:rsidRPr="0040446C">
              <w:rPr>
                <w:shd w:val="clear" w:color="auto" w:fill="FFFFFF"/>
              </w:rPr>
              <w:t>»</w:t>
            </w:r>
            <w:r>
              <w:rPr>
                <w:shd w:val="clear" w:color="auto" w:fill="FFFFFF"/>
              </w:rPr>
              <w:t xml:space="preserve"> </w:t>
            </w:r>
            <w:r w:rsidRPr="0040446C">
              <w:rPr>
                <w:shd w:val="clear" w:color="auto" w:fill="FFFFFF"/>
              </w:rPr>
              <w:t>«Пригородные электрические сети»</w:t>
            </w:r>
          </w:p>
        </w:tc>
      </w:tr>
      <w:tr w:rsidR="00DD6209" w:rsidRPr="004B03F7" w:rsidTr="00725FAA">
        <w:tc>
          <w:tcPr>
            <w:tcW w:w="2615" w:type="pct"/>
            <w:vAlign w:val="center"/>
          </w:tcPr>
          <w:p w:rsidR="00DD6209" w:rsidRDefault="00DD6209" w:rsidP="00DD6209">
            <w:pPr>
              <w:pStyle w:val="affffffff0"/>
              <w:rPr>
                <w:shd w:val="clear" w:color="auto" w:fill="FFFFFF"/>
              </w:rPr>
            </w:pPr>
            <w:r w:rsidRPr="0040446C">
              <w:rPr>
                <w:shd w:val="clear" w:color="auto" w:fill="FFFFFF"/>
              </w:rPr>
              <w:t>Аварийно-диспетчерская служба</w:t>
            </w:r>
          </w:p>
        </w:tc>
        <w:tc>
          <w:tcPr>
            <w:tcW w:w="2385" w:type="pct"/>
            <w:vAlign w:val="center"/>
          </w:tcPr>
          <w:p w:rsidR="00DD6209" w:rsidRDefault="00DD6209" w:rsidP="00DD6209">
            <w:pPr>
              <w:pStyle w:val="affffffff0"/>
              <w:rPr>
                <w:shd w:val="clear" w:color="auto" w:fill="FFFFFF"/>
              </w:rPr>
            </w:pPr>
            <w:r w:rsidRPr="0040446C">
              <w:rPr>
                <w:shd w:val="clear" w:color="auto" w:fill="FFFFFF"/>
              </w:rPr>
              <w:t>8</w:t>
            </w:r>
            <w:r>
              <w:rPr>
                <w:shd w:val="clear" w:color="auto" w:fill="FFFFFF"/>
              </w:rPr>
              <w:t xml:space="preserve"> </w:t>
            </w:r>
            <w:r w:rsidRPr="0040446C">
              <w:rPr>
                <w:shd w:val="clear" w:color="auto" w:fill="FFFFFF"/>
              </w:rPr>
              <w:t>(812)</w:t>
            </w:r>
            <w:r>
              <w:rPr>
                <w:shd w:val="clear" w:color="auto" w:fill="FFFFFF"/>
              </w:rPr>
              <w:t xml:space="preserve"> </w:t>
            </w:r>
            <w:r w:rsidRPr="0040446C">
              <w:rPr>
                <w:shd w:val="clear" w:color="auto" w:fill="FFFFFF"/>
              </w:rPr>
              <w:t>466-68-32</w:t>
            </w:r>
          </w:p>
          <w:p w:rsidR="00DD6209" w:rsidRDefault="00DD6209" w:rsidP="00DD6209">
            <w:r w:rsidRPr="0040446C">
              <w:rPr>
                <w:shd w:val="clear" w:color="auto" w:fill="FFFFFF"/>
              </w:rPr>
              <w:t>8</w:t>
            </w:r>
            <w:r>
              <w:rPr>
                <w:shd w:val="clear" w:color="auto" w:fill="FFFFFF"/>
              </w:rPr>
              <w:t xml:space="preserve"> </w:t>
            </w:r>
            <w:r w:rsidRPr="0040446C">
              <w:rPr>
                <w:shd w:val="clear" w:color="auto" w:fill="FFFFFF"/>
              </w:rPr>
              <w:t>(812)</w:t>
            </w:r>
            <w:r>
              <w:rPr>
                <w:shd w:val="clear" w:color="auto" w:fill="FFFFFF"/>
              </w:rPr>
              <w:t xml:space="preserve"> </w:t>
            </w:r>
            <w:r>
              <w:t>494-37-10</w:t>
            </w:r>
          </w:p>
          <w:p w:rsidR="00DD6209" w:rsidRDefault="00DD6209" w:rsidP="00DD6209">
            <w:r w:rsidRPr="0040446C">
              <w:rPr>
                <w:shd w:val="clear" w:color="auto" w:fill="FFFFFF"/>
              </w:rPr>
              <w:t>8</w:t>
            </w:r>
            <w:r>
              <w:rPr>
                <w:shd w:val="clear" w:color="auto" w:fill="FFFFFF"/>
              </w:rPr>
              <w:t xml:space="preserve"> </w:t>
            </w:r>
            <w:r w:rsidRPr="0040446C">
              <w:rPr>
                <w:shd w:val="clear" w:color="auto" w:fill="FFFFFF"/>
              </w:rPr>
              <w:t>(812)</w:t>
            </w:r>
            <w:r>
              <w:rPr>
                <w:shd w:val="clear" w:color="auto" w:fill="FFFFFF"/>
              </w:rPr>
              <w:t xml:space="preserve"> </w:t>
            </w:r>
            <w:r>
              <w:t>494-37-36</w:t>
            </w:r>
          </w:p>
          <w:p w:rsidR="00DD6209" w:rsidRPr="0040446C" w:rsidRDefault="00DD6209" w:rsidP="00DD6209">
            <w:r w:rsidRPr="0040446C">
              <w:rPr>
                <w:shd w:val="clear" w:color="auto" w:fill="FFFFFF"/>
              </w:rPr>
              <w:t>8</w:t>
            </w:r>
            <w:r>
              <w:rPr>
                <w:shd w:val="clear" w:color="auto" w:fill="FFFFFF"/>
              </w:rPr>
              <w:t xml:space="preserve"> </w:t>
            </w:r>
            <w:r w:rsidRPr="0040446C">
              <w:rPr>
                <w:shd w:val="clear" w:color="auto" w:fill="FFFFFF"/>
              </w:rPr>
              <w:t>(812)</w:t>
            </w:r>
            <w:r>
              <w:rPr>
                <w:shd w:val="clear" w:color="auto" w:fill="FFFFFF"/>
              </w:rPr>
              <w:t xml:space="preserve"> </w:t>
            </w:r>
            <w:r>
              <w:t>494-31-78</w:t>
            </w:r>
          </w:p>
        </w:tc>
      </w:tr>
      <w:tr w:rsidR="00DD6209" w:rsidRPr="004B03F7" w:rsidTr="00725FAA">
        <w:tc>
          <w:tcPr>
            <w:tcW w:w="5000" w:type="pct"/>
            <w:gridSpan w:val="2"/>
            <w:vAlign w:val="center"/>
          </w:tcPr>
          <w:p w:rsidR="00DD6209" w:rsidRPr="004B03F7" w:rsidRDefault="00DD6209" w:rsidP="00DD6209">
            <w:pPr>
              <w:pStyle w:val="affffffff0"/>
              <w:rPr>
                <w:shd w:val="clear" w:color="auto" w:fill="FFFFFF"/>
              </w:rPr>
            </w:pPr>
            <w:r w:rsidRPr="004B03F7">
              <w:rPr>
                <w:shd w:val="clear" w:color="auto" w:fill="FFFFFF"/>
              </w:rPr>
              <w:t xml:space="preserve">Северо-Западное управление </w:t>
            </w:r>
            <w:proofErr w:type="spellStart"/>
            <w:r w:rsidRPr="004B03F7">
              <w:rPr>
                <w:shd w:val="clear" w:color="auto" w:fill="FFFFFF"/>
              </w:rPr>
              <w:t>Ростехнадзора</w:t>
            </w:r>
            <w:proofErr w:type="spellEnd"/>
          </w:p>
        </w:tc>
      </w:tr>
      <w:tr w:rsidR="00DD6209" w:rsidRPr="004B03F7" w:rsidTr="00725FAA">
        <w:tc>
          <w:tcPr>
            <w:tcW w:w="2615" w:type="pct"/>
            <w:vAlign w:val="center"/>
          </w:tcPr>
          <w:p w:rsidR="00DD6209" w:rsidRPr="004B03F7" w:rsidRDefault="00DD6209" w:rsidP="00DD6209">
            <w:pPr>
              <w:pStyle w:val="affffffff0"/>
              <w:rPr>
                <w:shd w:val="clear" w:color="auto" w:fill="FFFFFF"/>
              </w:rPr>
            </w:pPr>
            <w:r w:rsidRPr="004B03F7">
              <w:rPr>
                <w:shd w:val="clear" w:color="auto" w:fill="FFFFFF"/>
              </w:rPr>
              <w:t>Приемная</w:t>
            </w:r>
          </w:p>
        </w:tc>
        <w:tc>
          <w:tcPr>
            <w:tcW w:w="2385" w:type="pct"/>
            <w:vAlign w:val="center"/>
          </w:tcPr>
          <w:p w:rsidR="00DD6209" w:rsidRPr="004B03F7" w:rsidRDefault="00DD6209" w:rsidP="00DD6209">
            <w:pPr>
              <w:pStyle w:val="affffffff0"/>
              <w:rPr>
                <w:shd w:val="clear" w:color="auto" w:fill="FFFFFF"/>
              </w:rPr>
            </w:pPr>
            <w:r w:rsidRPr="004B03F7">
              <w:rPr>
                <w:shd w:val="clear" w:color="auto" w:fill="FFFFFF"/>
              </w:rPr>
              <w:t>+7 (812) 490-06-90</w:t>
            </w:r>
          </w:p>
        </w:tc>
      </w:tr>
    </w:tbl>
    <w:p w:rsidR="00A23926" w:rsidRPr="004B03F7" w:rsidRDefault="00A23926" w:rsidP="00A23926">
      <w:pPr>
        <w:pStyle w:val="afffffffe"/>
        <w:rPr>
          <w:lang w:eastAsia="ru-RU"/>
        </w:rPr>
      </w:pPr>
    </w:p>
    <w:p w:rsidR="002D16DD" w:rsidRPr="004B03F7" w:rsidRDefault="002D16DD" w:rsidP="002D16DD">
      <w:pPr>
        <w:pStyle w:val="11"/>
        <w:spacing w:after="240"/>
        <w:jc w:val="both"/>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32" w:name="_Toc193897929"/>
      <w:r w:rsidRPr="004B03F7">
        <w:t>Первоочередные действия при получении сигнала об авариях на объекте</w:t>
      </w:r>
      <w:bookmarkEnd w:id="32"/>
    </w:p>
    <w:p w:rsidR="004B76C7" w:rsidRPr="004B03F7" w:rsidRDefault="004B76C7" w:rsidP="00C9563C">
      <w:pPr>
        <w:pStyle w:val="afffffffe"/>
      </w:pPr>
      <w:r w:rsidRPr="004B03F7">
        <w:t>При получении сообщения о возникновении аварии,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организует оповещение заместителя главы Администрации</w:t>
      </w:r>
      <w:r w:rsidR="007505A2" w:rsidRPr="004B03F7">
        <w:t xml:space="preserve"> </w:t>
      </w:r>
      <w:proofErr w:type="spellStart"/>
      <w:r w:rsidR="000E738C">
        <w:t>Виллозского</w:t>
      </w:r>
      <w:proofErr w:type="spellEnd"/>
      <w:r w:rsidR="000E738C">
        <w:t xml:space="preserve"> городского поселения Ломоносовского</w:t>
      </w:r>
      <w:r w:rsidR="007505A2" w:rsidRPr="004B03F7">
        <w:t xml:space="preserve"> муниципального района Ленинградской области</w:t>
      </w:r>
      <w:r w:rsidRPr="004B03F7">
        <w:t>, ответственного за жизнеобеспечение муниципального образования.</w:t>
      </w:r>
    </w:p>
    <w:p w:rsidR="004B76C7" w:rsidRPr="004B03F7" w:rsidRDefault="004B76C7" w:rsidP="00C9563C">
      <w:pPr>
        <w:pStyle w:val="afffffffe"/>
      </w:pPr>
      <w:r w:rsidRPr="004B03F7">
        <w:t>О возникновении аварийной ситуации, принятом решении по ее локализации и ликвидации диспетчер немедленно сообщает по имеющимся у него каналам связи руководству организации,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p>
    <w:p w:rsidR="004B76C7" w:rsidRPr="004B03F7" w:rsidRDefault="004B76C7" w:rsidP="00C9563C">
      <w:pPr>
        <w:pStyle w:val="afffffffe"/>
      </w:pPr>
      <w:r w:rsidRPr="004B03F7">
        <w:t>Также о возникновении аварийной ситуации и времени на восстановление теплоснабжения потребителей в обяз</w:t>
      </w:r>
      <w:r w:rsidR="00AE630A" w:rsidRPr="004B03F7">
        <w:t>ательном порядке информируется е</w:t>
      </w:r>
      <w:r w:rsidRPr="004B03F7">
        <w:t>диная дежурно-диспетчерская служба и управление жилищно-коммунального хозяйства Администрации муниципального образования.</w:t>
      </w:r>
    </w:p>
    <w:p w:rsidR="004B76C7" w:rsidRPr="004B03F7" w:rsidRDefault="004B76C7" w:rsidP="00C9563C">
      <w:pPr>
        <w:pStyle w:val="afffffffe"/>
      </w:pPr>
      <w:r w:rsidRPr="004B03F7">
        <w:t>Решение об отключении систем горячего водоснабжения принимается теплоснабжающей (</w:t>
      </w:r>
      <w:proofErr w:type="spellStart"/>
      <w:r w:rsidRPr="004B03F7">
        <w:t>теплосетевой</w:t>
      </w:r>
      <w:proofErr w:type="spellEnd"/>
      <w:r w:rsidRPr="004B03F7">
        <w:t>) организацией по согласованию с Администрацией муниципального образования - по квартальным отключениям.</w:t>
      </w:r>
    </w:p>
    <w:p w:rsidR="004B76C7" w:rsidRPr="004B03F7" w:rsidRDefault="004B76C7" w:rsidP="00C9563C">
      <w:pPr>
        <w:pStyle w:val="afffffffe"/>
      </w:pPr>
      <w:r w:rsidRPr="004B03F7">
        <w:t xml:space="preserve">Решение о введении режима ограничения или отключения тепловой энергии абонентов принимается руководством теплоснабжающих, </w:t>
      </w:r>
      <w:proofErr w:type="spellStart"/>
      <w:r w:rsidRPr="004B03F7">
        <w:t>теплосетевых</w:t>
      </w:r>
      <w:proofErr w:type="spellEnd"/>
      <w:r w:rsidRPr="004B03F7">
        <w:t xml:space="preserve"> организаций по согласованию с Администрацией муниципального </w:t>
      </w:r>
      <w:r w:rsidR="000E738C">
        <w:t>образования</w:t>
      </w:r>
      <w:r w:rsidRPr="004B03F7">
        <w:t xml:space="preserve"> и един</w:t>
      </w:r>
      <w:r w:rsidR="000E738C">
        <w:t>ой</w:t>
      </w:r>
      <w:r w:rsidRPr="004B03F7">
        <w:t xml:space="preserve"> дежурно-диспетчерск</w:t>
      </w:r>
      <w:r w:rsidR="000E738C">
        <w:t>ой службой</w:t>
      </w:r>
      <w:r w:rsidRPr="004B03F7">
        <w:t>.</w:t>
      </w:r>
    </w:p>
    <w:p w:rsidR="004B76C7" w:rsidRPr="004B03F7" w:rsidRDefault="004B76C7" w:rsidP="00C9563C">
      <w:pPr>
        <w:pStyle w:val="afffffffe"/>
      </w:pPr>
      <w:r w:rsidRPr="004B03F7">
        <w:t>Команды об отключении и опорожнении систем теплоснабжения и теплопотребления проходят через соответствующие диспетчерские службы.</w:t>
      </w:r>
    </w:p>
    <w:p w:rsidR="004B76C7" w:rsidRPr="004B03F7" w:rsidRDefault="004B76C7" w:rsidP="00C9563C">
      <w:pPr>
        <w:pStyle w:val="afffffffe"/>
      </w:pPr>
      <w:r w:rsidRPr="004B03F7">
        <w:t xml:space="preserve">Отключение систем горячего водоснабжения и отопления, последующее заполнение и включение в работу производится силами оперативно-диспетчерских и аварийно-восстановительных служб владельцев зданий в соответствии с инструкцией, согласованной с </w:t>
      </w:r>
      <w:proofErr w:type="spellStart"/>
      <w:r w:rsidRPr="004B03F7">
        <w:t>энергоснабжающей</w:t>
      </w:r>
      <w:proofErr w:type="spellEnd"/>
      <w:r w:rsidRPr="004B03F7">
        <w:t xml:space="preserve"> организацией.</w:t>
      </w:r>
    </w:p>
    <w:p w:rsidR="004B76C7" w:rsidRPr="004B03F7" w:rsidRDefault="004B76C7" w:rsidP="00C9563C">
      <w:pPr>
        <w:pStyle w:val="afffffffe"/>
      </w:pPr>
      <w:proofErr w:type="gramStart"/>
      <w:r w:rsidRPr="004B03F7">
        <w:t xml:space="preserve">В случае, когда в результате аварии создается угроза жизни людей, разрушения оборудования, городских коммуникаций или строений, диспетчеры (начальники смен </w:t>
      </w:r>
      <w:proofErr w:type="spellStart"/>
      <w:r w:rsidRPr="004B03F7">
        <w:t>теплоисточников</w:t>
      </w:r>
      <w:proofErr w:type="spellEnd"/>
      <w:r w:rsidRPr="004B03F7">
        <w:t xml:space="preserve">) теплоснабжающих и </w:t>
      </w:r>
      <w:proofErr w:type="spellStart"/>
      <w:r w:rsidRPr="004B03F7">
        <w:t>теплосетевых</w:t>
      </w:r>
      <w:proofErr w:type="spellEnd"/>
      <w:r w:rsidRPr="004B03F7">
        <w:t xml:space="preserve"> организаций отдают распоряжение на вывод из работы оборудования без согласования, но с обязательным немедленным извещением единой дежурно-диспетчерской службы (в случае необходимости) перед отключением и после завершения работ по выводу из работы аварийного тепломеханического оборудования или участков тепловых</w:t>
      </w:r>
      <w:proofErr w:type="gramEnd"/>
      <w:r w:rsidRPr="004B03F7">
        <w:t xml:space="preserve"> сетей.</w:t>
      </w:r>
    </w:p>
    <w:p w:rsidR="004B76C7" w:rsidRPr="004B03F7" w:rsidRDefault="004B76C7" w:rsidP="00C9563C">
      <w:pPr>
        <w:pStyle w:val="afffffffe"/>
      </w:pPr>
      <w:r w:rsidRPr="004B03F7">
        <w:t>Лицо, ответственное за ликвидацию аварии, обязано:</w:t>
      </w:r>
    </w:p>
    <w:p w:rsidR="004B76C7" w:rsidRPr="004B03F7" w:rsidRDefault="004B76C7" w:rsidP="006E46DC">
      <w:pPr>
        <w:pStyle w:val="a3"/>
      </w:pPr>
      <w:r w:rsidRPr="004B03F7">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rsidR="004B76C7" w:rsidRPr="004B03F7" w:rsidRDefault="004B76C7" w:rsidP="006E46DC">
      <w:pPr>
        <w:pStyle w:val="a3"/>
      </w:pPr>
      <w:r w:rsidRPr="004B03F7">
        <w:t>организовать выполнение работ на подземных коммуникациях и обеспечивать безопасные условия производства работ;</w:t>
      </w:r>
    </w:p>
    <w:p w:rsidR="004B76C7" w:rsidRPr="004B03F7" w:rsidRDefault="004B76C7" w:rsidP="006E46DC">
      <w:pPr>
        <w:pStyle w:val="a3"/>
      </w:pPr>
      <w:r w:rsidRPr="004B03F7">
        <w:t>информировать по завершении аварийно-восстановительных работ (или 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rsidR="004B76C7" w:rsidRPr="004B03F7" w:rsidRDefault="004B76C7" w:rsidP="00C9563C">
      <w:pPr>
        <w:pStyle w:val="afffffffe"/>
      </w:pPr>
      <w:r w:rsidRPr="004B03F7">
        <w:t>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единая дежурно-диспетчерская служба для согласования условий производства работ по ликвидации аварии в течение 2 часов в любое время суток.</w:t>
      </w:r>
    </w:p>
    <w:p w:rsidR="004B76C7" w:rsidRPr="004B03F7" w:rsidRDefault="004B76C7" w:rsidP="004B76C7">
      <w:pPr>
        <w:pStyle w:val="affffffff1"/>
        <w:spacing w:line="276" w:lineRule="auto"/>
        <w:rPr>
          <w:sz w:val="26"/>
          <w:szCs w:val="26"/>
        </w:rPr>
      </w:pPr>
    </w:p>
    <w:p w:rsidR="004B76C7" w:rsidRPr="004B03F7" w:rsidRDefault="004B76C7" w:rsidP="004B76C7">
      <w:pPr>
        <w:pStyle w:val="affffffff1"/>
        <w:spacing w:line="276" w:lineRule="auto"/>
        <w:rPr>
          <w:sz w:val="26"/>
          <w:szCs w:val="26"/>
        </w:rPr>
      </w:pPr>
    </w:p>
    <w:p w:rsidR="002D16DD" w:rsidRPr="004B03F7" w:rsidRDefault="002D16DD" w:rsidP="004B76C7">
      <w:pPr>
        <w:pStyle w:val="affffffff1"/>
        <w:spacing w:line="276" w:lineRule="auto"/>
        <w:rPr>
          <w:sz w:val="26"/>
          <w:szCs w:val="26"/>
        </w:rPr>
      </w:pPr>
    </w:p>
    <w:p w:rsidR="002D16DD" w:rsidRPr="004B03F7" w:rsidRDefault="002D16DD" w:rsidP="002D16DD">
      <w:pPr>
        <w:pStyle w:val="11"/>
        <w:spacing w:after="240"/>
        <w:jc w:val="both"/>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33" w:name="_Toc193897930"/>
      <w:r w:rsidRPr="004B03F7">
        <w:t xml:space="preserve">Формирование </w:t>
      </w:r>
      <w:proofErr w:type="gramStart"/>
      <w:r w:rsidRPr="004B03F7">
        <w:t>порядка организации мониторинга состояния системы теплоснабжения</w:t>
      </w:r>
      <w:bookmarkEnd w:id="33"/>
      <w:proofErr w:type="gramEnd"/>
    </w:p>
    <w:p w:rsidR="00DA4851" w:rsidRPr="004B03F7" w:rsidRDefault="00DA4851" w:rsidP="00C9563C">
      <w:pPr>
        <w:pStyle w:val="afffffffe"/>
        <w:rPr>
          <w:lang w:eastAsia="ru-RU"/>
        </w:rPr>
      </w:pPr>
      <w:r w:rsidRPr="004B03F7">
        <w:rPr>
          <w:lang w:eastAsia="ru-RU"/>
        </w:rPr>
        <w:t>При проведении мониторинга субъектам Российской Федерации рекомендуется определять:</w:t>
      </w:r>
    </w:p>
    <w:p w:rsidR="00DA4851" w:rsidRPr="004B03F7" w:rsidRDefault="00DA4851" w:rsidP="00DA4851">
      <w:pPr>
        <w:pStyle w:val="a3"/>
      </w:pPr>
      <w:r w:rsidRPr="004B03F7">
        <w:t>техническое состояние объектов систем теплоснабжения;</w:t>
      </w:r>
    </w:p>
    <w:p w:rsidR="00DA4851" w:rsidRPr="004B03F7" w:rsidRDefault="00DA4851" w:rsidP="00DA4851">
      <w:pPr>
        <w:pStyle w:val="a3"/>
      </w:pPr>
      <w:r w:rsidRPr="004B03F7">
        <w:t>фактические показатели надежности и энергетической эффективности объектов систем теплоснабжения;</w:t>
      </w:r>
    </w:p>
    <w:p w:rsidR="00DA4851" w:rsidRPr="004B03F7" w:rsidRDefault="00DA4851" w:rsidP="00DA4851">
      <w:pPr>
        <w:pStyle w:val="a3"/>
      </w:pPr>
      <w:r w:rsidRPr="004B03F7">
        <w:t>фактические показатели обеспеченности населения качественным теплоснабжением;</w:t>
      </w:r>
    </w:p>
    <w:p w:rsidR="00DA4851" w:rsidRPr="004B03F7" w:rsidRDefault="00DA4851" w:rsidP="00DA4851">
      <w:pPr>
        <w:pStyle w:val="a3"/>
      </w:pPr>
      <w:r w:rsidRPr="004B03F7">
        <w:t>соблюдение требований законодательства в области обеспечения санитарно-эпидемиологического благополучия населения и законодательства в сфере защиты прав потребителей;</w:t>
      </w:r>
    </w:p>
    <w:p w:rsidR="00DA4851" w:rsidRPr="004B03F7" w:rsidRDefault="00DA4851" w:rsidP="00DA4851">
      <w:pPr>
        <w:pStyle w:val="a3"/>
      </w:pPr>
      <w:r w:rsidRPr="004B03F7">
        <w:t xml:space="preserve">финансово-экономические показатели деятельности </w:t>
      </w:r>
      <w:proofErr w:type="spellStart"/>
      <w:r w:rsidRPr="004B03F7">
        <w:t>ресурсоснабжающих</w:t>
      </w:r>
      <w:proofErr w:type="spellEnd"/>
      <w:r w:rsidRPr="004B03F7">
        <w:t xml:space="preserve"> организаций.</w:t>
      </w:r>
    </w:p>
    <w:p w:rsidR="00DA4851" w:rsidRPr="004B03F7" w:rsidRDefault="00DA4851" w:rsidP="00C9563C">
      <w:pPr>
        <w:pStyle w:val="afffffffe"/>
        <w:rPr>
          <w:lang w:eastAsia="ru-RU"/>
        </w:rPr>
      </w:pPr>
      <w:r w:rsidRPr="004B03F7">
        <w:rPr>
          <w:lang w:eastAsia="ru-RU"/>
        </w:rPr>
        <w:t>Мониторинг рекомендуется разделить на следующие этапы:</w:t>
      </w:r>
    </w:p>
    <w:p w:rsidR="00DA4851" w:rsidRPr="004B03F7" w:rsidRDefault="00DA4851" w:rsidP="00DA4851">
      <w:pPr>
        <w:pStyle w:val="a3"/>
        <w:rPr>
          <w:lang w:eastAsia="ru-RU"/>
        </w:rPr>
      </w:pPr>
      <w:r w:rsidRPr="004B03F7">
        <w:rPr>
          <w:lang w:eastAsia="ru-RU"/>
        </w:rPr>
        <w:t>формирование перечня объектов систем теплоснабжения;</w:t>
      </w:r>
    </w:p>
    <w:p w:rsidR="00DA4851" w:rsidRPr="004B03F7" w:rsidRDefault="00DA4851" w:rsidP="00DA4851">
      <w:pPr>
        <w:pStyle w:val="a3"/>
        <w:rPr>
          <w:lang w:eastAsia="ru-RU"/>
        </w:rPr>
      </w:pPr>
      <w:r w:rsidRPr="004B03F7">
        <w:rPr>
          <w:lang w:eastAsia="ru-RU"/>
        </w:rPr>
        <w:t>камеральное обследование объектов систем теплоснабжения;</w:t>
      </w:r>
    </w:p>
    <w:p w:rsidR="00DA4851" w:rsidRPr="004B03F7" w:rsidRDefault="00DA4851" w:rsidP="00DA4851">
      <w:pPr>
        <w:pStyle w:val="a3"/>
        <w:rPr>
          <w:lang w:eastAsia="ru-RU"/>
        </w:rPr>
      </w:pPr>
      <w:r w:rsidRPr="004B03F7">
        <w:rPr>
          <w:lang w:eastAsia="ru-RU"/>
        </w:rPr>
        <w:t>оценка технического состояния объектов систем теплоснабжения;</w:t>
      </w:r>
    </w:p>
    <w:p w:rsidR="00DA4851" w:rsidRPr="004B03F7" w:rsidRDefault="00DA4851" w:rsidP="00DA4851">
      <w:pPr>
        <w:pStyle w:val="a3"/>
        <w:rPr>
          <w:lang w:eastAsia="ru-RU"/>
        </w:rPr>
      </w:pPr>
      <w:r w:rsidRPr="004B03F7">
        <w:rPr>
          <w:lang w:eastAsia="ru-RU"/>
        </w:rPr>
        <w:t>оценка качества и надежности объектов систем теплоснабжения;</w:t>
      </w:r>
    </w:p>
    <w:p w:rsidR="00DA4851" w:rsidRPr="004B03F7" w:rsidRDefault="00DA4851" w:rsidP="00DA4851">
      <w:pPr>
        <w:pStyle w:val="a3"/>
        <w:rPr>
          <w:lang w:eastAsia="ru-RU"/>
        </w:rPr>
      </w:pPr>
      <w:r w:rsidRPr="004B03F7">
        <w:rPr>
          <w:lang w:eastAsia="ru-RU"/>
        </w:rPr>
        <w:t>-оценка качества теплоснабжения населения;</w:t>
      </w:r>
    </w:p>
    <w:p w:rsidR="00DA4851" w:rsidRPr="004B03F7" w:rsidRDefault="00DA4851" w:rsidP="00DA4851">
      <w:pPr>
        <w:pStyle w:val="a3"/>
        <w:rPr>
          <w:lang w:eastAsia="ru-RU"/>
        </w:rPr>
      </w:pPr>
      <w:r w:rsidRPr="004B03F7">
        <w:rPr>
          <w:lang w:eastAsia="ru-RU"/>
        </w:rPr>
        <w:t xml:space="preserve">оценка эффективности деятельности </w:t>
      </w:r>
      <w:proofErr w:type="spellStart"/>
      <w:r w:rsidRPr="004B03F7">
        <w:rPr>
          <w:lang w:eastAsia="ru-RU"/>
        </w:rPr>
        <w:t>ресурсоснабжающих</w:t>
      </w:r>
      <w:proofErr w:type="spellEnd"/>
      <w:r w:rsidRPr="004B03F7">
        <w:rPr>
          <w:lang w:eastAsia="ru-RU"/>
        </w:rPr>
        <w:t xml:space="preserve"> организаций;</w:t>
      </w:r>
    </w:p>
    <w:p w:rsidR="00DA4851" w:rsidRPr="004B03F7" w:rsidRDefault="00DA4851" w:rsidP="00DA4851">
      <w:pPr>
        <w:pStyle w:val="a3"/>
        <w:rPr>
          <w:lang w:eastAsia="ru-RU"/>
        </w:rPr>
      </w:pPr>
      <w:r w:rsidRPr="004B03F7">
        <w:rPr>
          <w:lang w:eastAsia="ru-RU"/>
        </w:rPr>
        <w:t>подведение итогов.</w:t>
      </w:r>
    </w:p>
    <w:p w:rsidR="00DA4851" w:rsidRPr="004B03F7" w:rsidRDefault="00DA4851" w:rsidP="00C9563C">
      <w:pPr>
        <w:pStyle w:val="afffffffe"/>
        <w:rPr>
          <w:lang w:eastAsia="ru-RU"/>
        </w:rPr>
      </w:pPr>
      <w:r w:rsidRPr="004B03F7">
        <w:rPr>
          <w:lang w:eastAsia="ru-RU"/>
        </w:rPr>
        <w:t xml:space="preserve">Настоящий Порядок определяет механизм взаимодействия Администрации, теплоснабжающих и </w:t>
      </w:r>
      <w:proofErr w:type="spellStart"/>
      <w:r w:rsidRPr="004B03F7">
        <w:rPr>
          <w:lang w:eastAsia="ru-RU"/>
        </w:rPr>
        <w:t>теплосетевых</w:t>
      </w:r>
      <w:proofErr w:type="spellEnd"/>
      <w:r w:rsidRPr="004B03F7">
        <w:rPr>
          <w:lang w:eastAsia="ru-RU"/>
        </w:rPr>
        <w:t xml:space="preserve"> организаций при создании и функционировании </w:t>
      </w:r>
      <w:proofErr w:type="gramStart"/>
      <w:r w:rsidRPr="004B03F7">
        <w:rPr>
          <w:lang w:eastAsia="ru-RU"/>
        </w:rPr>
        <w:t>системы мониторинга состояния систем теплоснабжения</w:t>
      </w:r>
      <w:proofErr w:type="gramEnd"/>
      <w:r w:rsidRPr="004B03F7">
        <w:rPr>
          <w:lang w:eastAsia="ru-RU"/>
        </w:rPr>
        <w:t xml:space="preserve"> на территории муниципального образования.</w:t>
      </w:r>
    </w:p>
    <w:p w:rsidR="00DA4851" w:rsidRPr="004B03F7" w:rsidRDefault="00DA4851" w:rsidP="00C9563C">
      <w:pPr>
        <w:pStyle w:val="afffffffe"/>
        <w:rPr>
          <w:lang w:eastAsia="ru-RU"/>
        </w:rPr>
      </w:pPr>
      <w:r w:rsidRPr="004B03F7">
        <w:rPr>
          <w:lang w:eastAsia="ru-RU"/>
        </w:rPr>
        <w:t>Система мониторинга состояния системы - это комплексная система наблюдений, оценки и прогноза состояния тепловых сетей, оборудования котельных (далее - система мониторинга).</w:t>
      </w:r>
    </w:p>
    <w:p w:rsidR="00DA4851" w:rsidRPr="004B03F7" w:rsidRDefault="00DA4851" w:rsidP="00C9563C">
      <w:pPr>
        <w:pStyle w:val="afffffffe"/>
        <w:rPr>
          <w:lang w:eastAsia="ru-RU"/>
        </w:rPr>
      </w:pPr>
      <w:r w:rsidRPr="004B03F7">
        <w:rPr>
          <w:lang w:eastAsia="ru-RU"/>
        </w:rPr>
        <w:t>Целями создания и функционирования системы мониторинга теплоснабжения являются повышение надежности и безопасности систем теплоснабжения, снижение затрат на проведение аварийно-восстановительных работ посредством реализации мероприятий по предупреждению, предотвращению, выявлению и ликвидации аварийных ситуаций.</w:t>
      </w:r>
    </w:p>
    <w:p w:rsidR="00DA4851" w:rsidRPr="004B03F7" w:rsidRDefault="00DA4851" w:rsidP="00C9563C">
      <w:pPr>
        <w:pStyle w:val="afffffffe"/>
        <w:rPr>
          <w:lang w:eastAsia="ru-RU"/>
        </w:rPr>
      </w:pPr>
      <w:r w:rsidRPr="004B03F7">
        <w:rPr>
          <w:lang w:eastAsia="ru-RU"/>
        </w:rPr>
        <w:t>Основными задачами системы мониторинга являются:</w:t>
      </w:r>
    </w:p>
    <w:p w:rsidR="00DA4851" w:rsidRPr="004B03F7" w:rsidRDefault="00DA4851" w:rsidP="00C9563C">
      <w:pPr>
        <w:pStyle w:val="afffffffe"/>
        <w:rPr>
          <w:lang w:eastAsia="ru-RU"/>
        </w:rPr>
      </w:pPr>
      <w:r w:rsidRPr="004B03F7">
        <w:rPr>
          <w:lang w:eastAsia="ru-RU"/>
        </w:rPr>
        <w:t>–</w:t>
      </w:r>
      <w:r w:rsidRPr="004B03F7">
        <w:rPr>
          <w:lang w:eastAsia="ru-RU"/>
        </w:rPr>
        <w:tab/>
        <w:t>сбор, обработка и анализ данных о состоянии объектов теплоснабжения, статистических данных об аварийности на системах теплоснабжения и проводимых на них ремонтных работах;</w:t>
      </w:r>
    </w:p>
    <w:p w:rsidR="00DA4851" w:rsidRPr="004B03F7" w:rsidRDefault="00DA4851" w:rsidP="00C9563C">
      <w:pPr>
        <w:pStyle w:val="afffffffe"/>
        <w:rPr>
          <w:lang w:eastAsia="ru-RU"/>
        </w:rPr>
      </w:pPr>
      <w:r w:rsidRPr="004B03F7">
        <w:rPr>
          <w:lang w:eastAsia="ru-RU"/>
        </w:rPr>
        <w:t>–</w:t>
      </w:r>
      <w:r w:rsidRPr="004B03F7">
        <w:rPr>
          <w:lang w:eastAsia="ru-RU"/>
        </w:rPr>
        <w:tab/>
        <w:t xml:space="preserve">оптимизация </w:t>
      </w:r>
      <w:proofErr w:type="gramStart"/>
      <w:r w:rsidRPr="004B03F7">
        <w:rPr>
          <w:lang w:eastAsia="ru-RU"/>
        </w:rPr>
        <w:t>процесса составления планов проведения ремонтных работ</w:t>
      </w:r>
      <w:proofErr w:type="gramEnd"/>
      <w:r w:rsidRPr="004B03F7">
        <w:rPr>
          <w:lang w:eastAsia="ru-RU"/>
        </w:rPr>
        <w:t xml:space="preserve"> на объектах теплоснабжения;</w:t>
      </w:r>
    </w:p>
    <w:p w:rsidR="00DA4851" w:rsidRPr="004B03F7" w:rsidRDefault="00DA4851" w:rsidP="00C9563C">
      <w:pPr>
        <w:pStyle w:val="afffffffe"/>
        <w:rPr>
          <w:lang w:eastAsia="ru-RU"/>
        </w:rPr>
      </w:pPr>
      <w:r w:rsidRPr="004B03F7">
        <w:rPr>
          <w:lang w:eastAsia="ru-RU"/>
        </w:rPr>
        <w:t>–</w:t>
      </w:r>
      <w:r w:rsidRPr="004B03F7">
        <w:rPr>
          <w:lang w:eastAsia="ru-RU"/>
        </w:rPr>
        <w:tab/>
        <w:t>эффективное планирование выделения финансовых средств на содержание и проведение ремонтных работ на объектах теплоснабжения.</w:t>
      </w:r>
    </w:p>
    <w:p w:rsidR="00DA4851" w:rsidRPr="004B03F7" w:rsidRDefault="00DA4851" w:rsidP="00C9563C">
      <w:pPr>
        <w:pStyle w:val="afffffffe"/>
        <w:rPr>
          <w:lang w:eastAsia="ru-RU"/>
        </w:rPr>
      </w:pPr>
      <w:r w:rsidRPr="004B03F7">
        <w:rPr>
          <w:lang w:eastAsia="ru-RU"/>
        </w:rPr>
        <w:t>Функционирование системы мониторинга осуществляется на объектовом и муниципальном уровнях.</w:t>
      </w:r>
    </w:p>
    <w:p w:rsidR="00DA4851" w:rsidRPr="004B03F7" w:rsidRDefault="00DA4851" w:rsidP="00C9563C">
      <w:pPr>
        <w:pStyle w:val="afffffffe"/>
        <w:rPr>
          <w:lang w:eastAsia="ru-RU"/>
        </w:rPr>
      </w:pPr>
      <w:r w:rsidRPr="004B03F7">
        <w:rPr>
          <w:lang w:eastAsia="ru-RU"/>
        </w:rPr>
        <w:t>На объектовом уровне организационно-методическое руководство и координацию деятельности системы мониторинга осуществляют организации, эксплуатирующие объекты теплоснабжения.</w:t>
      </w:r>
    </w:p>
    <w:p w:rsidR="00DA4851" w:rsidRPr="004B03F7" w:rsidRDefault="00DA4851" w:rsidP="00C9563C">
      <w:pPr>
        <w:pStyle w:val="afffffffe"/>
        <w:rPr>
          <w:lang w:eastAsia="ru-RU"/>
        </w:rPr>
      </w:pPr>
      <w:r w:rsidRPr="004B03F7">
        <w:rPr>
          <w:lang w:eastAsia="ru-RU"/>
        </w:rPr>
        <w:t xml:space="preserve">На муниципальном уровне организационно-методическое руководство и координацию деятельности системы мониторинга осуществляют </w:t>
      </w:r>
      <w:proofErr w:type="spellStart"/>
      <w:r w:rsidRPr="004B03F7">
        <w:rPr>
          <w:lang w:eastAsia="ru-RU"/>
        </w:rPr>
        <w:t>ресурсоснабжающие</w:t>
      </w:r>
      <w:proofErr w:type="spellEnd"/>
      <w:r w:rsidRPr="004B03F7">
        <w:rPr>
          <w:lang w:eastAsia="ru-RU"/>
        </w:rPr>
        <w:t xml:space="preserve"> организации, МКУ единая дежурно-диспетчерская служба Администрации </w:t>
      </w:r>
      <w:r w:rsidR="000E738C">
        <w:rPr>
          <w:lang w:eastAsia="ru-RU"/>
        </w:rPr>
        <w:t>Ломоносовского</w:t>
      </w:r>
      <w:r w:rsidR="007505A2" w:rsidRPr="004B03F7">
        <w:rPr>
          <w:lang w:eastAsia="ru-RU"/>
        </w:rPr>
        <w:t xml:space="preserve"> муниципального района Ленинградской области</w:t>
      </w:r>
      <w:r w:rsidRPr="004B03F7">
        <w:rPr>
          <w:lang w:eastAsia="ru-RU"/>
        </w:rPr>
        <w:t>.</w:t>
      </w:r>
    </w:p>
    <w:p w:rsidR="00DA4851" w:rsidRPr="004B03F7" w:rsidRDefault="00DA4851" w:rsidP="00C9563C">
      <w:pPr>
        <w:pStyle w:val="afffffffe"/>
        <w:rPr>
          <w:lang w:eastAsia="ru-RU"/>
        </w:rPr>
      </w:pPr>
      <w:r w:rsidRPr="004B03F7">
        <w:rPr>
          <w:lang w:eastAsia="ru-RU"/>
        </w:rPr>
        <w:t>Система мониторинга включает в себя:</w:t>
      </w:r>
    </w:p>
    <w:p w:rsidR="00DA4851" w:rsidRPr="004B03F7" w:rsidRDefault="00DA4851" w:rsidP="00C9563C">
      <w:pPr>
        <w:pStyle w:val="afffffffe"/>
        <w:rPr>
          <w:lang w:eastAsia="ru-RU"/>
        </w:rPr>
      </w:pPr>
      <w:r w:rsidRPr="004B03F7">
        <w:rPr>
          <w:lang w:eastAsia="ru-RU"/>
        </w:rPr>
        <w:t>–</w:t>
      </w:r>
      <w:r w:rsidRPr="004B03F7">
        <w:rPr>
          <w:lang w:eastAsia="ru-RU"/>
        </w:rPr>
        <w:tab/>
        <w:t>сбор данных;</w:t>
      </w:r>
    </w:p>
    <w:p w:rsidR="00DA4851" w:rsidRPr="004B03F7" w:rsidRDefault="00DA4851" w:rsidP="00C9563C">
      <w:pPr>
        <w:pStyle w:val="afffffffe"/>
        <w:rPr>
          <w:lang w:eastAsia="ru-RU"/>
        </w:rPr>
      </w:pPr>
      <w:r w:rsidRPr="004B03F7">
        <w:rPr>
          <w:lang w:eastAsia="ru-RU"/>
        </w:rPr>
        <w:t>–</w:t>
      </w:r>
      <w:r w:rsidRPr="004B03F7">
        <w:rPr>
          <w:lang w:eastAsia="ru-RU"/>
        </w:rPr>
        <w:tab/>
        <w:t>хранение, обработку и представление данных;</w:t>
      </w:r>
    </w:p>
    <w:p w:rsidR="00DA4851" w:rsidRPr="004B03F7" w:rsidRDefault="00DA4851" w:rsidP="00C9563C">
      <w:pPr>
        <w:pStyle w:val="afffffffe"/>
        <w:rPr>
          <w:lang w:eastAsia="ru-RU"/>
        </w:rPr>
      </w:pPr>
      <w:r w:rsidRPr="004B03F7">
        <w:rPr>
          <w:lang w:eastAsia="ru-RU"/>
        </w:rPr>
        <w:t>–</w:t>
      </w:r>
      <w:r w:rsidRPr="004B03F7">
        <w:rPr>
          <w:lang w:eastAsia="ru-RU"/>
        </w:rPr>
        <w:tab/>
        <w:t>анализ и выдачу информации для принятия решения.</w:t>
      </w:r>
    </w:p>
    <w:p w:rsidR="00DA4851" w:rsidRPr="004B03F7" w:rsidRDefault="00DA4851" w:rsidP="00C9563C">
      <w:pPr>
        <w:pStyle w:val="afffffffe"/>
        <w:rPr>
          <w:lang w:eastAsia="ru-RU"/>
        </w:rPr>
      </w:pPr>
    </w:p>
    <w:p w:rsidR="002D16DD" w:rsidRPr="004B03F7" w:rsidRDefault="002D16DD" w:rsidP="00697AFA">
      <w:pPr>
        <w:tabs>
          <w:tab w:val="left" w:pos="3300"/>
        </w:tabs>
        <w:rPr>
          <w:lang w:eastAsia="ru-RU"/>
        </w:rPr>
      </w:pPr>
    </w:p>
    <w:p w:rsidR="002D16DD" w:rsidRPr="004B03F7" w:rsidRDefault="002D16DD" w:rsidP="00697AFA">
      <w:pPr>
        <w:tabs>
          <w:tab w:val="left" w:pos="3300"/>
        </w:tabs>
        <w:rPr>
          <w:lang w:eastAsia="ru-RU"/>
        </w:rPr>
      </w:pPr>
    </w:p>
    <w:p w:rsidR="002D16DD" w:rsidRPr="004B03F7" w:rsidRDefault="002D16DD" w:rsidP="00697AFA">
      <w:pPr>
        <w:tabs>
          <w:tab w:val="left" w:pos="3300"/>
        </w:tabs>
        <w:rPr>
          <w:lang w:eastAsia="ru-RU"/>
        </w:rPr>
      </w:pPr>
    </w:p>
    <w:p w:rsidR="002D16DD" w:rsidRPr="004B03F7" w:rsidRDefault="002D16DD" w:rsidP="002D16DD">
      <w:pPr>
        <w:pStyle w:val="11"/>
        <w:spacing w:after="240"/>
        <w:jc w:val="both"/>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34" w:name="_Toc193897931"/>
      <w:r w:rsidRPr="004B03F7">
        <w:t>Действия производственного персонала и аварийно-спасательных служб (формирований) по локализации и ликвидации аварий</w:t>
      </w:r>
      <w:bookmarkEnd w:id="34"/>
    </w:p>
    <w:p w:rsidR="007A5F3C" w:rsidRPr="004B03F7" w:rsidRDefault="007A5F3C" w:rsidP="007A3F7A">
      <w:pPr>
        <w:pStyle w:val="afffffffe"/>
        <w:numPr>
          <w:ilvl w:val="0"/>
          <w:numId w:val="29"/>
        </w:numPr>
        <w:ind w:left="0" w:right="0" w:firstLine="0"/>
        <w:rPr>
          <w:lang w:eastAsia="ru-RU"/>
        </w:rPr>
      </w:pPr>
      <w:r w:rsidRPr="004B03F7">
        <w:rPr>
          <w:lang w:eastAsia="ru-RU"/>
        </w:rPr>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rsidR="007A5F3C" w:rsidRPr="004B03F7" w:rsidRDefault="007A5F3C" w:rsidP="007A3F7A">
      <w:pPr>
        <w:pStyle w:val="afffffffe"/>
        <w:numPr>
          <w:ilvl w:val="0"/>
          <w:numId w:val="29"/>
        </w:numPr>
        <w:ind w:left="0" w:right="0" w:firstLine="0"/>
        <w:rPr>
          <w:lang w:eastAsia="ru-RU"/>
        </w:rPr>
      </w:pPr>
      <w:r w:rsidRPr="004B03F7">
        <w:rPr>
          <w:lang w:eastAsia="ru-RU"/>
        </w:rPr>
        <w:t>Планирование и организация ремонтно-восстановительных работ на тепл</w:t>
      </w:r>
      <w:proofErr w:type="gramStart"/>
      <w:r w:rsidRPr="004B03F7">
        <w:rPr>
          <w:lang w:eastAsia="ru-RU"/>
        </w:rPr>
        <w:t>о-</w:t>
      </w:r>
      <w:proofErr w:type="gramEnd"/>
      <w:r w:rsidRPr="004B03F7">
        <w:rPr>
          <w:lang w:eastAsia="ru-RU"/>
        </w:rPr>
        <w:t xml:space="preserve"> производящих объектах (далее - ТПО) и тепловых сетях (далее – ТС) осуществляется руководством организации, эксплуатирующей ТПО (ТС).</w:t>
      </w:r>
    </w:p>
    <w:p w:rsidR="007A5F3C" w:rsidRPr="004B03F7" w:rsidRDefault="007A5F3C" w:rsidP="007A3F7A">
      <w:pPr>
        <w:pStyle w:val="afffffffe"/>
        <w:numPr>
          <w:ilvl w:val="0"/>
          <w:numId w:val="29"/>
        </w:numPr>
        <w:ind w:left="0" w:right="0" w:firstLine="0"/>
        <w:rPr>
          <w:lang w:eastAsia="ru-RU"/>
        </w:rPr>
      </w:pPr>
      <w:r w:rsidRPr="004B03F7">
        <w:rPr>
          <w:lang w:eastAsia="ru-RU"/>
        </w:rPr>
        <w:t>Принятию решения на ликвидацию аварии предшествует оценка сложившейся обстановки, масштаба аварии и возможных последствий.</w:t>
      </w:r>
    </w:p>
    <w:p w:rsidR="007A5F3C" w:rsidRPr="004B03F7" w:rsidRDefault="007A5F3C" w:rsidP="007A3F7A">
      <w:pPr>
        <w:pStyle w:val="afffffffe"/>
        <w:numPr>
          <w:ilvl w:val="0"/>
          <w:numId w:val="29"/>
        </w:numPr>
        <w:ind w:left="0" w:right="0" w:firstLine="0"/>
        <w:rPr>
          <w:lang w:eastAsia="ru-RU"/>
        </w:rPr>
      </w:pPr>
      <w:r w:rsidRPr="004B03F7">
        <w:rPr>
          <w:lang w:eastAsia="ru-RU"/>
        </w:rPr>
        <w:t>Работы проводятся на основании нормативных и распорядительных документов оформляемых организатором работ.</w:t>
      </w:r>
    </w:p>
    <w:p w:rsidR="007A5F3C" w:rsidRPr="004B03F7" w:rsidRDefault="007A5F3C" w:rsidP="007A3F7A">
      <w:pPr>
        <w:pStyle w:val="afffffffe"/>
        <w:numPr>
          <w:ilvl w:val="0"/>
          <w:numId w:val="29"/>
        </w:numPr>
        <w:ind w:left="0" w:right="0" w:firstLine="0"/>
        <w:rPr>
          <w:lang w:eastAsia="ru-RU"/>
        </w:rPr>
      </w:pPr>
      <w:r w:rsidRPr="004B03F7">
        <w:rPr>
          <w:lang w:eastAsia="ru-RU"/>
        </w:rPr>
        <w:t>К работам привлекаются аварийно - ремонтные бригады, специальная техника и оборудование организаций, в ведении которых находятся ТПО (ТС) в круглосуточном режиме, посменно.</w:t>
      </w:r>
    </w:p>
    <w:p w:rsidR="007A5F3C" w:rsidRPr="004B03F7" w:rsidRDefault="007A5F3C" w:rsidP="007A3F7A">
      <w:pPr>
        <w:pStyle w:val="afffffffe"/>
        <w:numPr>
          <w:ilvl w:val="0"/>
          <w:numId w:val="29"/>
        </w:numPr>
        <w:ind w:left="0" w:right="0" w:firstLine="0"/>
        <w:rPr>
          <w:lang w:eastAsia="ru-RU"/>
        </w:rPr>
      </w:pPr>
      <w:r w:rsidRPr="004B03F7">
        <w:rPr>
          <w:lang w:eastAsia="ru-RU"/>
        </w:rPr>
        <w:t xml:space="preserve">О причинах аварии, масштабах и возможных последствиях, планируемых сроках </w:t>
      </w:r>
      <w:proofErr w:type="gramStart"/>
      <w:r w:rsidRPr="004B03F7">
        <w:rPr>
          <w:lang w:eastAsia="ru-RU"/>
        </w:rPr>
        <w:t>ремонтно-восстановительных работ, привлекаемых силах и средствах руководитель работ информирует</w:t>
      </w:r>
      <w:proofErr w:type="gramEnd"/>
      <w:r w:rsidRPr="004B03F7">
        <w:rPr>
          <w:lang w:eastAsia="ru-RU"/>
        </w:rPr>
        <w:t xml:space="preserve"> администрацию муниципального образования.</w:t>
      </w:r>
    </w:p>
    <w:p w:rsidR="007A5F3C" w:rsidRPr="004B03F7" w:rsidRDefault="007A5F3C" w:rsidP="007A3F7A">
      <w:pPr>
        <w:pStyle w:val="afffffffe"/>
        <w:numPr>
          <w:ilvl w:val="0"/>
          <w:numId w:val="29"/>
        </w:numPr>
        <w:ind w:left="0" w:right="0" w:firstLine="0"/>
        <w:rPr>
          <w:lang w:eastAsia="ru-RU"/>
        </w:rPr>
      </w:pPr>
      <w:r w:rsidRPr="004B03F7">
        <w:rPr>
          <w:lang w:eastAsia="ru-RU"/>
        </w:rPr>
        <w:t>О сложившейся обстановке население информируется диспетчером ЕДДС через местную систему оповещения и информирования.</w:t>
      </w:r>
    </w:p>
    <w:p w:rsidR="007A5F3C" w:rsidRPr="004B03F7" w:rsidRDefault="007A5F3C" w:rsidP="007A3F7A">
      <w:pPr>
        <w:pStyle w:val="afffffffe"/>
        <w:numPr>
          <w:ilvl w:val="0"/>
          <w:numId w:val="29"/>
        </w:numPr>
        <w:ind w:left="0" w:right="0" w:firstLine="0"/>
        <w:rPr>
          <w:lang w:eastAsia="ru-RU"/>
        </w:rPr>
      </w:pPr>
      <w:r w:rsidRPr="004B03F7">
        <w:rPr>
          <w:lang w:eastAsia="ru-RU"/>
        </w:rPr>
        <w:t>В случае необходимости привлечения дополнительных сил и сре</w:t>
      </w:r>
      <w:proofErr w:type="gramStart"/>
      <w:r w:rsidRPr="004B03F7">
        <w:rPr>
          <w:lang w:eastAsia="ru-RU"/>
        </w:rPr>
        <w:t>дств к р</w:t>
      </w:r>
      <w:proofErr w:type="gramEnd"/>
      <w:r w:rsidRPr="004B03F7">
        <w:rPr>
          <w:lang w:eastAsia="ru-RU"/>
        </w:rPr>
        <w:t xml:space="preserve">аботам, руководитель работ докладывает </w:t>
      </w:r>
      <w:r w:rsidR="000E738C">
        <w:rPr>
          <w:lang w:eastAsia="ru-RU"/>
        </w:rPr>
        <w:t xml:space="preserve">Главе и </w:t>
      </w:r>
      <w:r w:rsidRPr="004B03F7">
        <w:rPr>
          <w:lang w:eastAsia="ru-RU"/>
        </w:rPr>
        <w:t xml:space="preserve">заместителю главы администрации муниципального </w:t>
      </w:r>
      <w:r w:rsidR="000E738C">
        <w:rPr>
          <w:lang w:eastAsia="ru-RU"/>
        </w:rPr>
        <w:t>образования</w:t>
      </w:r>
      <w:r w:rsidR="00A77779">
        <w:rPr>
          <w:lang w:eastAsia="ru-RU"/>
        </w:rPr>
        <w:t>,</w:t>
      </w:r>
      <w:r w:rsidRPr="004B03F7">
        <w:rPr>
          <w:lang w:eastAsia="ru-RU"/>
        </w:rPr>
        <w:t xml:space="preserve"> председателю комиссии по предупреждению и ликвидации чрезвычайных ситуаций и обеспечению пожарной безопасности </w:t>
      </w:r>
      <w:proofErr w:type="spellStart"/>
      <w:r w:rsidR="000E738C">
        <w:rPr>
          <w:szCs w:val="26"/>
        </w:rPr>
        <w:t>Виллозского</w:t>
      </w:r>
      <w:proofErr w:type="spellEnd"/>
      <w:r w:rsidR="007505A2" w:rsidRPr="004B03F7">
        <w:rPr>
          <w:szCs w:val="26"/>
        </w:rPr>
        <w:t xml:space="preserve"> городского поселения </w:t>
      </w:r>
      <w:r w:rsidR="000E738C">
        <w:rPr>
          <w:szCs w:val="26"/>
        </w:rPr>
        <w:t>Ломоносовского</w:t>
      </w:r>
      <w:r w:rsidR="007505A2" w:rsidRPr="004B03F7">
        <w:rPr>
          <w:szCs w:val="26"/>
        </w:rPr>
        <w:t xml:space="preserve"> муниципального района Ленинградской области</w:t>
      </w:r>
      <w:r w:rsidRPr="004B03F7">
        <w:rPr>
          <w:lang w:eastAsia="ru-RU"/>
        </w:rPr>
        <w:t>.</w:t>
      </w:r>
    </w:p>
    <w:p w:rsidR="007A5F3C" w:rsidRDefault="007A5F3C" w:rsidP="000E738C">
      <w:pPr>
        <w:pStyle w:val="afffffffe"/>
        <w:numPr>
          <w:ilvl w:val="0"/>
          <w:numId w:val="29"/>
        </w:numPr>
        <w:ind w:left="0" w:right="0" w:firstLine="0"/>
        <w:rPr>
          <w:lang w:eastAsia="ru-RU"/>
        </w:rPr>
      </w:pPr>
      <w:proofErr w:type="gramStart"/>
      <w:r w:rsidRPr="004B03F7">
        <w:rPr>
          <w:lang w:eastAsia="ru-RU"/>
        </w:rPr>
        <w:t xml:space="preserve">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 </w:t>
      </w:r>
      <w:proofErr w:type="spellStart"/>
      <w:r w:rsidR="000E738C" w:rsidRPr="000E738C">
        <w:rPr>
          <w:lang w:eastAsia="ru-RU"/>
        </w:rPr>
        <w:t>Виллозского</w:t>
      </w:r>
      <w:proofErr w:type="spellEnd"/>
      <w:r w:rsidR="000E738C" w:rsidRPr="000E738C">
        <w:rPr>
          <w:lang w:eastAsia="ru-RU"/>
        </w:rPr>
        <w:t xml:space="preserve"> городского поселения Ломоносовского муниципального района Ленинградской области.</w:t>
      </w:r>
      <w:proofErr w:type="gramEnd"/>
    </w:p>
    <w:p w:rsidR="000E738C" w:rsidRDefault="000E738C" w:rsidP="000E738C">
      <w:pPr>
        <w:pStyle w:val="afffffffe"/>
        <w:ind w:left="0" w:right="0" w:firstLine="0"/>
        <w:rPr>
          <w:lang w:eastAsia="ru-RU"/>
        </w:rPr>
      </w:pPr>
    </w:p>
    <w:p w:rsidR="000E738C" w:rsidRPr="004B03F7" w:rsidRDefault="000E738C" w:rsidP="000E738C">
      <w:pPr>
        <w:pStyle w:val="afffffffe"/>
        <w:ind w:left="0" w:right="0" w:firstLine="794"/>
        <w:rPr>
          <w:lang w:eastAsia="ru-RU"/>
        </w:rPr>
      </w:pPr>
    </w:p>
    <w:p w:rsidR="007A5F3C" w:rsidRPr="004B03F7" w:rsidRDefault="007A5F3C" w:rsidP="007A5F3C">
      <w:pPr>
        <w:rPr>
          <w:sz w:val="24"/>
          <w:szCs w:val="24"/>
        </w:rPr>
        <w:sectPr w:rsidR="007A5F3C" w:rsidRPr="004B03F7" w:rsidSect="007A5F3C">
          <w:pgSz w:w="11900" w:h="16840"/>
          <w:pgMar w:top="1134" w:right="850" w:bottom="1134" w:left="1701" w:header="720" w:footer="720" w:gutter="0"/>
          <w:cols w:space="720"/>
          <w:docGrid w:linePitch="354"/>
        </w:sectPr>
      </w:pPr>
    </w:p>
    <w:p w:rsidR="007A5F3C" w:rsidRPr="004B03F7" w:rsidRDefault="007A5F3C" w:rsidP="00147405">
      <w:pPr>
        <w:pStyle w:val="a5"/>
      </w:pPr>
      <w:r w:rsidRPr="004B03F7">
        <w:t>П</w:t>
      </w:r>
      <w:r w:rsidR="006E46DC" w:rsidRPr="004B03F7">
        <w:t>орядок</w:t>
      </w:r>
      <w:r w:rsidRPr="004B03F7">
        <w:t xml:space="preserve"> </w:t>
      </w:r>
      <w:proofErr w:type="gramStart"/>
      <w:r w:rsidRPr="004B03F7">
        <w:t>действий муниципального звена территориальной подсистемы единой государственной системы предупреждения</w:t>
      </w:r>
      <w:proofErr w:type="gramEnd"/>
      <w:r w:rsidRPr="004B03F7">
        <w:t xml:space="preserve"> и ликвидации чрезвычайных ситуаций при аварийном отключении коммунально-технических систем жизнеобеспечения населения в жилых кварталах на сутки и более (в условиях критически низких температур окружающего воздуха)</w:t>
      </w:r>
    </w:p>
    <w:p w:rsidR="007A5F3C" w:rsidRPr="004B03F7" w:rsidRDefault="007A5F3C" w:rsidP="007A5F3C">
      <w:pPr>
        <w:rPr>
          <w:sz w:val="8"/>
          <w:szCs w:val="8"/>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60"/>
        <w:gridCol w:w="8787"/>
        <w:gridCol w:w="3052"/>
        <w:gridCol w:w="3115"/>
      </w:tblGrid>
      <w:tr w:rsidR="007A5F3C" w:rsidRPr="004B03F7" w:rsidTr="006C67F9">
        <w:trPr>
          <w:trHeight w:val="283"/>
          <w:tblHeader/>
        </w:trPr>
        <w:tc>
          <w:tcPr>
            <w:tcW w:w="242" w:type="pct"/>
            <w:vAlign w:val="center"/>
          </w:tcPr>
          <w:p w:rsidR="007A5F3C" w:rsidRPr="004B03F7" w:rsidRDefault="007A5F3C" w:rsidP="007A5F3C">
            <w:pPr>
              <w:pStyle w:val="TableParagraph"/>
              <w:ind w:left="0"/>
              <w:rPr>
                <w:b/>
                <w:szCs w:val="20"/>
              </w:rPr>
            </w:pPr>
            <w:r w:rsidRPr="004B03F7">
              <w:rPr>
                <w:b/>
                <w:szCs w:val="20"/>
              </w:rPr>
              <w:t>№ п/п</w:t>
            </w:r>
          </w:p>
        </w:tc>
        <w:tc>
          <w:tcPr>
            <w:tcW w:w="2796" w:type="pct"/>
            <w:vAlign w:val="center"/>
          </w:tcPr>
          <w:p w:rsidR="007A5F3C" w:rsidRPr="004B03F7" w:rsidRDefault="007A5F3C" w:rsidP="007A5F3C">
            <w:pPr>
              <w:pStyle w:val="TableParagraph"/>
              <w:ind w:left="0"/>
              <w:rPr>
                <w:b/>
                <w:szCs w:val="20"/>
              </w:rPr>
            </w:pPr>
            <w:proofErr w:type="spellStart"/>
            <w:r w:rsidRPr="004B03F7">
              <w:rPr>
                <w:b/>
                <w:szCs w:val="20"/>
              </w:rPr>
              <w:t>Мероприятия</w:t>
            </w:r>
            <w:proofErr w:type="spellEnd"/>
          </w:p>
        </w:tc>
        <w:tc>
          <w:tcPr>
            <w:tcW w:w="971" w:type="pct"/>
            <w:vAlign w:val="center"/>
          </w:tcPr>
          <w:p w:rsidR="007A5F3C" w:rsidRPr="004B03F7" w:rsidRDefault="007A5F3C" w:rsidP="007A5F3C">
            <w:pPr>
              <w:pStyle w:val="TableParagraph"/>
              <w:ind w:left="0"/>
              <w:rPr>
                <w:b/>
                <w:szCs w:val="20"/>
              </w:rPr>
            </w:pPr>
            <w:proofErr w:type="spellStart"/>
            <w:r w:rsidRPr="004B03F7">
              <w:rPr>
                <w:b/>
                <w:szCs w:val="20"/>
              </w:rPr>
              <w:t>Срок</w:t>
            </w:r>
            <w:proofErr w:type="spellEnd"/>
            <w:r w:rsidRPr="004B03F7">
              <w:rPr>
                <w:b/>
                <w:szCs w:val="20"/>
              </w:rPr>
              <w:t xml:space="preserve"> </w:t>
            </w:r>
            <w:proofErr w:type="spellStart"/>
            <w:r w:rsidRPr="004B03F7">
              <w:rPr>
                <w:b/>
                <w:szCs w:val="20"/>
              </w:rPr>
              <w:t>исполнения</w:t>
            </w:r>
            <w:proofErr w:type="spellEnd"/>
          </w:p>
        </w:tc>
        <w:tc>
          <w:tcPr>
            <w:tcW w:w="991" w:type="pct"/>
            <w:vAlign w:val="center"/>
          </w:tcPr>
          <w:p w:rsidR="007A5F3C" w:rsidRPr="004B03F7" w:rsidRDefault="007A5F3C" w:rsidP="007A5F3C">
            <w:pPr>
              <w:pStyle w:val="TableParagraph"/>
              <w:ind w:left="0"/>
              <w:rPr>
                <w:b/>
                <w:szCs w:val="20"/>
              </w:rPr>
            </w:pPr>
            <w:proofErr w:type="spellStart"/>
            <w:r w:rsidRPr="004B03F7">
              <w:rPr>
                <w:b/>
                <w:szCs w:val="20"/>
              </w:rPr>
              <w:t>Исполнитель</w:t>
            </w:r>
            <w:proofErr w:type="spellEnd"/>
          </w:p>
        </w:tc>
      </w:tr>
      <w:tr w:rsidR="007A5F3C" w:rsidRPr="004B03F7" w:rsidTr="006C67F9">
        <w:trPr>
          <w:trHeight w:val="20"/>
        </w:trPr>
        <w:tc>
          <w:tcPr>
            <w:tcW w:w="5000" w:type="pct"/>
            <w:gridSpan w:val="4"/>
            <w:vAlign w:val="center"/>
          </w:tcPr>
          <w:p w:rsidR="007A5F3C" w:rsidRPr="004B03F7" w:rsidRDefault="007A5F3C" w:rsidP="007A5F3C">
            <w:pPr>
              <w:pStyle w:val="TableParagraph"/>
              <w:ind w:left="0"/>
              <w:rPr>
                <w:b/>
                <w:szCs w:val="20"/>
                <w:lang w:val="ru-RU"/>
              </w:rPr>
            </w:pPr>
            <w:r w:rsidRPr="004B03F7">
              <w:rPr>
                <w:b/>
                <w:szCs w:val="20"/>
                <w:lang w:val="ru-RU"/>
              </w:rPr>
              <w:t>При возникновении аварии на коммунальных системах жизнеобеспечения</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При поступлении информации (сигнала) в дежурно-диспетчерские службы (далее – ДДС) организаций об аварии на коммунально-технических системах жизнеобеспечения населения:</w:t>
            </w:r>
          </w:p>
          <w:p w:rsidR="007A5F3C" w:rsidRPr="004B03F7" w:rsidRDefault="007A5F3C" w:rsidP="007A3F7A">
            <w:pPr>
              <w:pStyle w:val="TableParagraph"/>
              <w:numPr>
                <w:ilvl w:val="0"/>
                <w:numId w:val="28"/>
              </w:numPr>
              <w:tabs>
                <w:tab w:val="left" w:pos="255"/>
              </w:tabs>
              <w:ind w:left="0" w:right="0" w:firstLine="0"/>
              <w:jc w:val="left"/>
              <w:rPr>
                <w:szCs w:val="20"/>
                <w:lang w:val="ru-RU"/>
              </w:rPr>
            </w:pPr>
            <w:r w:rsidRPr="004B03F7">
              <w:rPr>
                <w:szCs w:val="20"/>
                <w:lang w:val="ru-RU"/>
              </w:rPr>
              <w:t xml:space="preserve">определение объема последствий аварийной ситуации (количество населенных пунктов, жилых домов, котельных, водозаборов, учреждений здравоохранения, учреждений с круглосуточным пребыванием </w:t>
            </w:r>
            <w:proofErr w:type="spellStart"/>
            <w:r w:rsidRPr="004B03F7">
              <w:rPr>
                <w:szCs w:val="20"/>
                <w:lang w:val="ru-RU"/>
              </w:rPr>
              <w:t>маломобильных</w:t>
            </w:r>
            <w:proofErr w:type="spellEnd"/>
            <w:r w:rsidRPr="004B03F7">
              <w:rPr>
                <w:szCs w:val="20"/>
                <w:lang w:val="ru-RU"/>
              </w:rPr>
              <w:t xml:space="preserve"> групп населения);</w:t>
            </w:r>
          </w:p>
          <w:p w:rsidR="007A5F3C" w:rsidRPr="004B03F7" w:rsidRDefault="007A5F3C" w:rsidP="007A3F7A">
            <w:pPr>
              <w:pStyle w:val="TableParagraph"/>
              <w:numPr>
                <w:ilvl w:val="0"/>
                <w:numId w:val="28"/>
              </w:numPr>
              <w:tabs>
                <w:tab w:val="left" w:pos="255"/>
              </w:tabs>
              <w:ind w:left="0" w:right="0" w:firstLine="0"/>
              <w:jc w:val="left"/>
              <w:rPr>
                <w:szCs w:val="20"/>
                <w:lang w:val="ru-RU"/>
              </w:rPr>
            </w:pPr>
            <w:r w:rsidRPr="004B03F7">
              <w:rPr>
                <w:szCs w:val="20"/>
                <w:lang w:val="ru-RU"/>
              </w:rPr>
              <w:t>принятие мер по бесперебойному обеспечению теплом и электроэнергией объектов жизнеобеспечения населения муниципального образования;</w:t>
            </w:r>
          </w:p>
          <w:p w:rsidR="007A5F3C" w:rsidRPr="004B03F7" w:rsidRDefault="007A5F3C" w:rsidP="007A3F7A">
            <w:pPr>
              <w:pStyle w:val="TableParagraph"/>
              <w:numPr>
                <w:ilvl w:val="0"/>
                <w:numId w:val="28"/>
              </w:numPr>
              <w:tabs>
                <w:tab w:val="left" w:pos="255"/>
              </w:tabs>
              <w:ind w:left="0" w:right="0" w:firstLine="0"/>
              <w:jc w:val="left"/>
              <w:rPr>
                <w:szCs w:val="20"/>
                <w:lang w:val="ru-RU"/>
              </w:rPr>
            </w:pPr>
            <w:r w:rsidRPr="004B03F7">
              <w:rPr>
                <w:szCs w:val="20"/>
                <w:lang w:val="ru-RU"/>
              </w:rPr>
              <w:t>организация электроснабжения объектов жизнеобеспечения населения по обводным каналам;</w:t>
            </w:r>
          </w:p>
          <w:p w:rsidR="007A5F3C" w:rsidRPr="004B03F7" w:rsidRDefault="007A5F3C" w:rsidP="007A3F7A">
            <w:pPr>
              <w:pStyle w:val="TableParagraph"/>
              <w:numPr>
                <w:ilvl w:val="0"/>
                <w:numId w:val="28"/>
              </w:numPr>
              <w:tabs>
                <w:tab w:val="left" w:pos="255"/>
              </w:tabs>
              <w:ind w:left="0" w:right="0" w:firstLine="0"/>
              <w:jc w:val="left"/>
              <w:rPr>
                <w:szCs w:val="20"/>
                <w:lang w:val="ru-RU"/>
              </w:rPr>
            </w:pPr>
            <w:r w:rsidRPr="004B03F7">
              <w:rPr>
                <w:szCs w:val="20"/>
                <w:lang w:val="ru-RU"/>
              </w:rPr>
              <w:t>организация работ по восстановлению линий электропередач и систем жизнеобеспечения при авариях на них;</w:t>
            </w:r>
          </w:p>
          <w:p w:rsidR="007A5F3C" w:rsidRPr="004B03F7" w:rsidRDefault="007A5F3C" w:rsidP="007A3F7A">
            <w:pPr>
              <w:pStyle w:val="TableParagraph"/>
              <w:numPr>
                <w:ilvl w:val="0"/>
                <w:numId w:val="28"/>
              </w:numPr>
              <w:tabs>
                <w:tab w:val="left" w:pos="255"/>
              </w:tabs>
              <w:ind w:left="0" w:right="0" w:firstLine="0"/>
              <w:jc w:val="left"/>
              <w:rPr>
                <w:szCs w:val="20"/>
                <w:lang w:val="ru-RU"/>
              </w:rPr>
            </w:pPr>
            <w:r w:rsidRPr="004B03F7">
              <w:rPr>
                <w:szCs w:val="20"/>
                <w:lang w:val="ru-RU"/>
              </w:rPr>
              <w:t xml:space="preserve">принятие мер для обеспечения электроэнергией учреждений здравоохранения, учреждений с круглосуточным пребыванием </w:t>
            </w:r>
            <w:proofErr w:type="spellStart"/>
            <w:r w:rsidRPr="004B03F7">
              <w:rPr>
                <w:szCs w:val="20"/>
                <w:lang w:val="ru-RU"/>
              </w:rPr>
              <w:t>маломобильных</w:t>
            </w:r>
            <w:proofErr w:type="spellEnd"/>
            <w:r w:rsidRPr="004B03F7">
              <w:rPr>
                <w:szCs w:val="20"/>
                <w:lang w:val="ru-RU"/>
              </w:rPr>
              <w:t xml:space="preserve"> групп населения.</w:t>
            </w:r>
          </w:p>
        </w:tc>
        <w:tc>
          <w:tcPr>
            <w:tcW w:w="971" w:type="pct"/>
            <w:vAlign w:val="center"/>
          </w:tcPr>
          <w:p w:rsidR="007A5F3C" w:rsidRPr="004B03F7" w:rsidRDefault="007A5F3C" w:rsidP="007A5F3C">
            <w:pPr>
              <w:pStyle w:val="TableParagraph"/>
              <w:ind w:left="0"/>
              <w:rPr>
                <w:szCs w:val="20"/>
              </w:rPr>
            </w:pPr>
            <w:proofErr w:type="spellStart"/>
            <w:r w:rsidRPr="004B03F7">
              <w:rPr>
                <w:szCs w:val="20"/>
              </w:rPr>
              <w:t>Немедленно</w:t>
            </w:r>
            <w:proofErr w:type="spellEnd"/>
          </w:p>
        </w:tc>
        <w:tc>
          <w:tcPr>
            <w:tcW w:w="991" w:type="pct"/>
            <w:vAlign w:val="center"/>
          </w:tcPr>
          <w:p w:rsidR="007A5F3C" w:rsidRPr="004B03F7" w:rsidRDefault="007A5F3C" w:rsidP="002A69FC">
            <w:pPr>
              <w:pStyle w:val="TableParagraph"/>
              <w:ind w:left="0"/>
              <w:rPr>
                <w:szCs w:val="20"/>
                <w:lang w:val="ru-RU"/>
              </w:rPr>
            </w:pPr>
            <w:r w:rsidRPr="004B03F7">
              <w:rPr>
                <w:szCs w:val="20"/>
                <w:lang w:val="ru-RU"/>
              </w:rPr>
              <w:t xml:space="preserve">ЕДДС, Администрация </w:t>
            </w:r>
            <w:proofErr w:type="spellStart"/>
            <w:r w:rsidR="00DA28CE" w:rsidRPr="00DA28CE">
              <w:rPr>
                <w:szCs w:val="26"/>
                <w:lang w:val="ru-RU"/>
              </w:rPr>
              <w:t>Виллозского</w:t>
            </w:r>
            <w:proofErr w:type="spellEnd"/>
            <w:r w:rsidR="00DA28CE" w:rsidRPr="00DA28CE">
              <w:rPr>
                <w:szCs w:val="26"/>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2.</w:t>
            </w:r>
          </w:p>
        </w:tc>
        <w:tc>
          <w:tcPr>
            <w:tcW w:w="2796" w:type="pct"/>
            <w:vAlign w:val="center"/>
          </w:tcPr>
          <w:p w:rsidR="007A5F3C" w:rsidRPr="004B03F7" w:rsidRDefault="007A5F3C" w:rsidP="007A5F3C">
            <w:pPr>
              <w:pStyle w:val="TableParagraph"/>
              <w:ind w:left="0"/>
              <w:rPr>
                <w:szCs w:val="20"/>
              </w:rPr>
            </w:pPr>
            <w:proofErr w:type="spellStart"/>
            <w:proofErr w:type="gramStart"/>
            <w:r w:rsidRPr="004B03F7">
              <w:rPr>
                <w:szCs w:val="20"/>
              </w:rPr>
              <w:t>Усиление</w:t>
            </w:r>
            <w:proofErr w:type="spellEnd"/>
            <w:r w:rsidRPr="004B03F7">
              <w:rPr>
                <w:szCs w:val="20"/>
              </w:rPr>
              <w:t xml:space="preserve"> ДДС (</w:t>
            </w:r>
            <w:proofErr w:type="spellStart"/>
            <w:r w:rsidRPr="004B03F7">
              <w:rPr>
                <w:szCs w:val="20"/>
              </w:rPr>
              <w:t>при</w:t>
            </w:r>
            <w:proofErr w:type="spellEnd"/>
            <w:r w:rsidRPr="004B03F7">
              <w:rPr>
                <w:szCs w:val="20"/>
              </w:rPr>
              <w:t xml:space="preserve"> </w:t>
            </w:r>
            <w:proofErr w:type="spellStart"/>
            <w:r w:rsidRPr="004B03F7">
              <w:rPr>
                <w:szCs w:val="20"/>
              </w:rPr>
              <w:t>необходимости</w:t>
            </w:r>
            <w:proofErr w:type="spellEnd"/>
            <w:r w:rsidRPr="004B03F7">
              <w:rPr>
                <w:szCs w:val="20"/>
              </w:rPr>
              <w:t>).</w:t>
            </w:r>
            <w:proofErr w:type="gramEnd"/>
          </w:p>
        </w:tc>
        <w:tc>
          <w:tcPr>
            <w:tcW w:w="971" w:type="pct"/>
            <w:vAlign w:val="center"/>
          </w:tcPr>
          <w:p w:rsidR="007A5F3C" w:rsidRPr="004B03F7" w:rsidRDefault="007A5F3C" w:rsidP="007A5F3C">
            <w:pPr>
              <w:pStyle w:val="TableParagraph"/>
              <w:ind w:left="0"/>
              <w:rPr>
                <w:szCs w:val="20"/>
              </w:rPr>
            </w:pPr>
            <w:proofErr w:type="gramStart"/>
            <w:r w:rsidRPr="004B03F7">
              <w:rPr>
                <w:szCs w:val="20"/>
              </w:rPr>
              <w:t xml:space="preserve">Ч+ 01.ч.30 </w:t>
            </w:r>
            <w:proofErr w:type="spellStart"/>
            <w:r w:rsidRPr="004B03F7">
              <w:rPr>
                <w:szCs w:val="20"/>
              </w:rPr>
              <w:t>мин</w:t>
            </w:r>
            <w:proofErr w:type="spellEnd"/>
            <w:r w:rsidRPr="004B03F7">
              <w:rPr>
                <w:szCs w:val="20"/>
              </w:rPr>
              <w:t>.</w:t>
            </w:r>
            <w:proofErr w:type="gramEnd"/>
          </w:p>
        </w:tc>
        <w:tc>
          <w:tcPr>
            <w:tcW w:w="991" w:type="pct"/>
            <w:vAlign w:val="center"/>
          </w:tcPr>
          <w:p w:rsidR="007A5F3C" w:rsidRPr="004B03F7" w:rsidRDefault="007A5F3C" w:rsidP="002A69FC">
            <w:pPr>
              <w:pStyle w:val="TableParagraph"/>
              <w:ind w:left="0"/>
              <w:rPr>
                <w:szCs w:val="20"/>
                <w:lang w:val="ru-RU"/>
              </w:rPr>
            </w:pPr>
            <w:r w:rsidRPr="004B03F7">
              <w:rPr>
                <w:szCs w:val="20"/>
                <w:lang w:val="ru-RU"/>
              </w:rPr>
              <w:t xml:space="preserve">ЕДДС, Администрация </w:t>
            </w:r>
            <w:proofErr w:type="spellStart"/>
            <w:r w:rsidR="00DA28CE" w:rsidRPr="00DA28CE">
              <w:rPr>
                <w:szCs w:val="20"/>
                <w:lang w:val="ru-RU"/>
              </w:rPr>
              <w:t>Виллозского</w:t>
            </w:r>
            <w:proofErr w:type="spellEnd"/>
            <w:r w:rsidR="00DA28CE" w:rsidRPr="00DA28CE">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3.</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Проверка работоспособности автономных источников питания и поддержание их в постоянной готовности, отправка автономных</w:t>
            </w:r>
          </w:p>
          <w:p w:rsidR="007A5F3C" w:rsidRPr="004B03F7" w:rsidRDefault="007A5F3C" w:rsidP="007A5F3C">
            <w:pPr>
              <w:pStyle w:val="TableParagraph"/>
              <w:ind w:left="0"/>
              <w:rPr>
                <w:szCs w:val="20"/>
                <w:lang w:val="ru-RU"/>
              </w:rPr>
            </w:pPr>
            <w:r w:rsidRPr="004B03F7">
              <w:rPr>
                <w:szCs w:val="20"/>
                <w:lang w:val="ru-RU"/>
              </w:rPr>
              <w:t xml:space="preserve">источников питания для обеспечения электроэнергией котельных, насосных станций учреждений здравоохранения, учреждений с круглосуточным пребыванием </w:t>
            </w:r>
            <w:proofErr w:type="spellStart"/>
            <w:r w:rsidRPr="004B03F7">
              <w:rPr>
                <w:szCs w:val="20"/>
                <w:lang w:val="ru-RU"/>
              </w:rPr>
              <w:t>маломобильных</w:t>
            </w:r>
            <w:proofErr w:type="spellEnd"/>
            <w:r w:rsidRPr="004B03F7">
              <w:rPr>
                <w:szCs w:val="20"/>
                <w:lang w:val="ru-RU"/>
              </w:rPr>
              <w:t xml:space="preserve"> групп населения; подключение дополнительных источников энергоснабжения (освещения) для работы в темное время суток; обеспечение бесперебойной подачи тепла в жилые кварталы.</w:t>
            </w:r>
          </w:p>
        </w:tc>
        <w:tc>
          <w:tcPr>
            <w:tcW w:w="971" w:type="pct"/>
            <w:vAlign w:val="center"/>
          </w:tcPr>
          <w:p w:rsidR="007A5F3C" w:rsidRPr="004B03F7" w:rsidRDefault="007A5F3C" w:rsidP="007A5F3C">
            <w:pPr>
              <w:pStyle w:val="TableParagraph"/>
              <w:ind w:left="0"/>
              <w:rPr>
                <w:szCs w:val="20"/>
                <w:lang w:val="ru-RU"/>
              </w:rPr>
            </w:pPr>
          </w:p>
        </w:tc>
        <w:tc>
          <w:tcPr>
            <w:tcW w:w="991" w:type="pct"/>
            <w:vAlign w:val="center"/>
          </w:tcPr>
          <w:p w:rsidR="007A5F3C" w:rsidRPr="004B03F7" w:rsidRDefault="007A5F3C" w:rsidP="00C97DBF">
            <w:pPr>
              <w:pStyle w:val="TableParagraph"/>
              <w:ind w:left="0"/>
              <w:rPr>
                <w:szCs w:val="20"/>
                <w:lang w:val="ru-RU"/>
              </w:rPr>
            </w:pP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4.</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 xml:space="preserve">При поступлении сигнала в Администрацию </w:t>
            </w:r>
            <w:proofErr w:type="spellStart"/>
            <w:r w:rsidR="00DA28CE" w:rsidRPr="00DA28CE">
              <w:rPr>
                <w:szCs w:val="20"/>
                <w:lang w:val="ru-RU"/>
              </w:rPr>
              <w:t>Виллозского</w:t>
            </w:r>
            <w:proofErr w:type="spellEnd"/>
            <w:r w:rsidR="00DA28CE" w:rsidRPr="00DA28CE">
              <w:rPr>
                <w:szCs w:val="20"/>
                <w:lang w:val="ru-RU"/>
              </w:rPr>
              <w:t xml:space="preserve"> городского поселения Ломоносовского муниципального района Ленинградской области</w:t>
            </w:r>
            <w:proofErr w:type="gramStart"/>
            <w:r w:rsidR="00DA28CE" w:rsidRPr="00DA28CE">
              <w:rPr>
                <w:szCs w:val="20"/>
                <w:lang w:val="ru-RU"/>
              </w:rPr>
              <w:t>.</w:t>
            </w:r>
            <w:proofErr w:type="gramEnd"/>
            <w:r w:rsidR="0097309A" w:rsidRPr="004B03F7">
              <w:rPr>
                <w:szCs w:val="20"/>
                <w:lang w:val="ru-RU"/>
              </w:rPr>
              <w:t xml:space="preserve"> </w:t>
            </w:r>
            <w:proofErr w:type="gramStart"/>
            <w:r w:rsidRPr="004B03F7">
              <w:rPr>
                <w:szCs w:val="20"/>
                <w:lang w:val="ru-RU"/>
              </w:rPr>
              <w:t>о</w:t>
            </w:r>
            <w:proofErr w:type="gramEnd"/>
            <w:r w:rsidRPr="004B03F7">
              <w:rPr>
                <w:szCs w:val="20"/>
                <w:lang w:val="ru-RU"/>
              </w:rPr>
              <w:t>б аварии на коммунальных системах жизнеобеспечения:</w:t>
            </w:r>
          </w:p>
          <w:p w:rsidR="007A5F3C" w:rsidRPr="004B03F7" w:rsidRDefault="007A5F3C" w:rsidP="007A3F7A">
            <w:pPr>
              <w:pStyle w:val="TableParagraph"/>
              <w:numPr>
                <w:ilvl w:val="0"/>
                <w:numId w:val="27"/>
              </w:numPr>
              <w:tabs>
                <w:tab w:val="left" w:pos="255"/>
              </w:tabs>
              <w:ind w:left="0" w:right="0" w:firstLine="0"/>
              <w:jc w:val="left"/>
              <w:rPr>
                <w:szCs w:val="20"/>
                <w:lang w:val="ru-RU"/>
              </w:rPr>
            </w:pPr>
            <w:r w:rsidRPr="004B03F7">
              <w:rPr>
                <w:szCs w:val="20"/>
                <w:lang w:val="ru-RU"/>
              </w:rPr>
              <w:t>доведение информации до дежурного ЕДДС муниципального района по телефону;</w:t>
            </w:r>
          </w:p>
          <w:p w:rsidR="007A5F3C" w:rsidRPr="004B03F7" w:rsidRDefault="007A5F3C" w:rsidP="007A3F7A">
            <w:pPr>
              <w:pStyle w:val="TableParagraph"/>
              <w:numPr>
                <w:ilvl w:val="0"/>
                <w:numId w:val="27"/>
              </w:numPr>
              <w:tabs>
                <w:tab w:val="left" w:pos="255"/>
              </w:tabs>
              <w:ind w:left="0" w:right="0" w:firstLine="0"/>
              <w:jc w:val="left"/>
              <w:rPr>
                <w:szCs w:val="20"/>
                <w:lang w:val="ru-RU"/>
              </w:rPr>
            </w:pPr>
            <w:r w:rsidRPr="004B03F7">
              <w:rPr>
                <w:szCs w:val="20"/>
                <w:lang w:val="ru-RU"/>
              </w:rPr>
              <w:t xml:space="preserve">оповещение и сбор комиссии по ЧС и ОПБ округа (по решению председателя КЧС и ОПБ при критически низких температурах, остановкой котельных, водозаборов, прекращении отопления жилых домов, учреждений здравоохранения, учреждений круглосуточным пребыванием </w:t>
            </w:r>
            <w:proofErr w:type="spellStart"/>
            <w:r w:rsidRPr="004B03F7">
              <w:rPr>
                <w:szCs w:val="20"/>
                <w:lang w:val="ru-RU"/>
              </w:rPr>
              <w:t>маломобильных</w:t>
            </w:r>
            <w:proofErr w:type="spellEnd"/>
            <w:r w:rsidRPr="004B03F7">
              <w:rPr>
                <w:szCs w:val="20"/>
                <w:lang w:val="ru-RU"/>
              </w:rPr>
              <w:t xml:space="preserve"> групп населения, школ повлекшие нарушения условий жизнедеятельности людей)</w:t>
            </w:r>
          </w:p>
        </w:tc>
        <w:tc>
          <w:tcPr>
            <w:tcW w:w="971" w:type="pct"/>
            <w:vAlign w:val="center"/>
          </w:tcPr>
          <w:p w:rsidR="007A5F3C" w:rsidRPr="004B03F7" w:rsidRDefault="007A5F3C" w:rsidP="007A5F3C">
            <w:pPr>
              <w:pStyle w:val="TableParagraph"/>
              <w:ind w:left="0"/>
              <w:rPr>
                <w:szCs w:val="20"/>
              </w:rPr>
            </w:pPr>
            <w:proofErr w:type="spellStart"/>
            <w:proofErr w:type="gramStart"/>
            <w:r w:rsidRPr="004B03F7">
              <w:rPr>
                <w:szCs w:val="20"/>
              </w:rPr>
              <w:t>Немедленно</w:t>
            </w:r>
            <w:proofErr w:type="spellEnd"/>
            <w:r w:rsidRPr="004B03F7">
              <w:rPr>
                <w:szCs w:val="20"/>
              </w:rPr>
              <w:t xml:space="preserve"> Ч + 1ч.30мин.</w:t>
            </w:r>
            <w:proofErr w:type="gramEnd"/>
          </w:p>
        </w:tc>
        <w:tc>
          <w:tcPr>
            <w:tcW w:w="991" w:type="pct"/>
            <w:vAlign w:val="center"/>
          </w:tcPr>
          <w:p w:rsidR="007A5F3C" w:rsidRPr="004B03F7" w:rsidRDefault="007A5F3C" w:rsidP="002A69FC">
            <w:pPr>
              <w:pStyle w:val="TableParagraph"/>
              <w:ind w:left="0"/>
              <w:rPr>
                <w:szCs w:val="20"/>
                <w:lang w:val="ru-RU"/>
              </w:rPr>
            </w:pPr>
            <w:r w:rsidRPr="004B03F7">
              <w:rPr>
                <w:szCs w:val="20"/>
                <w:lang w:val="ru-RU"/>
              </w:rPr>
              <w:t xml:space="preserve">Администрация </w:t>
            </w:r>
            <w:proofErr w:type="spellStart"/>
            <w:r w:rsidR="00DA28CE" w:rsidRPr="00DA28CE">
              <w:rPr>
                <w:szCs w:val="20"/>
                <w:lang w:val="ru-RU"/>
              </w:rPr>
              <w:t>Виллозского</w:t>
            </w:r>
            <w:proofErr w:type="spellEnd"/>
            <w:r w:rsidR="00DA28CE" w:rsidRPr="00DA28CE">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5.</w:t>
            </w:r>
          </w:p>
        </w:tc>
        <w:tc>
          <w:tcPr>
            <w:tcW w:w="2796" w:type="pct"/>
            <w:vAlign w:val="center"/>
          </w:tcPr>
          <w:p w:rsidR="007A5F3C" w:rsidRPr="004B03F7" w:rsidRDefault="007A5F3C" w:rsidP="007A5F3C">
            <w:pPr>
              <w:pStyle w:val="TableParagraph"/>
              <w:ind w:left="0"/>
              <w:rPr>
                <w:szCs w:val="20"/>
              </w:rPr>
            </w:pPr>
            <w:r w:rsidRPr="004B03F7">
              <w:rPr>
                <w:szCs w:val="20"/>
                <w:lang w:val="ru-RU"/>
              </w:rPr>
              <w:t xml:space="preserve">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администрацию </w:t>
            </w:r>
            <w:proofErr w:type="spellStart"/>
            <w:r w:rsidR="00DA28CE" w:rsidRPr="00DA28CE">
              <w:rPr>
                <w:szCs w:val="20"/>
                <w:lang w:val="ru-RU"/>
              </w:rPr>
              <w:t>Виллозского</w:t>
            </w:r>
            <w:proofErr w:type="spellEnd"/>
            <w:r w:rsidR="00DA28CE" w:rsidRPr="00DA28CE">
              <w:rPr>
                <w:szCs w:val="20"/>
                <w:lang w:val="ru-RU"/>
              </w:rPr>
              <w:t xml:space="preserve"> городского поселения Ломоносовского муниципального района Ле</w:t>
            </w:r>
            <w:r w:rsidR="00DA28CE">
              <w:rPr>
                <w:szCs w:val="20"/>
                <w:lang w:val="ru-RU"/>
              </w:rPr>
              <w:t>нинградской области</w:t>
            </w:r>
          </w:p>
        </w:tc>
        <w:tc>
          <w:tcPr>
            <w:tcW w:w="971" w:type="pct"/>
            <w:vAlign w:val="center"/>
          </w:tcPr>
          <w:p w:rsidR="007A5F3C" w:rsidRPr="004B03F7" w:rsidRDefault="007A5F3C" w:rsidP="007A5F3C">
            <w:pPr>
              <w:pStyle w:val="TableParagraph"/>
              <w:ind w:left="0"/>
              <w:rPr>
                <w:szCs w:val="20"/>
              </w:rPr>
            </w:pPr>
            <w:proofErr w:type="gramStart"/>
            <w:r w:rsidRPr="004B03F7">
              <w:rPr>
                <w:szCs w:val="20"/>
              </w:rPr>
              <w:t>Ч + 2ч.00мин.</w:t>
            </w:r>
            <w:proofErr w:type="gramEnd"/>
          </w:p>
        </w:tc>
        <w:tc>
          <w:tcPr>
            <w:tcW w:w="991" w:type="pct"/>
            <w:vAlign w:val="center"/>
          </w:tcPr>
          <w:p w:rsidR="007A5F3C" w:rsidRPr="004B03F7" w:rsidRDefault="007A5F3C" w:rsidP="002A69FC">
            <w:pPr>
              <w:pStyle w:val="TableParagraph"/>
              <w:ind w:left="0"/>
              <w:rPr>
                <w:szCs w:val="20"/>
                <w:lang w:val="ru-RU"/>
              </w:rPr>
            </w:pPr>
            <w:r w:rsidRPr="004B03F7">
              <w:rPr>
                <w:szCs w:val="20"/>
                <w:lang w:val="ru-RU"/>
              </w:rPr>
              <w:t xml:space="preserve">ЕДДС, Администрация </w:t>
            </w:r>
            <w:proofErr w:type="spellStart"/>
            <w:r w:rsidR="00DA28CE" w:rsidRPr="00DA28CE">
              <w:rPr>
                <w:szCs w:val="20"/>
                <w:lang w:val="ru-RU"/>
              </w:rPr>
              <w:t>Виллозского</w:t>
            </w:r>
            <w:proofErr w:type="spellEnd"/>
            <w:r w:rsidR="00DA28CE" w:rsidRPr="00DA28CE">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6.</w:t>
            </w:r>
          </w:p>
        </w:tc>
        <w:tc>
          <w:tcPr>
            <w:tcW w:w="2796" w:type="pct"/>
            <w:vAlign w:val="center"/>
          </w:tcPr>
          <w:p w:rsidR="007A5F3C" w:rsidRPr="004B03F7" w:rsidRDefault="007A5F3C" w:rsidP="007A5F3C">
            <w:pPr>
              <w:pStyle w:val="TableParagraph"/>
              <w:ind w:left="0"/>
              <w:rPr>
                <w:szCs w:val="20"/>
                <w:lang w:val="ru-RU"/>
              </w:rPr>
            </w:pPr>
            <w:proofErr w:type="gramStart"/>
            <w:r w:rsidRPr="004B03F7">
              <w:rPr>
                <w:szCs w:val="20"/>
                <w:lang w:val="ru-RU"/>
              </w:rPr>
              <w:t xml:space="preserve">Проведение заседания КЧС и ОПБ и подготовка распоряжения председателя комиссии по ЧС и ОПБ «О переводе городского звена территориальной подсистемы РСЧС в режим ПОВЫШЕННОЙ ГОТОВНОСТИ» (по решению председателя КЧС и ОПБ 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w:t>
            </w:r>
            <w:proofErr w:type="spellStart"/>
            <w:r w:rsidRPr="004B03F7">
              <w:rPr>
                <w:szCs w:val="20"/>
                <w:lang w:val="ru-RU"/>
              </w:rPr>
              <w:t>маломобильных</w:t>
            </w:r>
            <w:proofErr w:type="spellEnd"/>
            <w:r w:rsidRPr="004B03F7">
              <w:rPr>
                <w:szCs w:val="20"/>
                <w:lang w:val="ru-RU"/>
              </w:rPr>
              <w:t xml:space="preserve"> групп населения, школ повлекшие нарушения условий жизнедеятельности людей)</w:t>
            </w:r>
            <w:proofErr w:type="gramEnd"/>
          </w:p>
        </w:tc>
        <w:tc>
          <w:tcPr>
            <w:tcW w:w="971" w:type="pct"/>
            <w:vAlign w:val="center"/>
          </w:tcPr>
          <w:p w:rsidR="007A5F3C" w:rsidRPr="004B03F7" w:rsidRDefault="007A5F3C" w:rsidP="007A5F3C">
            <w:pPr>
              <w:pStyle w:val="TableParagraph"/>
              <w:ind w:left="0"/>
              <w:rPr>
                <w:szCs w:val="20"/>
              </w:rPr>
            </w:pPr>
            <w:r w:rsidRPr="004B03F7">
              <w:rPr>
                <w:szCs w:val="20"/>
              </w:rPr>
              <w:t>Ч</w:t>
            </w:r>
            <w:proofErr w:type="gramStart"/>
            <w:r w:rsidRPr="004B03F7">
              <w:rPr>
                <w:szCs w:val="20"/>
              </w:rPr>
              <w:t>+(</w:t>
            </w:r>
            <w:proofErr w:type="gramEnd"/>
            <w:r w:rsidRPr="004B03F7">
              <w:rPr>
                <w:szCs w:val="20"/>
              </w:rPr>
              <w:t xml:space="preserve">1ч.30 мин-2ч.30 </w:t>
            </w:r>
            <w:proofErr w:type="spellStart"/>
            <w:r w:rsidRPr="004B03F7">
              <w:rPr>
                <w:szCs w:val="20"/>
              </w:rPr>
              <w:t>мин</w:t>
            </w:r>
            <w:proofErr w:type="spellEnd"/>
            <w:r w:rsidRPr="004B03F7">
              <w:rPr>
                <w:szCs w:val="20"/>
              </w:rPr>
              <w:t>).</w:t>
            </w:r>
          </w:p>
        </w:tc>
        <w:tc>
          <w:tcPr>
            <w:tcW w:w="991" w:type="pct"/>
            <w:vAlign w:val="center"/>
          </w:tcPr>
          <w:p w:rsidR="007A5F3C" w:rsidRPr="004B03F7" w:rsidRDefault="007A5F3C" w:rsidP="002A69FC">
            <w:pPr>
              <w:pStyle w:val="TableParagraph"/>
              <w:ind w:left="0"/>
              <w:rPr>
                <w:szCs w:val="20"/>
                <w:lang w:val="ru-RU"/>
              </w:rPr>
            </w:pPr>
            <w:r w:rsidRPr="004B03F7">
              <w:rPr>
                <w:szCs w:val="20"/>
                <w:lang w:val="ru-RU"/>
              </w:rPr>
              <w:t xml:space="preserve">Председатель КЧС и ОПБ муниципального района Оперативный штаб КЧС и ОПБ </w:t>
            </w:r>
            <w:proofErr w:type="spellStart"/>
            <w:r w:rsidR="00DA28CE" w:rsidRPr="00DA28CE">
              <w:rPr>
                <w:szCs w:val="20"/>
                <w:lang w:val="ru-RU"/>
              </w:rPr>
              <w:t>Виллозского</w:t>
            </w:r>
            <w:proofErr w:type="spellEnd"/>
            <w:r w:rsidR="00DA28CE" w:rsidRPr="00DA28CE">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7.</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Организация работы оперативного штаба при КЧС и ОПБ</w:t>
            </w:r>
          </w:p>
        </w:tc>
        <w:tc>
          <w:tcPr>
            <w:tcW w:w="971" w:type="pct"/>
            <w:vAlign w:val="center"/>
          </w:tcPr>
          <w:p w:rsidR="007A5F3C" w:rsidRPr="004B03F7" w:rsidRDefault="007A5F3C" w:rsidP="007A5F3C">
            <w:pPr>
              <w:pStyle w:val="TableParagraph"/>
              <w:ind w:left="0"/>
              <w:rPr>
                <w:szCs w:val="20"/>
              </w:rPr>
            </w:pPr>
            <w:proofErr w:type="gramStart"/>
            <w:r w:rsidRPr="004B03F7">
              <w:rPr>
                <w:szCs w:val="20"/>
              </w:rPr>
              <w:t>Ч+2ч.</w:t>
            </w:r>
            <w:proofErr w:type="gramEnd"/>
            <w:r w:rsidRPr="004B03F7">
              <w:rPr>
                <w:szCs w:val="20"/>
              </w:rPr>
              <w:t xml:space="preserve"> </w:t>
            </w:r>
            <w:proofErr w:type="gramStart"/>
            <w:r w:rsidRPr="004B03F7">
              <w:rPr>
                <w:szCs w:val="20"/>
              </w:rPr>
              <w:t xml:space="preserve">30 </w:t>
            </w:r>
            <w:proofErr w:type="spellStart"/>
            <w:r w:rsidRPr="004B03F7">
              <w:rPr>
                <w:szCs w:val="20"/>
              </w:rPr>
              <w:t>мин</w:t>
            </w:r>
            <w:proofErr w:type="spellEnd"/>
            <w:r w:rsidRPr="004B03F7">
              <w:rPr>
                <w:szCs w:val="20"/>
              </w:rPr>
              <w:t>.</w:t>
            </w:r>
            <w:proofErr w:type="gramEnd"/>
          </w:p>
        </w:tc>
        <w:tc>
          <w:tcPr>
            <w:tcW w:w="991" w:type="pct"/>
            <w:vAlign w:val="center"/>
          </w:tcPr>
          <w:p w:rsidR="007A5F3C" w:rsidRPr="004B03F7" w:rsidRDefault="007A5F3C" w:rsidP="007505A2">
            <w:pPr>
              <w:pStyle w:val="TableParagraph"/>
              <w:ind w:left="0"/>
              <w:rPr>
                <w:szCs w:val="20"/>
                <w:lang w:val="ru-RU"/>
              </w:rPr>
            </w:pPr>
            <w:r w:rsidRPr="004B03F7">
              <w:rPr>
                <w:szCs w:val="20"/>
                <w:lang w:val="ru-RU"/>
              </w:rPr>
              <w:t>Глава</w:t>
            </w:r>
            <w:r w:rsidR="007505A2" w:rsidRPr="004B03F7">
              <w:rPr>
                <w:szCs w:val="20"/>
                <w:lang w:val="ru-RU"/>
              </w:rPr>
              <w:t xml:space="preserve"> </w:t>
            </w:r>
            <w:proofErr w:type="spellStart"/>
            <w:r w:rsidR="00DA28CE" w:rsidRPr="00DA28CE">
              <w:rPr>
                <w:szCs w:val="20"/>
                <w:lang w:val="ru-RU"/>
              </w:rPr>
              <w:t>Виллозского</w:t>
            </w:r>
            <w:proofErr w:type="spellEnd"/>
            <w:r w:rsidR="00DA28CE" w:rsidRPr="00DA28CE">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8.</w:t>
            </w:r>
          </w:p>
        </w:tc>
        <w:tc>
          <w:tcPr>
            <w:tcW w:w="2796" w:type="pct"/>
            <w:vAlign w:val="center"/>
          </w:tcPr>
          <w:p w:rsidR="007A5F3C" w:rsidRPr="004B03F7" w:rsidRDefault="007A5F3C" w:rsidP="007A5F3C">
            <w:pPr>
              <w:pStyle w:val="TableParagraph"/>
              <w:ind w:left="0"/>
              <w:rPr>
                <w:szCs w:val="20"/>
              </w:rPr>
            </w:pPr>
            <w:proofErr w:type="spellStart"/>
            <w:r w:rsidRPr="004B03F7">
              <w:rPr>
                <w:szCs w:val="20"/>
              </w:rPr>
              <w:t>Уточнение</w:t>
            </w:r>
            <w:proofErr w:type="spellEnd"/>
            <w:r w:rsidRPr="004B03F7">
              <w:rPr>
                <w:szCs w:val="20"/>
              </w:rPr>
              <w:t xml:space="preserve"> (</w:t>
            </w:r>
            <w:proofErr w:type="spellStart"/>
            <w:r w:rsidRPr="004B03F7">
              <w:rPr>
                <w:szCs w:val="20"/>
              </w:rPr>
              <w:t>при</w:t>
            </w:r>
            <w:proofErr w:type="spellEnd"/>
            <w:r w:rsidRPr="004B03F7">
              <w:rPr>
                <w:szCs w:val="20"/>
              </w:rPr>
              <w:t xml:space="preserve"> </w:t>
            </w:r>
            <w:proofErr w:type="spellStart"/>
            <w:r w:rsidRPr="004B03F7">
              <w:rPr>
                <w:szCs w:val="20"/>
              </w:rPr>
              <w:t>необходимости</w:t>
            </w:r>
            <w:proofErr w:type="spellEnd"/>
            <w:r w:rsidRPr="004B03F7">
              <w:rPr>
                <w:szCs w:val="20"/>
              </w:rPr>
              <w:t>):</w:t>
            </w:r>
          </w:p>
          <w:p w:rsidR="007A5F3C" w:rsidRPr="004B03F7" w:rsidRDefault="007A5F3C" w:rsidP="007A3F7A">
            <w:pPr>
              <w:pStyle w:val="TableParagraph"/>
              <w:numPr>
                <w:ilvl w:val="0"/>
                <w:numId w:val="26"/>
              </w:numPr>
              <w:tabs>
                <w:tab w:val="left" w:pos="255"/>
              </w:tabs>
              <w:ind w:left="0" w:right="0" w:firstLine="0"/>
              <w:jc w:val="left"/>
              <w:rPr>
                <w:szCs w:val="20"/>
              </w:rPr>
            </w:pPr>
            <w:proofErr w:type="spellStart"/>
            <w:r w:rsidRPr="004B03F7">
              <w:rPr>
                <w:szCs w:val="20"/>
              </w:rPr>
              <w:t>пунктов</w:t>
            </w:r>
            <w:proofErr w:type="spellEnd"/>
            <w:r w:rsidRPr="004B03F7">
              <w:rPr>
                <w:szCs w:val="20"/>
              </w:rPr>
              <w:t xml:space="preserve"> </w:t>
            </w:r>
            <w:proofErr w:type="spellStart"/>
            <w:r w:rsidRPr="004B03F7">
              <w:rPr>
                <w:szCs w:val="20"/>
              </w:rPr>
              <w:t>приема</w:t>
            </w:r>
            <w:proofErr w:type="spellEnd"/>
            <w:r w:rsidRPr="004B03F7">
              <w:rPr>
                <w:szCs w:val="20"/>
              </w:rPr>
              <w:t xml:space="preserve"> </w:t>
            </w:r>
            <w:proofErr w:type="spellStart"/>
            <w:r w:rsidRPr="004B03F7">
              <w:rPr>
                <w:szCs w:val="20"/>
              </w:rPr>
              <w:t>эвакуируемого</w:t>
            </w:r>
            <w:proofErr w:type="spellEnd"/>
            <w:r w:rsidRPr="004B03F7">
              <w:rPr>
                <w:szCs w:val="20"/>
              </w:rPr>
              <w:t xml:space="preserve"> </w:t>
            </w:r>
            <w:proofErr w:type="spellStart"/>
            <w:r w:rsidRPr="004B03F7">
              <w:rPr>
                <w:szCs w:val="20"/>
              </w:rPr>
              <w:t>населения</w:t>
            </w:r>
            <w:proofErr w:type="spellEnd"/>
            <w:r w:rsidRPr="004B03F7">
              <w:rPr>
                <w:szCs w:val="20"/>
              </w:rPr>
              <w:t>;</w:t>
            </w:r>
          </w:p>
          <w:p w:rsidR="007A5F3C" w:rsidRPr="004B03F7" w:rsidRDefault="007A5F3C" w:rsidP="007A3F7A">
            <w:pPr>
              <w:pStyle w:val="TableParagraph"/>
              <w:numPr>
                <w:ilvl w:val="0"/>
                <w:numId w:val="26"/>
              </w:numPr>
              <w:tabs>
                <w:tab w:val="left" w:pos="255"/>
              </w:tabs>
              <w:ind w:left="0" w:right="0" w:firstLine="0"/>
              <w:jc w:val="left"/>
              <w:rPr>
                <w:szCs w:val="20"/>
                <w:lang w:val="ru-RU"/>
              </w:rPr>
            </w:pPr>
            <w:r w:rsidRPr="004B03F7">
              <w:rPr>
                <w:szCs w:val="20"/>
                <w:lang w:val="ru-RU"/>
              </w:rPr>
              <w:t>планов эвакуации населения из зоны чрезвычайной ситуации;</w:t>
            </w:r>
          </w:p>
          <w:p w:rsidR="007A5F3C" w:rsidRPr="004B03F7" w:rsidRDefault="007A5F3C" w:rsidP="007A5F3C">
            <w:pPr>
              <w:pStyle w:val="TableParagraph"/>
              <w:tabs>
                <w:tab w:val="left" w:pos="255"/>
              </w:tabs>
              <w:ind w:left="0"/>
              <w:rPr>
                <w:szCs w:val="20"/>
                <w:lang w:val="ru-RU"/>
              </w:rPr>
            </w:pPr>
          </w:p>
          <w:p w:rsidR="007A5F3C" w:rsidRPr="004B03F7" w:rsidRDefault="007A5F3C" w:rsidP="007A5F3C">
            <w:pPr>
              <w:pStyle w:val="TableParagraph"/>
              <w:tabs>
                <w:tab w:val="left" w:pos="255"/>
              </w:tabs>
              <w:ind w:left="0"/>
              <w:rPr>
                <w:szCs w:val="20"/>
              </w:rPr>
            </w:pPr>
            <w:r w:rsidRPr="004B03F7">
              <w:rPr>
                <w:szCs w:val="20"/>
                <w:lang w:val="ru-RU"/>
              </w:rPr>
              <w:t xml:space="preserve">Планирование обеспечения эвакуируемого населения питанием и материальными средствами первой необходимости. </w:t>
            </w:r>
            <w:proofErr w:type="spellStart"/>
            <w:proofErr w:type="gramStart"/>
            <w:r w:rsidRPr="004B03F7">
              <w:rPr>
                <w:szCs w:val="20"/>
              </w:rPr>
              <w:t>Принятие</w:t>
            </w:r>
            <w:proofErr w:type="spellEnd"/>
            <w:r w:rsidRPr="004B03F7">
              <w:rPr>
                <w:szCs w:val="20"/>
              </w:rPr>
              <w:t xml:space="preserve"> </w:t>
            </w:r>
            <w:proofErr w:type="spellStart"/>
            <w:r w:rsidRPr="004B03F7">
              <w:rPr>
                <w:szCs w:val="20"/>
              </w:rPr>
              <w:t>непосредственного</w:t>
            </w:r>
            <w:proofErr w:type="spellEnd"/>
            <w:r w:rsidRPr="004B03F7">
              <w:rPr>
                <w:szCs w:val="20"/>
              </w:rPr>
              <w:t xml:space="preserve"> </w:t>
            </w:r>
            <w:proofErr w:type="spellStart"/>
            <w:r w:rsidRPr="004B03F7">
              <w:rPr>
                <w:szCs w:val="20"/>
              </w:rPr>
              <w:t>участия</w:t>
            </w:r>
            <w:proofErr w:type="spellEnd"/>
            <w:r w:rsidRPr="004B03F7">
              <w:rPr>
                <w:szCs w:val="20"/>
              </w:rPr>
              <w:t xml:space="preserve"> в </w:t>
            </w:r>
            <w:proofErr w:type="spellStart"/>
            <w:r w:rsidRPr="004B03F7">
              <w:rPr>
                <w:szCs w:val="20"/>
              </w:rPr>
              <w:t>эвакуации</w:t>
            </w:r>
            <w:proofErr w:type="spellEnd"/>
            <w:r w:rsidRPr="004B03F7">
              <w:rPr>
                <w:szCs w:val="20"/>
              </w:rPr>
              <w:t xml:space="preserve"> </w:t>
            </w:r>
            <w:proofErr w:type="spellStart"/>
            <w:r w:rsidRPr="004B03F7">
              <w:rPr>
                <w:szCs w:val="20"/>
              </w:rPr>
              <w:t>населения</w:t>
            </w:r>
            <w:proofErr w:type="spellEnd"/>
            <w:r w:rsidRPr="004B03F7">
              <w:rPr>
                <w:szCs w:val="20"/>
              </w:rPr>
              <w:t xml:space="preserve"> и </w:t>
            </w:r>
            <w:proofErr w:type="spellStart"/>
            <w:r w:rsidRPr="004B03F7">
              <w:rPr>
                <w:szCs w:val="20"/>
              </w:rPr>
              <w:t>размещения</w:t>
            </w:r>
            <w:proofErr w:type="spellEnd"/>
            <w:r w:rsidRPr="004B03F7">
              <w:rPr>
                <w:szCs w:val="20"/>
              </w:rPr>
              <w:t xml:space="preserve"> </w:t>
            </w:r>
            <w:proofErr w:type="spellStart"/>
            <w:r w:rsidRPr="004B03F7">
              <w:rPr>
                <w:szCs w:val="20"/>
              </w:rPr>
              <w:t>эвакуируемых</w:t>
            </w:r>
            <w:proofErr w:type="spellEnd"/>
            <w:r w:rsidRPr="004B03F7">
              <w:rPr>
                <w:szCs w:val="20"/>
              </w:rPr>
              <w:t>.</w:t>
            </w:r>
            <w:proofErr w:type="gramEnd"/>
          </w:p>
        </w:tc>
        <w:tc>
          <w:tcPr>
            <w:tcW w:w="971" w:type="pct"/>
            <w:vAlign w:val="center"/>
          </w:tcPr>
          <w:p w:rsidR="007A5F3C" w:rsidRPr="004B03F7" w:rsidRDefault="007A5F3C" w:rsidP="007A5F3C">
            <w:pPr>
              <w:pStyle w:val="TableParagraph"/>
              <w:ind w:left="0"/>
              <w:rPr>
                <w:szCs w:val="20"/>
              </w:rPr>
            </w:pPr>
            <w:proofErr w:type="gramStart"/>
            <w:r w:rsidRPr="004B03F7">
              <w:rPr>
                <w:szCs w:val="20"/>
              </w:rPr>
              <w:t xml:space="preserve">Ч + 2ч.30 </w:t>
            </w:r>
            <w:proofErr w:type="spellStart"/>
            <w:r w:rsidRPr="004B03F7">
              <w:rPr>
                <w:szCs w:val="20"/>
              </w:rPr>
              <w:t>мин</w:t>
            </w:r>
            <w:proofErr w:type="spellEnd"/>
            <w:r w:rsidRPr="004B03F7">
              <w:rPr>
                <w:szCs w:val="20"/>
              </w:rPr>
              <w:t>.</w:t>
            </w:r>
            <w:proofErr w:type="gramEnd"/>
          </w:p>
        </w:tc>
        <w:tc>
          <w:tcPr>
            <w:tcW w:w="991" w:type="pct"/>
            <w:vAlign w:val="center"/>
          </w:tcPr>
          <w:p w:rsidR="007A5F3C" w:rsidRPr="004B03F7" w:rsidRDefault="007A5F3C" w:rsidP="00C97DBF">
            <w:pPr>
              <w:pStyle w:val="TableParagraph"/>
              <w:ind w:left="0"/>
              <w:rPr>
                <w:szCs w:val="20"/>
                <w:lang w:val="ru-RU"/>
              </w:rPr>
            </w:pPr>
            <w:proofErr w:type="spellStart"/>
            <w:r w:rsidRPr="004B03F7">
              <w:rPr>
                <w:szCs w:val="20"/>
                <w:lang w:val="ru-RU"/>
              </w:rPr>
              <w:t>Эвакуационно-приемная</w:t>
            </w:r>
            <w:proofErr w:type="spellEnd"/>
            <w:r w:rsidRPr="004B03F7">
              <w:rPr>
                <w:szCs w:val="20"/>
                <w:lang w:val="ru-RU"/>
              </w:rPr>
              <w:t xml:space="preserve"> комиссия </w:t>
            </w:r>
            <w:proofErr w:type="spellStart"/>
            <w:r w:rsidR="00DA28CE" w:rsidRPr="00DA28CE">
              <w:rPr>
                <w:szCs w:val="20"/>
                <w:lang w:val="ru-RU"/>
              </w:rPr>
              <w:t>Виллозского</w:t>
            </w:r>
            <w:proofErr w:type="spellEnd"/>
            <w:r w:rsidR="00DA28CE" w:rsidRPr="00DA28CE">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9.</w:t>
            </w:r>
          </w:p>
        </w:tc>
        <w:tc>
          <w:tcPr>
            <w:tcW w:w="2796" w:type="pct"/>
            <w:vAlign w:val="center"/>
          </w:tcPr>
          <w:p w:rsidR="007A5F3C" w:rsidRPr="004B03F7" w:rsidRDefault="007A5F3C" w:rsidP="007A5F3C">
            <w:pPr>
              <w:pStyle w:val="TableParagraph"/>
              <w:ind w:left="0"/>
              <w:jc w:val="both"/>
              <w:rPr>
                <w:szCs w:val="20"/>
                <w:lang w:val="ru-RU"/>
              </w:rPr>
            </w:pPr>
            <w:r w:rsidRPr="004B03F7">
              <w:rPr>
                <w:szCs w:val="20"/>
                <w:lang w:val="ru-RU"/>
              </w:rPr>
              <w:t>Перевод ДДС в режим ПОВЫШЕННАЯ ГОТОВНОСТЬ (по решению главы Администрации).</w:t>
            </w:r>
          </w:p>
          <w:p w:rsidR="007A5F3C" w:rsidRPr="004B03F7" w:rsidRDefault="007A5F3C" w:rsidP="007A5F3C">
            <w:pPr>
              <w:pStyle w:val="TableParagraph"/>
              <w:ind w:left="0"/>
              <w:jc w:val="both"/>
              <w:rPr>
                <w:szCs w:val="20"/>
              </w:rPr>
            </w:pPr>
            <w:r w:rsidRPr="004B03F7">
              <w:rPr>
                <w:szCs w:val="20"/>
                <w:lang w:val="ru-RU"/>
              </w:rPr>
              <w:t xml:space="preserve">Организация взаимодействия с органами исполнительной власти по проведению </w:t>
            </w:r>
            <w:r w:rsidRPr="004B03F7">
              <w:rPr>
                <w:szCs w:val="20"/>
              </w:rPr>
              <w:t>АСДНР (</w:t>
            </w:r>
            <w:proofErr w:type="spellStart"/>
            <w:r w:rsidRPr="004B03F7">
              <w:rPr>
                <w:szCs w:val="20"/>
              </w:rPr>
              <w:t>при</w:t>
            </w:r>
            <w:proofErr w:type="spellEnd"/>
            <w:r w:rsidRPr="004B03F7">
              <w:rPr>
                <w:szCs w:val="20"/>
              </w:rPr>
              <w:t xml:space="preserve"> </w:t>
            </w:r>
            <w:proofErr w:type="spellStart"/>
            <w:r w:rsidRPr="004B03F7">
              <w:rPr>
                <w:szCs w:val="20"/>
              </w:rPr>
              <w:t>необходимости</w:t>
            </w:r>
            <w:proofErr w:type="spellEnd"/>
            <w:r w:rsidRPr="004B03F7">
              <w:rPr>
                <w:szCs w:val="20"/>
              </w:rPr>
              <w:t>).</w:t>
            </w:r>
          </w:p>
        </w:tc>
        <w:tc>
          <w:tcPr>
            <w:tcW w:w="971" w:type="pct"/>
            <w:vAlign w:val="center"/>
          </w:tcPr>
          <w:p w:rsidR="007A5F3C" w:rsidRPr="004B03F7" w:rsidRDefault="007A5F3C" w:rsidP="007A5F3C">
            <w:pPr>
              <w:pStyle w:val="TableParagraph"/>
              <w:ind w:left="0"/>
              <w:rPr>
                <w:szCs w:val="20"/>
              </w:rPr>
            </w:pPr>
            <w:proofErr w:type="gramStart"/>
            <w:r w:rsidRPr="004B03F7">
              <w:rPr>
                <w:szCs w:val="20"/>
              </w:rPr>
              <w:t xml:space="preserve">Ч+2ч.30 </w:t>
            </w:r>
            <w:proofErr w:type="spellStart"/>
            <w:r w:rsidRPr="004B03F7">
              <w:rPr>
                <w:szCs w:val="20"/>
              </w:rPr>
              <w:t>мин</w:t>
            </w:r>
            <w:proofErr w:type="spellEnd"/>
            <w:r w:rsidRPr="004B03F7">
              <w:rPr>
                <w:szCs w:val="20"/>
              </w:rPr>
              <w:t>.</w:t>
            </w:r>
            <w:proofErr w:type="gramEnd"/>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Председатель КЧС и ОПБ муниципального района Оперативный штаб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10.</w:t>
            </w:r>
          </w:p>
        </w:tc>
        <w:tc>
          <w:tcPr>
            <w:tcW w:w="2796" w:type="pct"/>
            <w:vAlign w:val="center"/>
          </w:tcPr>
          <w:p w:rsidR="007A5F3C" w:rsidRPr="004B03F7" w:rsidRDefault="007A5F3C" w:rsidP="007A5F3C">
            <w:pPr>
              <w:pStyle w:val="TableParagraph"/>
              <w:ind w:left="0"/>
              <w:jc w:val="both"/>
              <w:rPr>
                <w:szCs w:val="20"/>
                <w:lang w:val="ru-RU"/>
              </w:rPr>
            </w:pPr>
            <w:r w:rsidRPr="004B03F7">
              <w:rPr>
                <w:szCs w:val="20"/>
                <w:lang w:val="ru-RU"/>
              </w:rPr>
              <w:t>Выезд оперативной группы. Проведение анализа обстановки, определение возможных последствий аварии и необходимых сил и сре</w:t>
            </w:r>
            <w:proofErr w:type="gramStart"/>
            <w:r w:rsidRPr="004B03F7">
              <w:rPr>
                <w:szCs w:val="20"/>
                <w:lang w:val="ru-RU"/>
              </w:rPr>
              <w:t>дств дл</w:t>
            </w:r>
            <w:proofErr w:type="gramEnd"/>
            <w:r w:rsidRPr="004B03F7">
              <w:rPr>
                <w:szCs w:val="20"/>
                <w:lang w:val="ru-RU"/>
              </w:rPr>
              <w:t>я ее ликвидации (по решению главы Администрации).</w:t>
            </w:r>
          </w:p>
          <w:p w:rsidR="007A5F3C" w:rsidRPr="004B03F7" w:rsidRDefault="007A5F3C" w:rsidP="007A5F3C">
            <w:pPr>
              <w:pStyle w:val="TableParagraph"/>
              <w:ind w:left="0"/>
              <w:jc w:val="both"/>
              <w:rPr>
                <w:szCs w:val="20"/>
                <w:lang w:val="ru-RU"/>
              </w:rPr>
            </w:pPr>
            <w:r w:rsidRPr="004B03F7">
              <w:rPr>
                <w:szCs w:val="20"/>
                <w:lang w:val="ru-RU"/>
              </w:rPr>
              <w:t xml:space="preserve">Определение количества потенциально опасных и химически опасных предприятий, котельных, учреждений здравоохранения, учреждений с круглосуточным пребыванием </w:t>
            </w:r>
            <w:proofErr w:type="spellStart"/>
            <w:r w:rsidRPr="004B03F7">
              <w:rPr>
                <w:szCs w:val="20"/>
                <w:lang w:val="ru-RU"/>
              </w:rPr>
              <w:t>маломобильных</w:t>
            </w:r>
            <w:proofErr w:type="spellEnd"/>
            <w:r w:rsidRPr="004B03F7">
              <w:rPr>
                <w:szCs w:val="20"/>
                <w:lang w:val="ru-RU"/>
              </w:rPr>
              <w:t xml:space="preserve"> групп населения, попадающих в зону возможной ЧС.</w:t>
            </w:r>
          </w:p>
        </w:tc>
        <w:tc>
          <w:tcPr>
            <w:tcW w:w="971" w:type="pct"/>
            <w:vAlign w:val="center"/>
          </w:tcPr>
          <w:p w:rsidR="007A5F3C" w:rsidRPr="004B03F7" w:rsidRDefault="007A5F3C" w:rsidP="007A5F3C">
            <w:pPr>
              <w:pStyle w:val="TableParagraph"/>
              <w:ind w:left="0"/>
              <w:rPr>
                <w:szCs w:val="20"/>
                <w:lang w:val="ru-RU"/>
              </w:rPr>
            </w:pPr>
            <w:r w:rsidRPr="004B03F7">
              <w:rPr>
                <w:szCs w:val="20"/>
                <w:lang w:val="ru-RU"/>
              </w:rPr>
              <w:t>Ч+(2ч. 00 мин --3час.00мин).</w:t>
            </w:r>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Оперативный штаб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11.</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Организация несения круглосуточного дежурства руководящего состава (по решению главы Администрации).</w:t>
            </w:r>
          </w:p>
        </w:tc>
        <w:tc>
          <w:tcPr>
            <w:tcW w:w="971" w:type="pct"/>
            <w:vAlign w:val="center"/>
          </w:tcPr>
          <w:p w:rsidR="007A5F3C" w:rsidRPr="004B03F7" w:rsidRDefault="007A5F3C" w:rsidP="007A5F3C">
            <w:pPr>
              <w:pStyle w:val="TableParagraph"/>
              <w:ind w:left="0"/>
              <w:rPr>
                <w:szCs w:val="20"/>
              </w:rPr>
            </w:pPr>
            <w:proofErr w:type="gramStart"/>
            <w:r w:rsidRPr="004B03F7">
              <w:rPr>
                <w:szCs w:val="20"/>
              </w:rPr>
              <w:t>Ч+3ч.00мин.</w:t>
            </w:r>
            <w:proofErr w:type="gramEnd"/>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Оперативный штаб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12.</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Организация и проведение работ по ликвидации аварии на коммунальных системах жизнеобеспечения.</w:t>
            </w:r>
          </w:p>
        </w:tc>
        <w:tc>
          <w:tcPr>
            <w:tcW w:w="971" w:type="pct"/>
            <w:vAlign w:val="center"/>
          </w:tcPr>
          <w:p w:rsidR="007A5F3C" w:rsidRPr="004B03F7" w:rsidRDefault="007A5F3C" w:rsidP="007A5F3C">
            <w:pPr>
              <w:pStyle w:val="TableParagraph"/>
              <w:ind w:left="0"/>
              <w:rPr>
                <w:szCs w:val="20"/>
              </w:rPr>
            </w:pPr>
            <w:proofErr w:type="gramStart"/>
            <w:r w:rsidRPr="004B03F7">
              <w:rPr>
                <w:szCs w:val="20"/>
              </w:rPr>
              <w:t>Ч+3ч.</w:t>
            </w:r>
            <w:proofErr w:type="gramEnd"/>
            <w:r w:rsidRPr="004B03F7">
              <w:rPr>
                <w:szCs w:val="20"/>
              </w:rPr>
              <w:t xml:space="preserve"> </w:t>
            </w:r>
            <w:proofErr w:type="gramStart"/>
            <w:r w:rsidRPr="004B03F7">
              <w:rPr>
                <w:szCs w:val="20"/>
              </w:rPr>
              <w:t xml:space="preserve">00 </w:t>
            </w:r>
            <w:proofErr w:type="spellStart"/>
            <w:r w:rsidRPr="004B03F7">
              <w:rPr>
                <w:szCs w:val="20"/>
              </w:rPr>
              <w:t>мин</w:t>
            </w:r>
            <w:proofErr w:type="spellEnd"/>
            <w:r w:rsidRPr="004B03F7">
              <w:rPr>
                <w:szCs w:val="20"/>
              </w:rPr>
              <w:t>.</w:t>
            </w:r>
            <w:proofErr w:type="gramEnd"/>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Оперативный штаб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13.</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Оповещение населения об аварии на коммунальных системах жизнеобеспечени</w:t>
            </w:r>
            <w:proofErr w:type="gramStart"/>
            <w:r w:rsidRPr="004B03F7">
              <w:rPr>
                <w:szCs w:val="20"/>
                <w:lang w:val="ru-RU"/>
              </w:rPr>
              <w:t>я(</w:t>
            </w:r>
            <w:proofErr w:type="gramEnd"/>
            <w:r w:rsidRPr="004B03F7">
              <w:rPr>
                <w:szCs w:val="20"/>
                <w:lang w:val="ru-RU"/>
              </w:rPr>
              <w:t>при необходимости)</w:t>
            </w:r>
          </w:p>
        </w:tc>
        <w:tc>
          <w:tcPr>
            <w:tcW w:w="971" w:type="pct"/>
            <w:vAlign w:val="center"/>
          </w:tcPr>
          <w:p w:rsidR="007A5F3C" w:rsidRPr="004B03F7" w:rsidRDefault="007A5F3C" w:rsidP="007A5F3C">
            <w:pPr>
              <w:pStyle w:val="TableParagraph"/>
              <w:ind w:left="0"/>
              <w:rPr>
                <w:szCs w:val="20"/>
              </w:rPr>
            </w:pPr>
            <w:proofErr w:type="gramStart"/>
            <w:r w:rsidRPr="004B03F7">
              <w:rPr>
                <w:szCs w:val="20"/>
              </w:rPr>
              <w:t>Ч+3ч.</w:t>
            </w:r>
            <w:proofErr w:type="gramEnd"/>
            <w:r w:rsidRPr="004B03F7">
              <w:rPr>
                <w:szCs w:val="20"/>
              </w:rPr>
              <w:t xml:space="preserve"> </w:t>
            </w:r>
            <w:proofErr w:type="gramStart"/>
            <w:r w:rsidRPr="004B03F7">
              <w:rPr>
                <w:szCs w:val="20"/>
              </w:rPr>
              <w:t xml:space="preserve">00 </w:t>
            </w:r>
            <w:proofErr w:type="spellStart"/>
            <w:r w:rsidRPr="004B03F7">
              <w:rPr>
                <w:szCs w:val="20"/>
              </w:rPr>
              <w:t>мин</w:t>
            </w:r>
            <w:proofErr w:type="spellEnd"/>
            <w:r w:rsidRPr="004B03F7">
              <w:rPr>
                <w:szCs w:val="20"/>
              </w:rPr>
              <w:t>.</w:t>
            </w:r>
            <w:proofErr w:type="gramEnd"/>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Оперативный штаб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14.</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Принятие дополнительных мер по обеспечению устойчивого функционирования отраслей и объектов экономики, жизнеобеспечению населения.</w:t>
            </w:r>
          </w:p>
        </w:tc>
        <w:tc>
          <w:tcPr>
            <w:tcW w:w="971" w:type="pct"/>
            <w:vAlign w:val="center"/>
          </w:tcPr>
          <w:p w:rsidR="007A5F3C" w:rsidRPr="004B03F7" w:rsidRDefault="007A5F3C" w:rsidP="007A5F3C">
            <w:pPr>
              <w:pStyle w:val="TableParagraph"/>
              <w:ind w:left="0"/>
              <w:rPr>
                <w:szCs w:val="20"/>
              </w:rPr>
            </w:pPr>
            <w:proofErr w:type="gramStart"/>
            <w:r w:rsidRPr="004B03F7">
              <w:rPr>
                <w:szCs w:val="20"/>
              </w:rPr>
              <w:t>Ч+3ч.</w:t>
            </w:r>
            <w:proofErr w:type="gramEnd"/>
            <w:r w:rsidRPr="004B03F7">
              <w:rPr>
                <w:szCs w:val="20"/>
              </w:rPr>
              <w:t xml:space="preserve"> </w:t>
            </w:r>
            <w:proofErr w:type="gramStart"/>
            <w:r w:rsidRPr="004B03F7">
              <w:rPr>
                <w:szCs w:val="20"/>
              </w:rPr>
              <w:t xml:space="preserve">00 </w:t>
            </w:r>
            <w:proofErr w:type="spellStart"/>
            <w:r w:rsidRPr="004B03F7">
              <w:rPr>
                <w:szCs w:val="20"/>
              </w:rPr>
              <w:t>мин</w:t>
            </w:r>
            <w:proofErr w:type="spellEnd"/>
            <w:r w:rsidRPr="004B03F7">
              <w:rPr>
                <w:szCs w:val="20"/>
              </w:rPr>
              <w:t>.</w:t>
            </w:r>
            <w:proofErr w:type="gramEnd"/>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Оперативный штаб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15.</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Организация сбора и обобщения информации:</w:t>
            </w:r>
          </w:p>
          <w:p w:rsidR="007A5F3C" w:rsidRPr="004B03F7" w:rsidRDefault="007A5F3C" w:rsidP="007A3F7A">
            <w:pPr>
              <w:pStyle w:val="TableParagraph"/>
              <w:numPr>
                <w:ilvl w:val="0"/>
                <w:numId w:val="25"/>
              </w:numPr>
              <w:tabs>
                <w:tab w:val="left" w:pos="255"/>
              </w:tabs>
              <w:ind w:left="0" w:right="0" w:firstLine="0"/>
              <w:jc w:val="left"/>
              <w:rPr>
                <w:szCs w:val="20"/>
                <w:lang w:val="ru-RU"/>
              </w:rPr>
            </w:pPr>
            <w:r w:rsidRPr="004B03F7">
              <w:rPr>
                <w:szCs w:val="20"/>
                <w:lang w:val="ru-RU"/>
              </w:rPr>
              <w:t>о ходе развития аварии и проведения работ по ее ликвидации;</w:t>
            </w:r>
          </w:p>
          <w:p w:rsidR="007A5F3C" w:rsidRPr="004B03F7" w:rsidRDefault="007A5F3C" w:rsidP="007A3F7A">
            <w:pPr>
              <w:pStyle w:val="TableParagraph"/>
              <w:numPr>
                <w:ilvl w:val="0"/>
                <w:numId w:val="25"/>
              </w:numPr>
              <w:tabs>
                <w:tab w:val="left" w:pos="255"/>
              </w:tabs>
              <w:ind w:left="0" w:right="0" w:firstLine="0"/>
              <w:jc w:val="left"/>
              <w:rPr>
                <w:szCs w:val="20"/>
                <w:lang w:val="ru-RU"/>
              </w:rPr>
            </w:pPr>
            <w:r w:rsidRPr="004B03F7">
              <w:rPr>
                <w:szCs w:val="20"/>
                <w:lang w:val="ru-RU"/>
              </w:rPr>
              <w:t>о состоянии безопасности объектов жизнеобеспечения городских поселений;</w:t>
            </w:r>
          </w:p>
          <w:p w:rsidR="007A5F3C" w:rsidRPr="004B03F7" w:rsidRDefault="007A5F3C" w:rsidP="007A3F7A">
            <w:pPr>
              <w:pStyle w:val="TableParagraph"/>
              <w:numPr>
                <w:ilvl w:val="0"/>
                <w:numId w:val="24"/>
              </w:numPr>
              <w:tabs>
                <w:tab w:val="left" w:pos="255"/>
              </w:tabs>
              <w:ind w:left="0" w:right="0" w:firstLine="0"/>
              <w:jc w:val="left"/>
              <w:rPr>
                <w:szCs w:val="20"/>
                <w:lang w:val="ru-RU"/>
              </w:rPr>
            </w:pPr>
            <w:r w:rsidRPr="004B03F7">
              <w:rPr>
                <w:szCs w:val="20"/>
                <w:lang w:val="ru-RU"/>
              </w:rPr>
              <w:t>о состоянии отопительных котельных, тепловых пунктов, систем энергоснабжения,</w:t>
            </w:r>
          </w:p>
          <w:p w:rsidR="007A5F3C" w:rsidRPr="004B03F7" w:rsidRDefault="007A5F3C" w:rsidP="007A3F7A">
            <w:pPr>
              <w:pStyle w:val="TableParagraph"/>
              <w:numPr>
                <w:ilvl w:val="0"/>
                <w:numId w:val="24"/>
              </w:numPr>
              <w:tabs>
                <w:tab w:val="left" w:pos="255"/>
              </w:tabs>
              <w:ind w:left="0" w:right="0" w:firstLine="0"/>
              <w:jc w:val="left"/>
              <w:rPr>
                <w:szCs w:val="20"/>
              </w:rPr>
            </w:pPr>
            <w:proofErr w:type="gramStart"/>
            <w:r w:rsidRPr="004B03F7">
              <w:rPr>
                <w:szCs w:val="20"/>
              </w:rPr>
              <w:t>о</w:t>
            </w:r>
            <w:proofErr w:type="gramEnd"/>
            <w:r w:rsidRPr="004B03F7">
              <w:rPr>
                <w:szCs w:val="20"/>
              </w:rPr>
              <w:t xml:space="preserve"> </w:t>
            </w:r>
            <w:proofErr w:type="spellStart"/>
            <w:r w:rsidRPr="004B03F7">
              <w:rPr>
                <w:szCs w:val="20"/>
              </w:rPr>
              <w:t>наличии</w:t>
            </w:r>
            <w:proofErr w:type="spellEnd"/>
            <w:r w:rsidRPr="004B03F7">
              <w:rPr>
                <w:szCs w:val="20"/>
              </w:rPr>
              <w:t xml:space="preserve"> </w:t>
            </w:r>
            <w:proofErr w:type="spellStart"/>
            <w:r w:rsidRPr="004B03F7">
              <w:rPr>
                <w:szCs w:val="20"/>
              </w:rPr>
              <w:t>резервного</w:t>
            </w:r>
            <w:proofErr w:type="spellEnd"/>
            <w:r w:rsidRPr="004B03F7">
              <w:rPr>
                <w:szCs w:val="20"/>
              </w:rPr>
              <w:t xml:space="preserve"> </w:t>
            </w:r>
            <w:proofErr w:type="spellStart"/>
            <w:r w:rsidRPr="004B03F7">
              <w:rPr>
                <w:szCs w:val="20"/>
              </w:rPr>
              <w:t>топлива</w:t>
            </w:r>
            <w:proofErr w:type="spellEnd"/>
            <w:r w:rsidRPr="004B03F7">
              <w:rPr>
                <w:szCs w:val="20"/>
              </w:rPr>
              <w:t>.</w:t>
            </w:r>
          </w:p>
        </w:tc>
        <w:tc>
          <w:tcPr>
            <w:tcW w:w="971" w:type="pct"/>
            <w:vAlign w:val="center"/>
          </w:tcPr>
          <w:p w:rsidR="007A5F3C" w:rsidRPr="004B03F7" w:rsidRDefault="007A5F3C" w:rsidP="007A5F3C">
            <w:pPr>
              <w:pStyle w:val="TableParagraph"/>
              <w:ind w:left="0"/>
              <w:rPr>
                <w:szCs w:val="20"/>
                <w:lang w:val="ru-RU"/>
              </w:rPr>
            </w:pPr>
            <w:r w:rsidRPr="004B03F7">
              <w:rPr>
                <w:szCs w:val="20"/>
                <w:lang w:val="ru-RU"/>
              </w:rPr>
              <w:t>Через каждые 1 час (в течение первых суток) 2 часа (в последующие сутки).</w:t>
            </w:r>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Оперативный штаб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16.</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 xml:space="preserve">Организация </w:t>
            </w:r>
            <w:proofErr w:type="gramStart"/>
            <w:r w:rsidRPr="004B03F7">
              <w:rPr>
                <w:szCs w:val="20"/>
                <w:lang w:val="ru-RU"/>
              </w:rPr>
              <w:t>контроля за</w:t>
            </w:r>
            <w:proofErr w:type="gramEnd"/>
            <w:r w:rsidRPr="004B03F7">
              <w:rPr>
                <w:szCs w:val="20"/>
                <w:lang w:val="ru-RU"/>
              </w:rPr>
              <w:t xml:space="preserve"> устойчивой работой объектов и систем жизнеобеспечения населения.</w:t>
            </w:r>
          </w:p>
        </w:tc>
        <w:tc>
          <w:tcPr>
            <w:tcW w:w="971" w:type="pct"/>
            <w:vAlign w:val="center"/>
          </w:tcPr>
          <w:p w:rsidR="007A5F3C" w:rsidRPr="004B03F7" w:rsidRDefault="007A5F3C" w:rsidP="007A5F3C">
            <w:pPr>
              <w:pStyle w:val="TableParagraph"/>
              <w:ind w:left="0"/>
              <w:rPr>
                <w:szCs w:val="20"/>
              </w:rPr>
            </w:pPr>
            <w:proofErr w:type="gramStart"/>
            <w:r w:rsidRPr="004B03F7">
              <w:rPr>
                <w:szCs w:val="20"/>
              </w:rPr>
              <w:t xml:space="preserve">В </w:t>
            </w:r>
            <w:proofErr w:type="spellStart"/>
            <w:r w:rsidRPr="004B03F7">
              <w:rPr>
                <w:szCs w:val="20"/>
              </w:rPr>
              <w:t>ходе</w:t>
            </w:r>
            <w:proofErr w:type="spellEnd"/>
            <w:r w:rsidRPr="004B03F7">
              <w:rPr>
                <w:szCs w:val="20"/>
              </w:rPr>
              <w:t xml:space="preserve"> </w:t>
            </w:r>
            <w:proofErr w:type="spellStart"/>
            <w:r w:rsidRPr="004B03F7">
              <w:rPr>
                <w:szCs w:val="20"/>
              </w:rPr>
              <w:t>ликвидации</w:t>
            </w:r>
            <w:proofErr w:type="spellEnd"/>
            <w:r w:rsidRPr="004B03F7">
              <w:rPr>
                <w:szCs w:val="20"/>
              </w:rPr>
              <w:t xml:space="preserve"> </w:t>
            </w:r>
            <w:proofErr w:type="spellStart"/>
            <w:r w:rsidRPr="004B03F7">
              <w:rPr>
                <w:szCs w:val="20"/>
              </w:rPr>
              <w:t>аварии</w:t>
            </w:r>
            <w:proofErr w:type="spellEnd"/>
            <w:r w:rsidRPr="004B03F7">
              <w:rPr>
                <w:szCs w:val="20"/>
              </w:rPr>
              <w:t>.</w:t>
            </w:r>
            <w:proofErr w:type="gramEnd"/>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Оперативный штаб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17.</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971" w:type="pct"/>
            <w:vAlign w:val="center"/>
          </w:tcPr>
          <w:p w:rsidR="007A5F3C" w:rsidRPr="004B03F7" w:rsidRDefault="007A5F3C" w:rsidP="007A5F3C">
            <w:pPr>
              <w:pStyle w:val="TableParagraph"/>
              <w:ind w:left="0"/>
              <w:rPr>
                <w:szCs w:val="20"/>
              </w:rPr>
            </w:pPr>
            <w:proofErr w:type="gramStart"/>
            <w:r w:rsidRPr="004B03F7">
              <w:rPr>
                <w:szCs w:val="20"/>
              </w:rPr>
              <w:t xml:space="preserve">Ч+3 ч. 00 </w:t>
            </w:r>
            <w:proofErr w:type="spellStart"/>
            <w:r w:rsidRPr="004B03F7">
              <w:rPr>
                <w:szCs w:val="20"/>
              </w:rPr>
              <w:t>мин</w:t>
            </w:r>
            <w:proofErr w:type="spellEnd"/>
            <w:r w:rsidRPr="004B03F7">
              <w:rPr>
                <w:szCs w:val="20"/>
              </w:rPr>
              <w:t>.</w:t>
            </w:r>
            <w:proofErr w:type="gramEnd"/>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Оперативный штаб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18.</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Привлечение дополнительных сил и средств, необходимых для ликвидации аварии на коммунальных системах жизнеобеспечения.</w:t>
            </w:r>
          </w:p>
        </w:tc>
        <w:tc>
          <w:tcPr>
            <w:tcW w:w="971" w:type="pct"/>
            <w:vAlign w:val="center"/>
          </w:tcPr>
          <w:p w:rsidR="007A5F3C" w:rsidRPr="004B03F7" w:rsidRDefault="007A5F3C" w:rsidP="007A5F3C">
            <w:pPr>
              <w:pStyle w:val="TableParagraph"/>
              <w:ind w:left="0"/>
              <w:rPr>
                <w:szCs w:val="20"/>
                <w:lang w:val="ru-RU"/>
              </w:rPr>
            </w:pPr>
            <w:r w:rsidRPr="004B03F7">
              <w:rPr>
                <w:szCs w:val="20"/>
                <w:lang w:val="ru-RU"/>
              </w:rPr>
              <w:t>По решению председателя комиссии по ликвидации ЧС и ОПБ муниципального образования</w:t>
            </w:r>
          </w:p>
        </w:tc>
        <w:tc>
          <w:tcPr>
            <w:tcW w:w="991" w:type="pct"/>
            <w:vAlign w:val="center"/>
          </w:tcPr>
          <w:p w:rsidR="007A5F3C" w:rsidRPr="004B03F7" w:rsidRDefault="00987524" w:rsidP="002A69FC">
            <w:pPr>
              <w:pStyle w:val="TableParagraph"/>
              <w:tabs>
                <w:tab w:val="left" w:pos="2145"/>
              </w:tabs>
              <w:ind w:left="0"/>
              <w:rPr>
                <w:szCs w:val="20"/>
                <w:lang w:val="ru-RU"/>
              </w:rPr>
            </w:pPr>
            <w:r w:rsidRPr="004B03F7">
              <w:rPr>
                <w:szCs w:val="20"/>
                <w:lang w:val="ru-RU"/>
              </w:rPr>
              <w:t xml:space="preserve">Администрация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5000" w:type="pct"/>
            <w:gridSpan w:val="4"/>
            <w:vAlign w:val="center"/>
          </w:tcPr>
          <w:p w:rsidR="007A5F3C" w:rsidRPr="004B03F7" w:rsidRDefault="007A5F3C" w:rsidP="00C97DBF">
            <w:pPr>
              <w:pStyle w:val="TableParagraph"/>
              <w:ind w:left="0"/>
              <w:rPr>
                <w:b/>
                <w:szCs w:val="20"/>
                <w:lang w:val="ru-RU"/>
              </w:rPr>
            </w:pPr>
            <w:r w:rsidRPr="004B03F7">
              <w:rPr>
                <w:b/>
                <w:szCs w:val="20"/>
                <w:lang w:val="ru-RU"/>
              </w:rPr>
              <w:t>По истечении 24 часов после возникновения аварии на коммунальных системах жизнеобеспечения (переход аварии в режим чрезвычайной ситуации)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19.</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Принятие решения и подготовка распоряжения председателя комиссии по ЧС и ОПБ муниципального района о переводе муниципального звена территориальной подсистемы РСЧС в режим ЧРЕЗВЫЧАЙНОЙ СИТУАЦИИ</w:t>
            </w:r>
          </w:p>
        </w:tc>
        <w:tc>
          <w:tcPr>
            <w:tcW w:w="971" w:type="pct"/>
            <w:vAlign w:val="center"/>
          </w:tcPr>
          <w:p w:rsidR="007A5F3C" w:rsidRPr="004B03F7" w:rsidRDefault="007A5F3C" w:rsidP="007A5F3C">
            <w:pPr>
              <w:pStyle w:val="TableParagraph"/>
              <w:ind w:left="0"/>
              <w:rPr>
                <w:szCs w:val="20"/>
              </w:rPr>
            </w:pPr>
            <w:r w:rsidRPr="004B03F7">
              <w:rPr>
                <w:szCs w:val="20"/>
              </w:rPr>
              <w:t xml:space="preserve">Ч+24час.00 </w:t>
            </w:r>
            <w:proofErr w:type="spellStart"/>
            <w:r w:rsidRPr="004B03F7">
              <w:rPr>
                <w:szCs w:val="20"/>
              </w:rPr>
              <w:t>мин</w:t>
            </w:r>
            <w:proofErr w:type="spellEnd"/>
            <w:r w:rsidRPr="004B03F7">
              <w:rPr>
                <w:szCs w:val="20"/>
              </w:rPr>
              <w:t>-</w:t>
            </w:r>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Председатель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20.</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Усиление группировки сил и средств, необходимых для ликвидации ЧС.</w:t>
            </w:r>
          </w:p>
          <w:p w:rsidR="007A5F3C" w:rsidRPr="004B03F7" w:rsidRDefault="007A5F3C" w:rsidP="007A5F3C">
            <w:pPr>
              <w:pStyle w:val="TableParagraph"/>
              <w:ind w:left="0"/>
              <w:rPr>
                <w:szCs w:val="20"/>
                <w:lang w:val="ru-RU"/>
              </w:rPr>
            </w:pPr>
            <w:r w:rsidRPr="004B03F7">
              <w:rPr>
                <w:szCs w:val="20"/>
                <w:lang w:val="ru-RU"/>
              </w:rPr>
              <w:t>Приведение в готовность НАСФ. Определение количества сил и средств, направляемых в муниципальное образование для оказания помощи в ликвидации ЧС.</w:t>
            </w:r>
          </w:p>
        </w:tc>
        <w:tc>
          <w:tcPr>
            <w:tcW w:w="971" w:type="pct"/>
            <w:vAlign w:val="center"/>
          </w:tcPr>
          <w:p w:rsidR="007A5F3C" w:rsidRPr="004B03F7" w:rsidRDefault="007A5F3C" w:rsidP="007A5F3C">
            <w:pPr>
              <w:pStyle w:val="TableParagraph"/>
              <w:ind w:left="0"/>
              <w:rPr>
                <w:szCs w:val="20"/>
                <w:lang w:val="ru-RU"/>
              </w:rPr>
            </w:pPr>
            <w:r w:rsidRPr="004B03F7">
              <w:rPr>
                <w:szCs w:val="20"/>
                <w:lang w:val="ru-RU"/>
              </w:rPr>
              <w:t>По решению председателя комиссии по ликвидации ЧС и ОПБ муниципального образования</w:t>
            </w:r>
          </w:p>
        </w:tc>
        <w:tc>
          <w:tcPr>
            <w:tcW w:w="991" w:type="pct"/>
            <w:vAlign w:val="center"/>
          </w:tcPr>
          <w:p w:rsidR="007A5F3C" w:rsidRPr="004B03F7" w:rsidRDefault="007A5F3C" w:rsidP="002A69FC">
            <w:pPr>
              <w:pStyle w:val="TableParagraph"/>
              <w:ind w:left="0"/>
              <w:rPr>
                <w:szCs w:val="20"/>
                <w:lang w:val="ru-RU"/>
              </w:rPr>
            </w:pPr>
            <w:r w:rsidRPr="004B03F7">
              <w:rPr>
                <w:szCs w:val="20"/>
                <w:lang w:val="ru-RU"/>
              </w:rPr>
              <w:t xml:space="preserve">Администрация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21.</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tc>
        <w:tc>
          <w:tcPr>
            <w:tcW w:w="971" w:type="pct"/>
            <w:vAlign w:val="center"/>
          </w:tcPr>
          <w:p w:rsidR="007A5F3C" w:rsidRPr="004B03F7" w:rsidRDefault="007A5F3C" w:rsidP="007A5F3C">
            <w:pPr>
              <w:pStyle w:val="TableParagraph"/>
              <w:ind w:left="0"/>
              <w:rPr>
                <w:szCs w:val="20"/>
              </w:rPr>
            </w:pPr>
            <w:proofErr w:type="spellStart"/>
            <w:proofErr w:type="gramStart"/>
            <w:r w:rsidRPr="004B03F7">
              <w:rPr>
                <w:szCs w:val="20"/>
              </w:rPr>
              <w:t>Через</w:t>
            </w:r>
            <w:proofErr w:type="spellEnd"/>
            <w:r w:rsidRPr="004B03F7">
              <w:rPr>
                <w:szCs w:val="20"/>
              </w:rPr>
              <w:t xml:space="preserve"> каждые2 </w:t>
            </w:r>
            <w:proofErr w:type="spellStart"/>
            <w:r w:rsidRPr="004B03F7">
              <w:rPr>
                <w:szCs w:val="20"/>
              </w:rPr>
              <w:t>часа</w:t>
            </w:r>
            <w:proofErr w:type="spellEnd"/>
            <w:r w:rsidRPr="004B03F7">
              <w:rPr>
                <w:szCs w:val="20"/>
              </w:rPr>
              <w:t>.</w:t>
            </w:r>
            <w:proofErr w:type="gramEnd"/>
          </w:p>
        </w:tc>
        <w:tc>
          <w:tcPr>
            <w:tcW w:w="991" w:type="pct"/>
            <w:vAlign w:val="center"/>
          </w:tcPr>
          <w:p w:rsidR="007A5F3C" w:rsidRPr="004B03F7" w:rsidRDefault="007A5F3C" w:rsidP="002A69FC">
            <w:pPr>
              <w:pStyle w:val="TableParagraph"/>
              <w:ind w:left="0"/>
              <w:rPr>
                <w:szCs w:val="20"/>
                <w:lang w:val="ru-RU"/>
              </w:rPr>
            </w:pPr>
            <w:r w:rsidRPr="004B03F7">
              <w:rPr>
                <w:szCs w:val="20"/>
                <w:lang w:val="ru-RU"/>
              </w:rPr>
              <w:t xml:space="preserve">Оперативный штаб при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22.</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Подготовка проекта распоряжения о переводе муниципального звена ОТП РСЧС в режим ПОВСЕДНЕВНОЙ ДЕЯТЕЛЬНОСТИ.</w:t>
            </w:r>
          </w:p>
        </w:tc>
        <w:tc>
          <w:tcPr>
            <w:tcW w:w="971" w:type="pct"/>
            <w:vAlign w:val="center"/>
          </w:tcPr>
          <w:p w:rsidR="007A5F3C" w:rsidRPr="004B03F7" w:rsidRDefault="007A5F3C" w:rsidP="007A5F3C">
            <w:pPr>
              <w:pStyle w:val="TableParagraph"/>
              <w:ind w:left="0"/>
              <w:rPr>
                <w:szCs w:val="20"/>
                <w:lang w:val="ru-RU"/>
              </w:rPr>
            </w:pPr>
            <w:r w:rsidRPr="004B03F7">
              <w:rPr>
                <w:szCs w:val="20"/>
                <w:lang w:val="ru-RU"/>
              </w:rPr>
              <w:t>При обеспечении устойчивого функционирования объектов жизнеобеспечения населения.</w:t>
            </w:r>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 xml:space="preserve">Секретарь КЧС и ОПБ </w:t>
            </w:r>
            <w:proofErr w:type="spellStart"/>
            <w:r w:rsidR="00D63162" w:rsidRPr="00D63162">
              <w:rPr>
                <w:szCs w:val="20"/>
                <w:lang w:val="ru-RU"/>
              </w:rPr>
              <w:t>Виллозского</w:t>
            </w:r>
            <w:proofErr w:type="spellEnd"/>
            <w:r w:rsidR="00D63162" w:rsidRPr="00D63162">
              <w:rPr>
                <w:szCs w:val="20"/>
                <w:lang w:val="ru-RU"/>
              </w:rPr>
              <w:t xml:space="preserve"> городского поселения Ломоносовского муниципального района Ленинградской области.</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23.</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комиссии по ликвидации ЧС и ОПБ о переводе звена ОТП РСЧС в режим ПОВСЕДНЕВНОЙ ДЕЯТЕЛЬНОСТИ.</w:t>
            </w:r>
          </w:p>
        </w:tc>
        <w:tc>
          <w:tcPr>
            <w:tcW w:w="971" w:type="pct"/>
            <w:vAlign w:val="center"/>
          </w:tcPr>
          <w:p w:rsidR="007A5F3C" w:rsidRPr="004B03F7" w:rsidRDefault="007A5F3C" w:rsidP="007A5F3C">
            <w:pPr>
              <w:pStyle w:val="TableParagraph"/>
              <w:ind w:left="0"/>
              <w:rPr>
                <w:szCs w:val="20"/>
                <w:lang w:val="ru-RU"/>
              </w:rPr>
            </w:pPr>
            <w:r w:rsidRPr="004B03F7">
              <w:rPr>
                <w:szCs w:val="20"/>
                <w:lang w:val="ru-RU"/>
              </w:rPr>
              <w:t>По завершении работ по ликвидации ЧС.</w:t>
            </w:r>
          </w:p>
        </w:tc>
        <w:tc>
          <w:tcPr>
            <w:tcW w:w="991" w:type="pct"/>
            <w:vAlign w:val="center"/>
          </w:tcPr>
          <w:p w:rsidR="007A5F3C" w:rsidRPr="004B03F7" w:rsidRDefault="007A5F3C" w:rsidP="00C97DBF">
            <w:pPr>
              <w:pStyle w:val="TableParagraph"/>
              <w:ind w:left="0"/>
              <w:rPr>
                <w:szCs w:val="20"/>
                <w:lang w:val="ru-RU"/>
              </w:rPr>
            </w:pPr>
            <w:r w:rsidRPr="004B03F7">
              <w:rPr>
                <w:szCs w:val="20"/>
                <w:lang w:val="ru-RU"/>
              </w:rPr>
              <w:t>Оперативный штаб комиссии по ликвидации ЧС и ОПБ</w:t>
            </w:r>
          </w:p>
        </w:tc>
      </w:tr>
      <w:tr w:rsidR="007A5F3C" w:rsidRPr="004B03F7" w:rsidTr="006C67F9">
        <w:trPr>
          <w:trHeight w:val="20"/>
        </w:trPr>
        <w:tc>
          <w:tcPr>
            <w:tcW w:w="242" w:type="pct"/>
            <w:vAlign w:val="center"/>
          </w:tcPr>
          <w:p w:rsidR="007A5F3C" w:rsidRPr="004B03F7" w:rsidRDefault="007A5F3C" w:rsidP="007A5F3C">
            <w:pPr>
              <w:pStyle w:val="TableParagraph"/>
              <w:ind w:left="0"/>
              <w:rPr>
                <w:szCs w:val="20"/>
              </w:rPr>
            </w:pPr>
            <w:r w:rsidRPr="004B03F7">
              <w:rPr>
                <w:szCs w:val="20"/>
              </w:rPr>
              <w:t>24.</w:t>
            </w:r>
          </w:p>
        </w:tc>
        <w:tc>
          <w:tcPr>
            <w:tcW w:w="2796" w:type="pct"/>
            <w:vAlign w:val="center"/>
          </w:tcPr>
          <w:p w:rsidR="007A5F3C" w:rsidRPr="004B03F7" w:rsidRDefault="007A5F3C" w:rsidP="007A5F3C">
            <w:pPr>
              <w:pStyle w:val="TableParagraph"/>
              <w:ind w:left="0"/>
              <w:rPr>
                <w:szCs w:val="20"/>
                <w:lang w:val="ru-RU"/>
              </w:rPr>
            </w:pPr>
            <w:r w:rsidRPr="004B03F7">
              <w:rPr>
                <w:szCs w:val="20"/>
                <w:lang w:val="ru-RU"/>
              </w:rPr>
              <w:t>Анализ и оценка эффективности проведенного комплекса мероприятий и действий служб, привлекаемых для ликвидации ЧС.</w:t>
            </w:r>
          </w:p>
        </w:tc>
        <w:tc>
          <w:tcPr>
            <w:tcW w:w="971" w:type="pct"/>
            <w:vAlign w:val="center"/>
          </w:tcPr>
          <w:p w:rsidR="007A5F3C" w:rsidRPr="004B03F7" w:rsidRDefault="007A5F3C" w:rsidP="007A5F3C">
            <w:pPr>
              <w:pStyle w:val="TableParagraph"/>
              <w:ind w:left="0"/>
              <w:rPr>
                <w:szCs w:val="20"/>
                <w:lang w:val="ru-RU"/>
              </w:rPr>
            </w:pPr>
            <w:r w:rsidRPr="004B03F7">
              <w:rPr>
                <w:szCs w:val="20"/>
                <w:lang w:val="ru-RU"/>
              </w:rPr>
              <w:t>В течение месяца после ликвидации ЧС.</w:t>
            </w:r>
          </w:p>
        </w:tc>
        <w:tc>
          <w:tcPr>
            <w:tcW w:w="991" w:type="pct"/>
            <w:vAlign w:val="center"/>
          </w:tcPr>
          <w:p w:rsidR="007A5F3C" w:rsidRPr="004B03F7" w:rsidRDefault="007A5F3C" w:rsidP="007A5F3C">
            <w:pPr>
              <w:pStyle w:val="TableParagraph"/>
              <w:ind w:left="0"/>
              <w:rPr>
                <w:szCs w:val="20"/>
                <w:lang w:val="ru-RU"/>
              </w:rPr>
            </w:pPr>
            <w:r w:rsidRPr="004B03F7">
              <w:rPr>
                <w:szCs w:val="20"/>
                <w:lang w:val="ru-RU"/>
              </w:rPr>
              <w:t>Председатель комиссии по ликвидации ЧС и ОПБ</w:t>
            </w:r>
          </w:p>
        </w:tc>
      </w:tr>
    </w:tbl>
    <w:p w:rsidR="007A5F3C" w:rsidRPr="004B03F7" w:rsidRDefault="007A5F3C" w:rsidP="007A5F3C">
      <w:pPr>
        <w:rPr>
          <w:rFonts w:eastAsia="Times New Roman"/>
          <w:sz w:val="24"/>
          <w:szCs w:val="24"/>
        </w:rPr>
      </w:pPr>
    </w:p>
    <w:p w:rsidR="007A5F3C" w:rsidRPr="004B03F7" w:rsidRDefault="007A5F3C" w:rsidP="00D63162">
      <w:pPr>
        <w:pStyle w:val="a5"/>
      </w:pPr>
      <w:r w:rsidRPr="004B03F7">
        <w:t xml:space="preserve">План действий по ликвидации последствий аварийных ситуаций на теплоэнергетических объектах </w:t>
      </w:r>
      <w:r w:rsidR="00D63162" w:rsidRPr="00D63162">
        <w:t xml:space="preserve">МУП </w:t>
      </w:r>
      <w:r w:rsidR="00D63162">
        <w:t>«</w:t>
      </w:r>
      <w:r w:rsidR="00D63162" w:rsidRPr="00D63162">
        <w:t xml:space="preserve">УЖКХ МО </w:t>
      </w:r>
      <w:proofErr w:type="spellStart"/>
      <w:r w:rsidR="00D63162" w:rsidRPr="00D63162">
        <w:t>Виллозское</w:t>
      </w:r>
      <w:proofErr w:type="spellEnd"/>
      <w:r w:rsidR="00D63162" w:rsidRPr="00D63162">
        <w:t xml:space="preserve"> СП»</w:t>
      </w:r>
      <w:r w:rsidRPr="004B03F7">
        <w:t xml:space="preserve"> в </w:t>
      </w:r>
      <w:proofErr w:type="spellStart"/>
      <w:r w:rsidR="00D63162">
        <w:t>Виллозском</w:t>
      </w:r>
      <w:proofErr w:type="spellEnd"/>
      <w:r w:rsidR="00987524" w:rsidRPr="004B03F7">
        <w:t xml:space="preserve"> городском поселении </w:t>
      </w:r>
      <w:r w:rsidR="00D63162">
        <w:t>Ломоносовского</w:t>
      </w:r>
      <w:r w:rsidR="00987524" w:rsidRPr="004B03F7">
        <w:t xml:space="preserve"> муниципального района Ленинградской области</w:t>
      </w:r>
    </w:p>
    <w:p w:rsidR="007A5F3C" w:rsidRPr="004B03F7" w:rsidRDefault="007A5F3C" w:rsidP="007A5F3C">
      <w:pPr>
        <w:rPr>
          <w:sz w:val="2"/>
          <w:szCs w:val="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383"/>
        <w:gridCol w:w="2147"/>
        <w:gridCol w:w="9"/>
        <w:gridCol w:w="2332"/>
        <w:gridCol w:w="9"/>
        <w:gridCol w:w="2338"/>
        <w:gridCol w:w="2279"/>
        <w:gridCol w:w="2398"/>
        <w:gridCol w:w="9"/>
        <w:gridCol w:w="1810"/>
      </w:tblGrid>
      <w:tr w:rsidR="00F77AEB" w:rsidRPr="004B03F7" w:rsidTr="00F77AEB">
        <w:trPr>
          <w:trHeight w:val="20"/>
        </w:trPr>
        <w:tc>
          <w:tcPr>
            <w:tcW w:w="758" w:type="pct"/>
            <w:vMerge w:val="restart"/>
            <w:vAlign w:val="center"/>
          </w:tcPr>
          <w:p w:rsidR="00F77AEB" w:rsidRPr="004B03F7" w:rsidRDefault="00F77AEB" w:rsidP="00423F8C">
            <w:pPr>
              <w:pStyle w:val="TableParagraph"/>
              <w:tabs>
                <w:tab w:val="left" w:pos="1455"/>
              </w:tabs>
              <w:ind w:left="0"/>
              <w:rPr>
                <w:b/>
                <w:sz w:val="18"/>
                <w:szCs w:val="18"/>
              </w:rPr>
            </w:pPr>
            <w:proofErr w:type="spellStart"/>
            <w:r w:rsidRPr="004B03F7">
              <w:rPr>
                <w:b/>
                <w:sz w:val="18"/>
                <w:szCs w:val="18"/>
              </w:rPr>
              <w:t>Действия</w:t>
            </w:r>
            <w:proofErr w:type="spellEnd"/>
            <w:r w:rsidRPr="004B03F7">
              <w:rPr>
                <w:b/>
                <w:sz w:val="18"/>
                <w:szCs w:val="18"/>
              </w:rPr>
              <w:t xml:space="preserve"> </w:t>
            </w:r>
            <w:proofErr w:type="spellStart"/>
            <w:r w:rsidRPr="004B03F7">
              <w:rPr>
                <w:b/>
                <w:sz w:val="18"/>
                <w:szCs w:val="18"/>
              </w:rPr>
              <w:t>сменного</w:t>
            </w:r>
            <w:proofErr w:type="spellEnd"/>
            <w:r w:rsidRPr="004B03F7">
              <w:rPr>
                <w:b/>
                <w:sz w:val="18"/>
                <w:szCs w:val="18"/>
              </w:rPr>
              <w:t xml:space="preserve"> </w:t>
            </w:r>
            <w:proofErr w:type="spellStart"/>
            <w:r w:rsidRPr="004B03F7">
              <w:rPr>
                <w:b/>
                <w:sz w:val="18"/>
                <w:szCs w:val="18"/>
              </w:rPr>
              <w:t>персонала</w:t>
            </w:r>
            <w:proofErr w:type="spellEnd"/>
            <w:r w:rsidRPr="004B03F7">
              <w:rPr>
                <w:b/>
                <w:sz w:val="18"/>
                <w:szCs w:val="18"/>
              </w:rPr>
              <w:t xml:space="preserve"> </w:t>
            </w:r>
            <w:proofErr w:type="spellStart"/>
            <w:r w:rsidRPr="004B03F7">
              <w:rPr>
                <w:b/>
                <w:sz w:val="18"/>
                <w:szCs w:val="18"/>
              </w:rPr>
              <w:t>котельной</w:t>
            </w:r>
            <w:proofErr w:type="spellEnd"/>
          </w:p>
        </w:tc>
        <w:tc>
          <w:tcPr>
            <w:tcW w:w="686" w:type="pct"/>
            <w:gridSpan w:val="2"/>
            <w:vMerge w:val="restart"/>
            <w:vAlign w:val="center"/>
          </w:tcPr>
          <w:p w:rsidR="00F77AEB" w:rsidRPr="004B03F7" w:rsidRDefault="00F77AEB" w:rsidP="00423F8C">
            <w:pPr>
              <w:pStyle w:val="TableParagraph"/>
              <w:tabs>
                <w:tab w:val="left" w:pos="1455"/>
              </w:tabs>
              <w:ind w:left="0"/>
              <w:rPr>
                <w:b/>
                <w:sz w:val="18"/>
                <w:szCs w:val="18"/>
              </w:rPr>
            </w:pPr>
            <w:proofErr w:type="spellStart"/>
            <w:r w:rsidRPr="004B03F7">
              <w:rPr>
                <w:b/>
                <w:sz w:val="18"/>
                <w:szCs w:val="18"/>
              </w:rPr>
              <w:t>Действия</w:t>
            </w:r>
            <w:proofErr w:type="spellEnd"/>
            <w:r w:rsidRPr="004B03F7">
              <w:rPr>
                <w:b/>
                <w:sz w:val="18"/>
                <w:szCs w:val="18"/>
              </w:rPr>
              <w:t xml:space="preserve"> </w:t>
            </w:r>
            <w:proofErr w:type="spellStart"/>
            <w:r w:rsidRPr="004B03F7">
              <w:rPr>
                <w:b/>
                <w:sz w:val="18"/>
                <w:szCs w:val="18"/>
              </w:rPr>
              <w:t>диспетчера</w:t>
            </w:r>
            <w:proofErr w:type="spellEnd"/>
          </w:p>
          <w:p w:rsidR="00F77AEB" w:rsidRPr="004B03F7" w:rsidRDefault="00F77AEB" w:rsidP="00423F8C">
            <w:pPr>
              <w:pStyle w:val="TableParagraph"/>
              <w:tabs>
                <w:tab w:val="left" w:pos="1455"/>
              </w:tabs>
              <w:ind w:left="0"/>
              <w:rPr>
                <w:b/>
                <w:sz w:val="18"/>
                <w:szCs w:val="18"/>
              </w:rPr>
            </w:pPr>
            <w:r w:rsidRPr="004B03F7">
              <w:rPr>
                <w:b/>
                <w:sz w:val="18"/>
                <w:szCs w:val="18"/>
              </w:rPr>
              <w:t>АДС</w:t>
            </w:r>
          </w:p>
        </w:tc>
        <w:tc>
          <w:tcPr>
            <w:tcW w:w="2977" w:type="pct"/>
            <w:gridSpan w:val="5"/>
            <w:vAlign w:val="center"/>
          </w:tcPr>
          <w:p w:rsidR="00F77AEB" w:rsidRPr="004B03F7" w:rsidRDefault="00F77AEB" w:rsidP="00423F8C">
            <w:pPr>
              <w:pStyle w:val="TableParagraph"/>
              <w:tabs>
                <w:tab w:val="left" w:pos="1455"/>
              </w:tabs>
              <w:ind w:left="0"/>
              <w:rPr>
                <w:b/>
                <w:sz w:val="18"/>
                <w:szCs w:val="18"/>
                <w:lang w:val="ru-RU"/>
              </w:rPr>
            </w:pPr>
            <w:r w:rsidRPr="004B03F7">
              <w:rPr>
                <w:b/>
                <w:sz w:val="18"/>
                <w:szCs w:val="18"/>
                <w:lang w:val="ru-RU"/>
              </w:rPr>
              <w:t>Действия руководства котельной и оперативно-ремонтного персонала</w:t>
            </w:r>
          </w:p>
        </w:tc>
        <w:tc>
          <w:tcPr>
            <w:tcW w:w="579" w:type="pct"/>
            <w:gridSpan w:val="2"/>
            <w:vMerge w:val="restart"/>
            <w:vAlign w:val="center"/>
          </w:tcPr>
          <w:p w:rsidR="00F77AEB" w:rsidRPr="004B03F7" w:rsidRDefault="00F77AEB" w:rsidP="00423F8C">
            <w:pPr>
              <w:pStyle w:val="TableParagraph"/>
              <w:tabs>
                <w:tab w:val="left" w:pos="1455"/>
              </w:tabs>
              <w:ind w:left="0"/>
              <w:rPr>
                <w:sz w:val="18"/>
                <w:szCs w:val="18"/>
                <w:lang w:val="ru-RU"/>
              </w:rPr>
            </w:pPr>
            <w:r w:rsidRPr="004B03F7">
              <w:rPr>
                <w:b/>
                <w:sz w:val="18"/>
                <w:szCs w:val="18"/>
                <w:lang w:val="ru-RU"/>
              </w:rPr>
              <w:t>Действия ремонтного персонала (бригад РВС</w:t>
            </w:r>
            <w:r w:rsidRPr="004B03F7">
              <w:rPr>
                <w:sz w:val="18"/>
                <w:szCs w:val="18"/>
                <w:lang w:val="ru-RU"/>
              </w:rPr>
              <w:t>)</w:t>
            </w:r>
          </w:p>
        </w:tc>
      </w:tr>
      <w:tr w:rsidR="00F77AEB" w:rsidRPr="004B03F7" w:rsidTr="00F77AEB">
        <w:trPr>
          <w:trHeight w:val="20"/>
        </w:trPr>
        <w:tc>
          <w:tcPr>
            <w:tcW w:w="758" w:type="pct"/>
            <w:vMerge/>
            <w:tcBorders>
              <w:top w:val="nil"/>
            </w:tcBorders>
          </w:tcPr>
          <w:p w:rsidR="00F77AEB" w:rsidRPr="0085700C" w:rsidRDefault="00F77AEB" w:rsidP="00423F8C">
            <w:pPr>
              <w:tabs>
                <w:tab w:val="left" w:pos="1455"/>
              </w:tabs>
              <w:rPr>
                <w:b/>
                <w:sz w:val="18"/>
                <w:szCs w:val="18"/>
                <w:lang w:val="ru-RU"/>
              </w:rPr>
            </w:pPr>
          </w:p>
        </w:tc>
        <w:tc>
          <w:tcPr>
            <w:tcW w:w="686" w:type="pct"/>
            <w:gridSpan w:val="2"/>
            <w:vMerge/>
            <w:tcBorders>
              <w:top w:val="nil"/>
            </w:tcBorders>
          </w:tcPr>
          <w:p w:rsidR="00F77AEB" w:rsidRPr="0085700C" w:rsidRDefault="00F77AEB" w:rsidP="00423F8C">
            <w:pPr>
              <w:tabs>
                <w:tab w:val="left" w:pos="1455"/>
              </w:tabs>
              <w:rPr>
                <w:b/>
                <w:sz w:val="18"/>
                <w:szCs w:val="18"/>
                <w:lang w:val="ru-RU"/>
              </w:rPr>
            </w:pPr>
          </w:p>
        </w:tc>
        <w:tc>
          <w:tcPr>
            <w:tcW w:w="2214" w:type="pct"/>
            <w:gridSpan w:val="4"/>
            <w:vAlign w:val="center"/>
          </w:tcPr>
          <w:p w:rsidR="00F77AEB" w:rsidRPr="004B03F7" w:rsidRDefault="00F77AEB" w:rsidP="00423F8C">
            <w:pPr>
              <w:pStyle w:val="TableParagraph"/>
              <w:tabs>
                <w:tab w:val="left" w:pos="1455"/>
              </w:tabs>
              <w:ind w:left="0" w:right="-145"/>
              <w:rPr>
                <w:b/>
                <w:sz w:val="18"/>
                <w:szCs w:val="18"/>
                <w:lang w:val="ru-RU"/>
              </w:rPr>
            </w:pPr>
            <w:r w:rsidRPr="004B03F7">
              <w:rPr>
                <w:b/>
                <w:sz w:val="18"/>
                <w:szCs w:val="18"/>
                <w:lang w:val="ru-RU"/>
              </w:rPr>
              <w:t>Магистральная тепловая сеть</w:t>
            </w:r>
          </w:p>
          <w:p w:rsidR="00F77AEB" w:rsidRPr="004B03F7" w:rsidRDefault="00F77AEB" w:rsidP="00423F8C">
            <w:pPr>
              <w:pStyle w:val="TableParagraph"/>
              <w:tabs>
                <w:tab w:val="left" w:pos="1455"/>
              </w:tabs>
              <w:ind w:left="0" w:right="-145"/>
              <w:rPr>
                <w:b/>
                <w:sz w:val="18"/>
                <w:szCs w:val="18"/>
                <w:lang w:val="ru-RU"/>
              </w:rPr>
            </w:pPr>
            <w:r w:rsidRPr="004B03F7">
              <w:rPr>
                <w:b/>
                <w:sz w:val="18"/>
                <w:szCs w:val="18"/>
                <w:lang w:val="ru-RU"/>
              </w:rPr>
              <w:t>(Графики 110</w:t>
            </w:r>
            <w:r w:rsidRPr="004B03F7">
              <w:rPr>
                <w:b/>
                <w:sz w:val="18"/>
                <w:szCs w:val="18"/>
                <w:vertAlign w:val="superscript"/>
                <w:lang w:val="ru-RU"/>
              </w:rPr>
              <w:t>о</w:t>
            </w:r>
            <w:r w:rsidRPr="004B03F7">
              <w:rPr>
                <w:b/>
                <w:sz w:val="18"/>
                <w:szCs w:val="18"/>
                <w:lang w:val="ru-RU"/>
              </w:rPr>
              <w:t>-70</w:t>
            </w:r>
            <w:r w:rsidRPr="004B03F7">
              <w:rPr>
                <w:b/>
                <w:sz w:val="18"/>
                <w:szCs w:val="18"/>
                <w:vertAlign w:val="superscript"/>
                <w:lang w:val="ru-RU"/>
              </w:rPr>
              <w:t>о</w:t>
            </w:r>
            <w:r w:rsidRPr="004B03F7">
              <w:rPr>
                <w:b/>
                <w:sz w:val="18"/>
                <w:szCs w:val="18"/>
                <w:lang w:val="ru-RU"/>
              </w:rPr>
              <w:t>С – 95</w:t>
            </w:r>
            <w:r w:rsidRPr="004B03F7">
              <w:rPr>
                <w:b/>
                <w:sz w:val="18"/>
                <w:szCs w:val="18"/>
                <w:vertAlign w:val="superscript"/>
                <w:lang w:val="ru-RU"/>
              </w:rPr>
              <w:t>о</w:t>
            </w:r>
            <w:r w:rsidRPr="004B03F7">
              <w:rPr>
                <w:b/>
                <w:sz w:val="18"/>
                <w:szCs w:val="18"/>
                <w:lang w:val="ru-RU"/>
              </w:rPr>
              <w:t>-70</w:t>
            </w:r>
            <w:r w:rsidRPr="004B03F7">
              <w:rPr>
                <w:b/>
                <w:sz w:val="18"/>
                <w:szCs w:val="18"/>
                <w:vertAlign w:val="superscript"/>
                <w:lang w:val="ru-RU"/>
              </w:rPr>
              <w:t>о</w:t>
            </w:r>
            <w:r w:rsidRPr="004B03F7">
              <w:rPr>
                <w:b/>
                <w:sz w:val="18"/>
                <w:szCs w:val="18"/>
                <w:lang w:val="ru-RU"/>
              </w:rPr>
              <w:t>С)</w:t>
            </w:r>
          </w:p>
        </w:tc>
        <w:tc>
          <w:tcPr>
            <w:tcW w:w="763" w:type="pct"/>
            <w:vAlign w:val="center"/>
          </w:tcPr>
          <w:p w:rsidR="00F77AEB" w:rsidRPr="004B03F7" w:rsidRDefault="00F77AEB" w:rsidP="00423F8C">
            <w:pPr>
              <w:pStyle w:val="TableParagraph"/>
              <w:tabs>
                <w:tab w:val="left" w:pos="1455"/>
              </w:tabs>
              <w:ind w:left="0" w:right="-145"/>
              <w:rPr>
                <w:b/>
                <w:sz w:val="18"/>
                <w:szCs w:val="18"/>
                <w:lang w:val="ru-RU"/>
              </w:rPr>
            </w:pPr>
            <w:r w:rsidRPr="004B03F7">
              <w:rPr>
                <w:b/>
                <w:sz w:val="18"/>
                <w:szCs w:val="18"/>
                <w:lang w:val="ru-RU"/>
              </w:rPr>
              <w:t>Разводящая тепловая сеть (График 95°-70°С)</w:t>
            </w:r>
          </w:p>
        </w:tc>
        <w:tc>
          <w:tcPr>
            <w:tcW w:w="579" w:type="pct"/>
            <w:gridSpan w:val="2"/>
            <w:vMerge/>
            <w:tcBorders>
              <w:top w:val="nil"/>
            </w:tcBorders>
          </w:tcPr>
          <w:p w:rsidR="00F77AEB" w:rsidRPr="0085700C" w:rsidRDefault="00F77AEB" w:rsidP="00423F8C">
            <w:pPr>
              <w:tabs>
                <w:tab w:val="left" w:pos="1455"/>
              </w:tabs>
              <w:rPr>
                <w:szCs w:val="20"/>
                <w:lang w:val="ru-RU"/>
              </w:rPr>
            </w:pPr>
          </w:p>
        </w:tc>
      </w:tr>
      <w:tr w:rsidR="00F77AEB" w:rsidRPr="004B03F7" w:rsidTr="00F77AEB">
        <w:trPr>
          <w:trHeight w:val="20"/>
        </w:trPr>
        <w:tc>
          <w:tcPr>
            <w:tcW w:w="758" w:type="pct"/>
            <w:vMerge/>
            <w:tcBorders>
              <w:top w:val="nil"/>
            </w:tcBorders>
          </w:tcPr>
          <w:p w:rsidR="00F77AEB" w:rsidRPr="0085700C" w:rsidRDefault="00F77AEB" w:rsidP="00423F8C">
            <w:pPr>
              <w:tabs>
                <w:tab w:val="left" w:pos="1455"/>
              </w:tabs>
              <w:rPr>
                <w:b/>
                <w:sz w:val="18"/>
                <w:szCs w:val="18"/>
                <w:lang w:val="ru-RU"/>
              </w:rPr>
            </w:pPr>
          </w:p>
        </w:tc>
        <w:tc>
          <w:tcPr>
            <w:tcW w:w="686" w:type="pct"/>
            <w:gridSpan w:val="2"/>
            <w:vMerge/>
            <w:tcBorders>
              <w:top w:val="nil"/>
            </w:tcBorders>
          </w:tcPr>
          <w:p w:rsidR="00F77AEB" w:rsidRPr="0085700C" w:rsidRDefault="00F77AEB" w:rsidP="00423F8C">
            <w:pPr>
              <w:tabs>
                <w:tab w:val="left" w:pos="1455"/>
              </w:tabs>
              <w:rPr>
                <w:b/>
                <w:sz w:val="18"/>
                <w:szCs w:val="18"/>
                <w:lang w:val="ru-RU"/>
              </w:rPr>
            </w:pPr>
          </w:p>
        </w:tc>
        <w:tc>
          <w:tcPr>
            <w:tcW w:w="745" w:type="pct"/>
            <w:gridSpan w:val="2"/>
            <w:vAlign w:val="center"/>
          </w:tcPr>
          <w:p w:rsidR="00F77AEB" w:rsidRPr="004B03F7" w:rsidRDefault="00F77AEB" w:rsidP="00423F8C">
            <w:pPr>
              <w:pStyle w:val="TableParagraph"/>
              <w:tabs>
                <w:tab w:val="left" w:pos="1455"/>
              </w:tabs>
              <w:ind w:left="0"/>
              <w:rPr>
                <w:b/>
                <w:sz w:val="18"/>
                <w:szCs w:val="18"/>
                <w:lang w:val="ru-RU"/>
              </w:rPr>
            </w:pPr>
            <w:r w:rsidRPr="004B03F7">
              <w:rPr>
                <w:b/>
                <w:sz w:val="18"/>
                <w:szCs w:val="18"/>
                <w:lang w:val="ru-RU"/>
              </w:rPr>
              <w:t>Температура наружного воздуха до -10</w:t>
            </w:r>
            <w:r w:rsidRPr="004B03F7">
              <w:rPr>
                <w:b/>
                <w:sz w:val="18"/>
                <w:szCs w:val="18"/>
                <w:vertAlign w:val="superscript"/>
                <w:lang w:val="ru-RU"/>
              </w:rPr>
              <w:t>о</w:t>
            </w:r>
            <w:r w:rsidRPr="004B03F7">
              <w:rPr>
                <w:b/>
                <w:sz w:val="18"/>
                <w:szCs w:val="18"/>
                <w:lang w:val="ru-RU"/>
              </w:rPr>
              <w:t>С</w:t>
            </w:r>
          </w:p>
        </w:tc>
        <w:tc>
          <w:tcPr>
            <w:tcW w:w="744" w:type="pct"/>
            <w:vAlign w:val="center"/>
          </w:tcPr>
          <w:p w:rsidR="00F77AEB" w:rsidRPr="004B03F7" w:rsidRDefault="00F77AEB" w:rsidP="00423F8C">
            <w:pPr>
              <w:pStyle w:val="TableParagraph"/>
              <w:tabs>
                <w:tab w:val="left" w:pos="1455"/>
              </w:tabs>
              <w:ind w:left="0"/>
              <w:rPr>
                <w:b/>
                <w:sz w:val="18"/>
                <w:szCs w:val="18"/>
                <w:lang w:val="ru-RU"/>
              </w:rPr>
            </w:pPr>
            <w:r w:rsidRPr="004B03F7">
              <w:rPr>
                <w:b/>
                <w:sz w:val="18"/>
                <w:szCs w:val="18"/>
                <w:lang w:val="ru-RU"/>
              </w:rPr>
              <w:t>Температура наружного воздуха –10</w:t>
            </w:r>
            <w:r w:rsidRPr="004B03F7">
              <w:rPr>
                <w:b/>
                <w:sz w:val="18"/>
                <w:szCs w:val="18"/>
                <w:vertAlign w:val="superscript"/>
                <w:lang w:val="ru-RU"/>
              </w:rPr>
              <w:t>о</w:t>
            </w:r>
            <w:r w:rsidRPr="004B03F7">
              <w:rPr>
                <w:b/>
                <w:sz w:val="18"/>
                <w:szCs w:val="18"/>
                <w:lang w:val="ru-RU"/>
              </w:rPr>
              <w:t>С до -25</w:t>
            </w:r>
            <w:r w:rsidRPr="004B03F7">
              <w:rPr>
                <w:b/>
                <w:sz w:val="18"/>
                <w:szCs w:val="18"/>
                <w:vertAlign w:val="superscript"/>
                <w:lang w:val="ru-RU"/>
              </w:rPr>
              <w:t>о</w:t>
            </w:r>
            <w:r w:rsidRPr="004B03F7">
              <w:rPr>
                <w:b/>
                <w:sz w:val="18"/>
                <w:szCs w:val="18"/>
                <w:lang w:val="ru-RU"/>
              </w:rPr>
              <w:t>С</w:t>
            </w:r>
          </w:p>
        </w:tc>
        <w:tc>
          <w:tcPr>
            <w:tcW w:w="725" w:type="pct"/>
            <w:vAlign w:val="center"/>
          </w:tcPr>
          <w:p w:rsidR="00F77AEB" w:rsidRPr="004B03F7" w:rsidRDefault="00F77AEB" w:rsidP="00423F8C">
            <w:pPr>
              <w:pStyle w:val="TableParagraph"/>
              <w:tabs>
                <w:tab w:val="left" w:pos="1455"/>
              </w:tabs>
              <w:ind w:left="0"/>
              <w:rPr>
                <w:b/>
                <w:sz w:val="18"/>
                <w:szCs w:val="18"/>
                <w:lang w:val="ru-RU"/>
              </w:rPr>
            </w:pPr>
            <w:r w:rsidRPr="004B03F7">
              <w:rPr>
                <w:b/>
                <w:sz w:val="18"/>
                <w:szCs w:val="18"/>
                <w:lang w:val="ru-RU"/>
              </w:rPr>
              <w:t>Температура наружного воздуха от - 25</w:t>
            </w:r>
            <w:r w:rsidRPr="004B03F7">
              <w:rPr>
                <w:b/>
                <w:sz w:val="18"/>
                <w:szCs w:val="18"/>
                <w:vertAlign w:val="superscript"/>
                <w:lang w:val="ru-RU"/>
              </w:rPr>
              <w:t>о</w:t>
            </w:r>
            <w:r w:rsidRPr="004B03F7">
              <w:rPr>
                <w:b/>
                <w:sz w:val="18"/>
                <w:szCs w:val="18"/>
                <w:lang w:val="ru-RU"/>
              </w:rPr>
              <w:t>С</w:t>
            </w:r>
          </w:p>
        </w:tc>
        <w:tc>
          <w:tcPr>
            <w:tcW w:w="763" w:type="pct"/>
            <w:vAlign w:val="center"/>
          </w:tcPr>
          <w:p w:rsidR="00F77AEB" w:rsidRPr="004B03F7" w:rsidRDefault="00F77AEB" w:rsidP="00423F8C">
            <w:pPr>
              <w:pStyle w:val="TableParagraph"/>
              <w:tabs>
                <w:tab w:val="left" w:pos="1455"/>
              </w:tabs>
              <w:ind w:left="0"/>
              <w:rPr>
                <w:b/>
                <w:sz w:val="18"/>
                <w:szCs w:val="18"/>
                <w:lang w:val="ru-RU"/>
              </w:rPr>
            </w:pPr>
            <w:r w:rsidRPr="004B03F7">
              <w:rPr>
                <w:b/>
                <w:sz w:val="18"/>
                <w:szCs w:val="18"/>
                <w:lang w:val="ru-RU"/>
              </w:rPr>
              <w:t>На всем диапазоне температур наружного воздуха</w:t>
            </w:r>
          </w:p>
        </w:tc>
        <w:tc>
          <w:tcPr>
            <w:tcW w:w="579" w:type="pct"/>
            <w:gridSpan w:val="2"/>
            <w:vMerge/>
            <w:tcBorders>
              <w:top w:val="nil"/>
            </w:tcBorders>
          </w:tcPr>
          <w:p w:rsidR="00F77AEB" w:rsidRPr="0085700C" w:rsidRDefault="00F77AEB" w:rsidP="00423F8C">
            <w:pPr>
              <w:tabs>
                <w:tab w:val="left" w:pos="1455"/>
              </w:tabs>
              <w:rPr>
                <w:szCs w:val="20"/>
                <w:lang w:val="ru-RU"/>
              </w:rPr>
            </w:pPr>
          </w:p>
        </w:tc>
      </w:tr>
      <w:tr w:rsidR="00F77AEB" w:rsidRPr="004B03F7" w:rsidTr="00F77AEB">
        <w:trPr>
          <w:trHeight w:val="70"/>
        </w:trPr>
        <w:tc>
          <w:tcPr>
            <w:tcW w:w="758" w:type="pct"/>
            <w:vAlign w:val="center"/>
          </w:tcPr>
          <w:p w:rsidR="00F77AEB" w:rsidRPr="004B03F7" w:rsidRDefault="00F77AEB" w:rsidP="00F77AEB">
            <w:pPr>
              <w:pStyle w:val="TableParagraph"/>
              <w:ind w:left="0"/>
              <w:rPr>
                <w:sz w:val="18"/>
                <w:szCs w:val="18"/>
                <w:lang w:val="ru-RU"/>
              </w:rPr>
            </w:pPr>
            <w:r w:rsidRPr="004B03F7">
              <w:rPr>
                <w:b/>
                <w:i/>
                <w:sz w:val="18"/>
                <w:szCs w:val="18"/>
              </w:rPr>
              <w:t>1</w:t>
            </w:r>
          </w:p>
        </w:tc>
        <w:tc>
          <w:tcPr>
            <w:tcW w:w="686" w:type="pct"/>
            <w:gridSpan w:val="2"/>
            <w:vAlign w:val="center"/>
          </w:tcPr>
          <w:p w:rsidR="00F77AEB" w:rsidRPr="004B03F7" w:rsidRDefault="00F77AEB" w:rsidP="00F77AEB">
            <w:pPr>
              <w:pStyle w:val="TableParagraph"/>
              <w:ind w:left="0"/>
              <w:rPr>
                <w:sz w:val="18"/>
                <w:szCs w:val="18"/>
                <w:lang w:val="ru-RU"/>
              </w:rPr>
            </w:pPr>
            <w:r w:rsidRPr="004B03F7">
              <w:rPr>
                <w:b/>
                <w:i/>
                <w:sz w:val="18"/>
                <w:szCs w:val="18"/>
              </w:rPr>
              <w:t>2</w:t>
            </w:r>
          </w:p>
        </w:tc>
        <w:tc>
          <w:tcPr>
            <w:tcW w:w="745" w:type="pct"/>
            <w:gridSpan w:val="2"/>
            <w:vAlign w:val="center"/>
          </w:tcPr>
          <w:p w:rsidR="00F77AEB" w:rsidRPr="004B03F7" w:rsidRDefault="00F77AEB" w:rsidP="00F77AEB">
            <w:pPr>
              <w:pStyle w:val="TableParagraph"/>
              <w:ind w:left="0"/>
              <w:rPr>
                <w:sz w:val="18"/>
                <w:szCs w:val="18"/>
                <w:lang w:val="ru-RU"/>
              </w:rPr>
            </w:pPr>
            <w:r w:rsidRPr="004B03F7">
              <w:rPr>
                <w:b/>
                <w:i/>
                <w:sz w:val="18"/>
                <w:szCs w:val="18"/>
              </w:rPr>
              <w:t>3</w:t>
            </w:r>
          </w:p>
        </w:tc>
        <w:tc>
          <w:tcPr>
            <w:tcW w:w="744" w:type="pct"/>
            <w:vAlign w:val="center"/>
          </w:tcPr>
          <w:p w:rsidR="00F77AEB" w:rsidRPr="004B03F7" w:rsidRDefault="00F77AEB" w:rsidP="00F77AEB">
            <w:pPr>
              <w:pStyle w:val="TableParagraph"/>
              <w:ind w:left="0"/>
              <w:rPr>
                <w:sz w:val="18"/>
                <w:szCs w:val="18"/>
                <w:lang w:val="ru-RU"/>
              </w:rPr>
            </w:pPr>
            <w:r w:rsidRPr="004B03F7">
              <w:rPr>
                <w:b/>
                <w:i/>
                <w:sz w:val="18"/>
                <w:szCs w:val="18"/>
              </w:rPr>
              <w:t>4</w:t>
            </w:r>
          </w:p>
        </w:tc>
        <w:tc>
          <w:tcPr>
            <w:tcW w:w="725" w:type="pct"/>
            <w:vAlign w:val="center"/>
          </w:tcPr>
          <w:p w:rsidR="00F77AEB" w:rsidRPr="004B03F7" w:rsidRDefault="00F77AEB" w:rsidP="00F77AEB">
            <w:pPr>
              <w:pStyle w:val="TableParagraph"/>
              <w:ind w:left="0"/>
              <w:rPr>
                <w:sz w:val="18"/>
                <w:szCs w:val="18"/>
                <w:lang w:val="ru-RU"/>
              </w:rPr>
            </w:pPr>
            <w:r w:rsidRPr="004B03F7">
              <w:rPr>
                <w:b/>
                <w:i/>
                <w:sz w:val="18"/>
                <w:szCs w:val="18"/>
              </w:rPr>
              <w:t>5</w:t>
            </w:r>
          </w:p>
        </w:tc>
        <w:tc>
          <w:tcPr>
            <w:tcW w:w="766" w:type="pct"/>
            <w:gridSpan w:val="2"/>
            <w:vAlign w:val="center"/>
          </w:tcPr>
          <w:p w:rsidR="00F77AEB" w:rsidRPr="004B03F7" w:rsidRDefault="00F77AEB" w:rsidP="00F77AEB">
            <w:pPr>
              <w:pStyle w:val="TableParagraph"/>
              <w:ind w:left="0"/>
              <w:rPr>
                <w:sz w:val="18"/>
                <w:szCs w:val="18"/>
                <w:lang w:val="ru-RU"/>
              </w:rPr>
            </w:pPr>
            <w:r w:rsidRPr="004B03F7">
              <w:rPr>
                <w:b/>
                <w:i/>
                <w:sz w:val="18"/>
                <w:szCs w:val="18"/>
              </w:rPr>
              <w:t>6</w:t>
            </w:r>
          </w:p>
        </w:tc>
        <w:tc>
          <w:tcPr>
            <w:tcW w:w="576" w:type="pct"/>
            <w:vAlign w:val="center"/>
          </w:tcPr>
          <w:p w:rsidR="00F77AEB" w:rsidRPr="004B03F7" w:rsidRDefault="00F77AEB" w:rsidP="00F77AEB">
            <w:pPr>
              <w:pStyle w:val="TableParagraph"/>
              <w:ind w:left="0"/>
              <w:rPr>
                <w:sz w:val="18"/>
                <w:szCs w:val="18"/>
                <w:lang w:val="ru-RU"/>
              </w:rPr>
            </w:pPr>
            <w:r w:rsidRPr="004B03F7">
              <w:rPr>
                <w:b/>
                <w:i/>
                <w:sz w:val="18"/>
                <w:szCs w:val="18"/>
              </w:rPr>
              <w:t>7</w:t>
            </w:r>
          </w:p>
        </w:tc>
      </w:tr>
      <w:tr w:rsidR="007A5F3C" w:rsidRPr="004B03F7" w:rsidTr="00F77AEB">
        <w:trPr>
          <w:trHeight w:val="3142"/>
        </w:trPr>
        <w:tc>
          <w:tcPr>
            <w:tcW w:w="758" w:type="pct"/>
            <w:vAlign w:val="center"/>
          </w:tcPr>
          <w:p w:rsidR="007A5F3C" w:rsidRPr="004B03F7" w:rsidRDefault="007A5F3C" w:rsidP="007A5F3C">
            <w:pPr>
              <w:pStyle w:val="TableParagraph"/>
              <w:ind w:left="0"/>
              <w:rPr>
                <w:sz w:val="18"/>
                <w:szCs w:val="18"/>
                <w:lang w:val="ru-RU"/>
              </w:rPr>
            </w:pPr>
            <w:r w:rsidRPr="004B03F7">
              <w:rPr>
                <w:sz w:val="18"/>
                <w:szCs w:val="18"/>
                <w:lang w:val="ru-RU"/>
              </w:rPr>
              <w:t>1. Определить по прибору подпитки величину сверхнормативной подпитки на тепловой сети.</w:t>
            </w:r>
          </w:p>
        </w:tc>
        <w:tc>
          <w:tcPr>
            <w:tcW w:w="68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 Принять заявку от сменного оператора котельной и сделать запись в оперативном журнале.</w:t>
            </w: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 Под руководством начальника котельной (дежурного по предприятию) определяются участки и направления, отключаемые в первую очередь.</w:t>
            </w:r>
          </w:p>
        </w:tc>
        <w:tc>
          <w:tcPr>
            <w:tcW w:w="744" w:type="pct"/>
            <w:vAlign w:val="center"/>
          </w:tcPr>
          <w:p w:rsidR="007A5F3C" w:rsidRPr="004B03F7" w:rsidRDefault="007A5F3C" w:rsidP="007A5F3C">
            <w:pPr>
              <w:pStyle w:val="TableParagraph"/>
              <w:ind w:left="0"/>
              <w:rPr>
                <w:sz w:val="18"/>
                <w:szCs w:val="18"/>
                <w:lang w:val="ru-RU"/>
              </w:rPr>
            </w:pPr>
            <w:r w:rsidRPr="004B03F7">
              <w:rPr>
                <w:sz w:val="18"/>
                <w:szCs w:val="18"/>
                <w:lang w:val="ru-RU"/>
              </w:rPr>
              <w:t>1. По указанию начальника котельной (дежурного по предприятию) формируется бригада (не менее 3-х человек) для визуального осмотра магистральных и разводящих сетей, тепловых камер, тепловых пунктов.</w:t>
            </w:r>
          </w:p>
        </w:tc>
        <w:tc>
          <w:tcPr>
            <w:tcW w:w="725" w:type="pct"/>
            <w:vAlign w:val="center"/>
          </w:tcPr>
          <w:p w:rsidR="007A5F3C" w:rsidRPr="004B03F7" w:rsidRDefault="007A5F3C" w:rsidP="007A5F3C">
            <w:pPr>
              <w:pStyle w:val="TableParagraph"/>
              <w:ind w:left="0"/>
              <w:rPr>
                <w:sz w:val="18"/>
                <w:szCs w:val="18"/>
                <w:lang w:val="ru-RU"/>
              </w:rPr>
            </w:pPr>
            <w:r w:rsidRPr="004B03F7">
              <w:rPr>
                <w:sz w:val="18"/>
                <w:szCs w:val="18"/>
                <w:lang w:val="ru-RU"/>
              </w:rPr>
              <w:t>1. По указанию начальника котельной (дежурного по предприятию) формируется бригада (не менее 3-х человек) для визуального осмотра магистральных и разводящих сетей, тепловых камер, тепловых пунктов.</w:t>
            </w: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 Под руководством начальника котельной (дежурного по предприятию) определяются участки и направления, отключаемые в первую очередь.</w:t>
            </w:r>
          </w:p>
        </w:tc>
        <w:tc>
          <w:tcPr>
            <w:tcW w:w="576" w:type="pct"/>
            <w:vAlign w:val="center"/>
          </w:tcPr>
          <w:p w:rsidR="007A5F3C" w:rsidRPr="004B03F7" w:rsidRDefault="007A5F3C" w:rsidP="007A5F3C">
            <w:pPr>
              <w:pStyle w:val="TableParagraph"/>
              <w:ind w:left="0"/>
              <w:rPr>
                <w:sz w:val="18"/>
                <w:szCs w:val="18"/>
                <w:lang w:val="ru-RU"/>
              </w:rPr>
            </w:pPr>
            <w:r w:rsidRPr="004B03F7">
              <w:rPr>
                <w:sz w:val="18"/>
                <w:szCs w:val="18"/>
                <w:lang w:val="ru-RU"/>
              </w:rPr>
              <w:t>1. При получении от ДС сигнала об аварии Распорядитель работ (заместитель директора по производству или дежурный по предприятию) высылает на место бригаду РВС.</w:t>
            </w:r>
          </w:p>
        </w:tc>
      </w:tr>
      <w:tr w:rsidR="007A5F3C" w:rsidRPr="004B03F7" w:rsidTr="00F77AEB">
        <w:trPr>
          <w:trHeight w:val="3754"/>
        </w:trPr>
        <w:tc>
          <w:tcPr>
            <w:tcW w:w="758" w:type="pct"/>
            <w:tcBorders>
              <w:bottom w:val="single" w:sz="4" w:space="0" w:color="auto"/>
            </w:tcBorders>
            <w:vAlign w:val="center"/>
          </w:tcPr>
          <w:p w:rsidR="007A5F3C" w:rsidRPr="004B03F7" w:rsidRDefault="007A5F3C" w:rsidP="007A5F3C">
            <w:pPr>
              <w:pStyle w:val="TableParagraph"/>
              <w:ind w:left="0"/>
              <w:rPr>
                <w:sz w:val="18"/>
                <w:szCs w:val="18"/>
                <w:lang w:val="ru-RU"/>
              </w:rPr>
            </w:pPr>
            <w:r w:rsidRPr="004B03F7">
              <w:rPr>
                <w:sz w:val="18"/>
                <w:szCs w:val="18"/>
                <w:lang w:val="ru-RU"/>
              </w:rPr>
              <w:t>2. Сообщить руководству котельной или дежурному по предприятию, диспетчеру ДС о возникновении аварийной ситуации.</w:t>
            </w:r>
          </w:p>
        </w:tc>
        <w:tc>
          <w:tcPr>
            <w:tcW w:w="68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2. Оповестить руководство котельной дежурного по предприятию</w:t>
            </w:r>
            <w:proofErr w:type="gramStart"/>
            <w:r w:rsidRPr="004B03F7">
              <w:rPr>
                <w:sz w:val="18"/>
                <w:szCs w:val="18"/>
                <w:lang w:val="ru-RU"/>
              </w:rPr>
              <w:t>.,</w:t>
            </w:r>
            <w:proofErr w:type="gramEnd"/>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2. Под отключение должны попасть участки с тепловой нагрузкой не более 30% от присоединенной мощности котельной. Время простоя участка в отключенном состоянии не должно превышать 30 минут (для стабилизации температурного режима сети), после чего фиксируется утечка по прибору подпитки на данном участке, затем при отсутствии сверхнормативной утечки участок запускается в работу.</w:t>
            </w:r>
          </w:p>
        </w:tc>
        <w:tc>
          <w:tcPr>
            <w:tcW w:w="744" w:type="pct"/>
            <w:vAlign w:val="center"/>
          </w:tcPr>
          <w:p w:rsidR="007A5F3C" w:rsidRPr="004B03F7" w:rsidRDefault="007A5F3C" w:rsidP="007A5F3C">
            <w:pPr>
              <w:pStyle w:val="TableParagraph"/>
              <w:ind w:left="0"/>
              <w:rPr>
                <w:sz w:val="18"/>
                <w:szCs w:val="18"/>
              </w:rPr>
            </w:pPr>
            <w:r w:rsidRPr="004B03F7">
              <w:rPr>
                <w:sz w:val="18"/>
                <w:szCs w:val="18"/>
                <w:lang w:val="ru-RU"/>
              </w:rPr>
              <w:t xml:space="preserve">2. Начальник котельной (дежурный по предприятию) отдает письменное распоряжение старшему смены котельной о снижении температуры теплоносителя в подающем трубопроводе до 70 </w:t>
            </w:r>
            <w:r w:rsidRPr="004B03F7">
              <w:rPr>
                <w:sz w:val="18"/>
                <w:szCs w:val="18"/>
                <w:vertAlign w:val="superscript"/>
                <w:lang w:val="ru-RU"/>
              </w:rPr>
              <w:t>О</w:t>
            </w:r>
            <w:r w:rsidRPr="004B03F7">
              <w:rPr>
                <w:sz w:val="18"/>
                <w:szCs w:val="18"/>
                <w:lang w:val="ru-RU"/>
              </w:rPr>
              <w:t xml:space="preserve">С. </w:t>
            </w:r>
            <w:proofErr w:type="spellStart"/>
            <w:proofErr w:type="gramStart"/>
            <w:r w:rsidRPr="004B03F7">
              <w:rPr>
                <w:sz w:val="18"/>
                <w:szCs w:val="18"/>
              </w:rPr>
              <w:t>Скорость</w:t>
            </w:r>
            <w:proofErr w:type="spellEnd"/>
            <w:r w:rsidRPr="004B03F7">
              <w:rPr>
                <w:sz w:val="18"/>
                <w:szCs w:val="18"/>
              </w:rPr>
              <w:t xml:space="preserve"> </w:t>
            </w:r>
            <w:proofErr w:type="spellStart"/>
            <w:r w:rsidRPr="004B03F7">
              <w:rPr>
                <w:sz w:val="18"/>
                <w:szCs w:val="18"/>
              </w:rPr>
              <w:t>снижения</w:t>
            </w:r>
            <w:proofErr w:type="spellEnd"/>
            <w:r w:rsidRPr="004B03F7">
              <w:rPr>
                <w:sz w:val="18"/>
                <w:szCs w:val="18"/>
              </w:rPr>
              <w:t xml:space="preserve"> </w:t>
            </w:r>
            <w:proofErr w:type="spellStart"/>
            <w:r w:rsidRPr="004B03F7">
              <w:rPr>
                <w:sz w:val="18"/>
                <w:szCs w:val="18"/>
              </w:rPr>
              <w:t>температуры</w:t>
            </w:r>
            <w:proofErr w:type="spellEnd"/>
            <w:r w:rsidRPr="004B03F7">
              <w:rPr>
                <w:sz w:val="18"/>
                <w:szCs w:val="18"/>
              </w:rPr>
              <w:t xml:space="preserve"> </w:t>
            </w:r>
            <w:proofErr w:type="spellStart"/>
            <w:r w:rsidRPr="004B03F7">
              <w:rPr>
                <w:sz w:val="18"/>
                <w:szCs w:val="18"/>
              </w:rPr>
              <w:t>теплоносителя</w:t>
            </w:r>
            <w:proofErr w:type="spellEnd"/>
            <w:r w:rsidRPr="004B03F7">
              <w:rPr>
                <w:sz w:val="18"/>
                <w:szCs w:val="18"/>
              </w:rPr>
              <w:t xml:space="preserve"> </w:t>
            </w:r>
            <w:proofErr w:type="spellStart"/>
            <w:r w:rsidRPr="004B03F7">
              <w:rPr>
                <w:sz w:val="18"/>
                <w:szCs w:val="18"/>
              </w:rPr>
              <w:t>не</w:t>
            </w:r>
            <w:proofErr w:type="spellEnd"/>
            <w:r w:rsidRPr="004B03F7">
              <w:rPr>
                <w:sz w:val="18"/>
                <w:szCs w:val="18"/>
              </w:rPr>
              <w:t xml:space="preserve"> </w:t>
            </w:r>
            <w:proofErr w:type="spellStart"/>
            <w:r w:rsidRPr="004B03F7">
              <w:rPr>
                <w:sz w:val="18"/>
                <w:szCs w:val="18"/>
              </w:rPr>
              <w:t>должна</w:t>
            </w:r>
            <w:proofErr w:type="spellEnd"/>
            <w:r w:rsidRPr="004B03F7">
              <w:rPr>
                <w:sz w:val="18"/>
                <w:szCs w:val="18"/>
              </w:rPr>
              <w:t xml:space="preserve"> </w:t>
            </w:r>
            <w:proofErr w:type="spellStart"/>
            <w:r w:rsidRPr="004B03F7">
              <w:rPr>
                <w:sz w:val="18"/>
                <w:szCs w:val="18"/>
              </w:rPr>
              <w:t>превышать</w:t>
            </w:r>
            <w:proofErr w:type="spellEnd"/>
            <w:r w:rsidRPr="004B03F7">
              <w:rPr>
                <w:sz w:val="18"/>
                <w:szCs w:val="18"/>
              </w:rPr>
              <w:t xml:space="preserve"> 30°С/</w:t>
            </w:r>
            <w:proofErr w:type="spellStart"/>
            <w:r w:rsidRPr="004B03F7">
              <w:rPr>
                <w:sz w:val="18"/>
                <w:szCs w:val="18"/>
              </w:rPr>
              <w:t>час</w:t>
            </w:r>
            <w:proofErr w:type="spellEnd"/>
            <w:r w:rsidRPr="004B03F7">
              <w:rPr>
                <w:sz w:val="18"/>
                <w:szCs w:val="18"/>
              </w:rPr>
              <w:t>.</w:t>
            </w:r>
            <w:proofErr w:type="gramEnd"/>
          </w:p>
        </w:tc>
        <w:tc>
          <w:tcPr>
            <w:tcW w:w="725" w:type="pct"/>
            <w:vAlign w:val="center"/>
          </w:tcPr>
          <w:p w:rsidR="007A5F3C" w:rsidRPr="004B03F7" w:rsidRDefault="007A5F3C" w:rsidP="007A5F3C">
            <w:pPr>
              <w:pStyle w:val="TableParagraph"/>
              <w:ind w:left="0"/>
              <w:rPr>
                <w:sz w:val="18"/>
                <w:szCs w:val="18"/>
                <w:lang w:val="ru-RU"/>
              </w:rPr>
            </w:pPr>
            <w:r w:rsidRPr="004B03F7">
              <w:rPr>
                <w:sz w:val="18"/>
                <w:szCs w:val="18"/>
                <w:lang w:val="ru-RU"/>
              </w:rPr>
              <w:t>2. Производить отключения магистралей для обнаружения утечки запрещено.</w:t>
            </w: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2. Под отключение должны попасть с тепловой нагрузкой не более 30% от присоединенной мощности котельной. Время простоя участка в отключенном состоянии не должно превышать30 минут (для стабилизации температурного режима сети), после чего фиксируется утечка по прибору подпитки на данном участке, затем при отсутствии сверхнормативной утечки участок запускается в работу.</w:t>
            </w:r>
          </w:p>
        </w:tc>
        <w:tc>
          <w:tcPr>
            <w:tcW w:w="576" w:type="pct"/>
            <w:vAlign w:val="center"/>
          </w:tcPr>
          <w:p w:rsidR="007A5F3C" w:rsidRPr="004B03F7" w:rsidRDefault="007A5F3C" w:rsidP="007A5F3C">
            <w:pPr>
              <w:pStyle w:val="TableParagraph"/>
              <w:ind w:left="0"/>
              <w:rPr>
                <w:sz w:val="18"/>
                <w:szCs w:val="18"/>
                <w:lang w:val="ru-RU"/>
              </w:rPr>
            </w:pPr>
            <w:r w:rsidRPr="004B03F7">
              <w:rPr>
                <w:sz w:val="18"/>
                <w:szCs w:val="18"/>
                <w:lang w:val="ru-RU"/>
              </w:rPr>
              <w:t>2. Распорядитель работ составляет программу по устранению аварии (на основании плана локализации по информации от АДС).</w:t>
            </w:r>
          </w:p>
        </w:tc>
      </w:tr>
      <w:tr w:rsidR="007A5F3C" w:rsidRPr="004B03F7" w:rsidTr="00F77AEB">
        <w:trPr>
          <w:trHeight w:val="2904"/>
        </w:trPr>
        <w:tc>
          <w:tcPr>
            <w:tcW w:w="758" w:type="pct"/>
            <w:vAlign w:val="center"/>
          </w:tcPr>
          <w:p w:rsidR="007A5F3C" w:rsidRPr="004B03F7" w:rsidRDefault="007A5F3C" w:rsidP="007A5F3C">
            <w:pPr>
              <w:pStyle w:val="TableParagraph"/>
              <w:ind w:left="0"/>
              <w:rPr>
                <w:sz w:val="18"/>
                <w:szCs w:val="18"/>
                <w:lang w:val="ru-RU"/>
              </w:rPr>
            </w:pPr>
            <w:r w:rsidRPr="004B03F7">
              <w:rPr>
                <w:sz w:val="18"/>
                <w:szCs w:val="18"/>
                <w:lang w:val="ru-RU"/>
              </w:rPr>
              <w:t>3. Поддерживать гидравлический режим работы теплосети и котельной, действуя согласно картам противоаварийных тренировок при падении давления в тепловой сети.</w:t>
            </w:r>
          </w:p>
        </w:tc>
        <w:tc>
          <w:tcPr>
            <w:tcW w:w="683" w:type="pct"/>
            <w:vAlign w:val="center"/>
          </w:tcPr>
          <w:p w:rsidR="007A5F3C" w:rsidRPr="004B03F7" w:rsidRDefault="007A5F3C" w:rsidP="007A5F3C">
            <w:pPr>
              <w:pStyle w:val="TableParagraph"/>
              <w:ind w:left="0"/>
              <w:rPr>
                <w:sz w:val="18"/>
                <w:szCs w:val="18"/>
                <w:lang w:val="ru-RU"/>
              </w:rPr>
            </w:pPr>
            <w:r w:rsidRPr="004B03F7">
              <w:rPr>
                <w:sz w:val="18"/>
                <w:szCs w:val="18"/>
                <w:lang w:val="ru-RU"/>
              </w:rPr>
              <w:t xml:space="preserve">3. Получить от ответственного за котельную </w:t>
            </w:r>
            <w:proofErr w:type="spellStart"/>
            <w:r w:rsidRPr="004B03F7">
              <w:rPr>
                <w:sz w:val="18"/>
                <w:szCs w:val="18"/>
                <w:lang w:val="ru-RU"/>
              </w:rPr>
              <w:t>пофамильный</w:t>
            </w:r>
            <w:proofErr w:type="spellEnd"/>
            <w:r w:rsidRPr="004B03F7">
              <w:rPr>
                <w:sz w:val="18"/>
                <w:szCs w:val="18"/>
                <w:lang w:val="ru-RU"/>
              </w:rPr>
              <w:t xml:space="preserve"> список персонала, задействованного для отыскания утечки и ее локализации.</w:t>
            </w: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3. После локализации участка, на котором обнаружена утечка, остальные участки запускаются в работу.</w:t>
            </w: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3. Если при визуальном осмотре утечка не обнаружена в течение 1,5-2,5 часов, то под руководством начальника котельной (дежурного по предприятию) определяются участки и направления, отключаемые в первую очередь.</w:t>
            </w:r>
          </w:p>
        </w:tc>
        <w:tc>
          <w:tcPr>
            <w:tcW w:w="725" w:type="pct"/>
            <w:vAlign w:val="center"/>
          </w:tcPr>
          <w:p w:rsidR="007A5F3C" w:rsidRPr="004B03F7" w:rsidRDefault="007A5F3C" w:rsidP="007A5F3C">
            <w:pPr>
              <w:pStyle w:val="TableParagraph"/>
              <w:ind w:left="0"/>
              <w:rPr>
                <w:sz w:val="18"/>
                <w:szCs w:val="18"/>
                <w:lang w:val="ru-RU"/>
              </w:rPr>
            </w:pPr>
            <w:r w:rsidRPr="004B03F7">
              <w:rPr>
                <w:sz w:val="18"/>
                <w:szCs w:val="18"/>
                <w:lang w:val="ru-RU"/>
              </w:rPr>
              <w:t>3. Доложить в ДС об обнаружении места утечки для разработки плана ее локализации; определения перечня абонентов, попадающих под отключение; мест проведения отключений; отключаемых участков тепловых сетей и объектов (посредством электронного моделирования) и вызова аварийной бригады для ликвидации аварии.</w:t>
            </w: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3. После определения участка, на котором обнаружена утечка, остальные участки запускаются в работу.</w:t>
            </w:r>
          </w:p>
        </w:tc>
        <w:tc>
          <w:tcPr>
            <w:tcW w:w="576" w:type="pct"/>
            <w:vAlign w:val="center"/>
          </w:tcPr>
          <w:p w:rsidR="007A5F3C" w:rsidRPr="004B03F7" w:rsidRDefault="007A5F3C" w:rsidP="007A5F3C">
            <w:pPr>
              <w:pStyle w:val="TableParagraph"/>
              <w:ind w:left="0"/>
              <w:rPr>
                <w:sz w:val="18"/>
                <w:szCs w:val="18"/>
                <w:lang w:val="ru-RU"/>
              </w:rPr>
            </w:pPr>
            <w:r w:rsidRPr="004B03F7">
              <w:rPr>
                <w:sz w:val="18"/>
                <w:szCs w:val="18"/>
                <w:lang w:val="ru-RU"/>
              </w:rPr>
              <w:t xml:space="preserve">3. Распорядитель работ уведомляет </w:t>
            </w:r>
            <w:proofErr w:type="spellStart"/>
            <w:proofErr w:type="gramStart"/>
            <w:r w:rsidRPr="004B03F7">
              <w:rPr>
                <w:sz w:val="18"/>
                <w:szCs w:val="18"/>
                <w:lang w:val="ru-RU"/>
              </w:rPr>
              <w:t>соответствую-щие</w:t>
            </w:r>
            <w:proofErr w:type="spellEnd"/>
            <w:proofErr w:type="gramEnd"/>
            <w:r w:rsidRPr="004B03F7">
              <w:rPr>
                <w:sz w:val="18"/>
                <w:szCs w:val="18"/>
                <w:lang w:val="ru-RU"/>
              </w:rPr>
              <w:t xml:space="preserve"> организации (</w:t>
            </w:r>
            <w:proofErr w:type="spellStart"/>
            <w:r w:rsidRPr="004B03F7">
              <w:rPr>
                <w:sz w:val="18"/>
                <w:szCs w:val="18"/>
                <w:lang w:val="ru-RU"/>
              </w:rPr>
              <w:t>Адмтехнадзор</w:t>
            </w:r>
            <w:proofErr w:type="spellEnd"/>
            <w:r w:rsidRPr="004B03F7">
              <w:rPr>
                <w:sz w:val="18"/>
                <w:szCs w:val="18"/>
                <w:lang w:val="ru-RU"/>
              </w:rPr>
              <w:t>, ОЖКХ, организации, имеющие действующие коммуникации в месте аварии).</w:t>
            </w:r>
          </w:p>
        </w:tc>
      </w:tr>
      <w:tr w:rsidR="007A5F3C" w:rsidRPr="004B03F7" w:rsidTr="00F77AEB">
        <w:trPr>
          <w:trHeight w:val="20"/>
        </w:trPr>
        <w:tc>
          <w:tcPr>
            <w:tcW w:w="758" w:type="pct"/>
            <w:vAlign w:val="center"/>
          </w:tcPr>
          <w:p w:rsidR="007A5F3C" w:rsidRPr="004B03F7" w:rsidRDefault="007A5F3C" w:rsidP="007A5F3C">
            <w:pPr>
              <w:pStyle w:val="TableParagraph"/>
              <w:ind w:left="0"/>
              <w:rPr>
                <w:sz w:val="18"/>
                <w:szCs w:val="18"/>
                <w:lang w:val="ru-RU"/>
              </w:rPr>
            </w:pPr>
          </w:p>
        </w:tc>
        <w:tc>
          <w:tcPr>
            <w:tcW w:w="683" w:type="pct"/>
            <w:vAlign w:val="center"/>
          </w:tcPr>
          <w:p w:rsidR="007A5F3C" w:rsidRPr="004B03F7" w:rsidRDefault="007A5F3C" w:rsidP="007A5F3C">
            <w:pPr>
              <w:pStyle w:val="TableParagraph"/>
              <w:ind w:left="0"/>
              <w:rPr>
                <w:sz w:val="18"/>
                <w:szCs w:val="18"/>
                <w:lang w:val="ru-RU"/>
              </w:rPr>
            </w:pPr>
            <w:r w:rsidRPr="004B03F7">
              <w:rPr>
                <w:sz w:val="18"/>
                <w:szCs w:val="18"/>
                <w:lang w:val="ru-RU"/>
              </w:rPr>
              <w:t>4. При получении сведений о месте утечки провести электронное моделирование аварийной ситуации для определения перечня абонентов, попадающих под отключение; мест проведения отключений; отключаемых участков тепловых сетей и объектов.</w:t>
            </w: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4. По указанию начальника котельной (дежурного по предприятию) формируется бригада (не менее 3-х человек) для визуального осмотра магистральных и разводящих сетей, тепловых камер, тепловых пунктов, подвалов зданий.</w:t>
            </w: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4. Под отключение должны попасть участки с тепловой нагрузкой не более 30% от присоединенной мощности котельной. Время простоя участка в отключенном состоянии не должно превышать 30 минут (для стабилизации температурного режима сети), после чего фиксируется утечка по прибору подпитки на данном участке, затем при отсутствии сверхнормативной утечки участок запускается в работу.</w:t>
            </w:r>
          </w:p>
        </w:tc>
        <w:tc>
          <w:tcPr>
            <w:tcW w:w="725" w:type="pct"/>
            <w:vAlign w:val="center"/>
          </w:tcPr>
          <w:p w:rsidR="007A5F3C" w:rsidRPr="004B03F7" w:rsidRDefault="007A5F3C" w:rsidP="007A5F3C">
            <w:pPr>
              <w:pStyle w:val="TableParagraph"/>
              <w:ind w:left="0"/>
              <w:rPr>
                <w:sz w:val="18"/>
                <w:szCs w:val="18"/>
                <w:lang w:val="ru-RU"/>
              </w:rPr>
            </w:pPr>
            <w:r w:rsidRPr="004B03F7">
              <w:rPr>
                <w:sz w:val="18"/>
                <w:szCs w:val="18"/>
                <w:lang w:val="ru-RU"/>
              </w:rPr>
              <w:t>4. После локализации участка, на котором обнаружена утечка, остальные участки запускаются в работу.</w:t>
            </w: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4. По указанию начальника котельной (дежурного по предприятию) формируется бригада (не менее 3-х человек) для визуального осмотра магистральных и разводящих сетей, тепловых камер, тепловых пунктов, подвалов зданий.</w:t>
            </w:r>
          </w:p>
        </w:tc>
        <w:tc>
          <w:tcPr>
            <w:tcW w:w="576" w:type="pct"/>
            <w:vAlign w:val="center"/>
          </w:tcPr>
          <w:p w:rsidR="007A5F3C" w:rsidRPr="004B03F7" w:rsidRDefault="007A5F3C" w:rsidP="007A5F3C">
            <w:pPr>
              <w:pStyle w:val="TableParagraph"/>
              <w:ind w:left="0"/>
              <w:rPr>
                <w:sz w:val="18"/>
                <w:szCs w:val="18"/>
                <w:lang w:val="ru-RU"/>
              </w:rPr>
            </w:pPr>
            <w:r w:rsidRPr="004B03F7">
              <w:rPr>
                <w:sz w:val="18"/>
                <w:szCs w:val="18"/>
                <w:lang w:val="ru-RU"/>
              </w:rPr>
              <w:t>4. Бригада РВС под руководством мастера приступает к ликвидации аварии и устранению ее последствий после отключения поврежденного участка.</w:t>
            </w:r>
          </w:p>
        </w:tc>
      </w:tr>
      <w:tr w:rsidR="007A5F3C" w:rsidRPr="004B03F7" w:rsidTr="00F77AEB">
        <w:trPr>
          <w:trHeight w:val="20"/>
        </w:trPr>
        <w:tc>
          <w:tcPr>
            <w:tcW w:w="758" w:type="pct"/>
            <w:vAlign w:val="center"/>
          </w:tcPr>
          <w:p w:rsidR="007A5F3C" w:rsidRPr="004B03F7" w:rsidRDefault="007A5F3C" w:rsidP="007A5F3C">
            <w:pPr>
              <w:pStyle w:val="TableParagraph"/>
              <w:ind w:left="0"/>
              <w:rPr>
                <w:sz w:val="18"/>
                <w:szCs w:val="18"/>
                <w:lang w:val="ru-RU"/>
              </w:rPr>
            </w:pPr>
          </w:p>
        </w:tc>
        <w:tc>
          <w:tcPr>
            <w:tcW w:w="683" w:type="pct"/>
            <w:vAlign w:val="center"/>
          </w:tcPr>
          <w:p w:rsidR="007A5F3C" w:rsidRPr="004B03F7" w:rsidRDefault="007A5F3C" w:rsidP="007A5F3C">
            <w:pPr>
              <w:pStyle w:val="TableParagraph"/>
              <w:ind w:left="0"/>
              <w:rPr>
                <w:sz w:val="18"/>
                <w:szCs w:val="18"/>
                <w:lang w:val="ru-RU"/>
              </w:rPr>
            </w:pPr>
            <w:r w:rsidRPr="004B03F7">
              <w:rPr>
                <w:sz w:val="18"/>
                <w:szCs w:val="18"/>
                <w:lang w:val="ru-RU"/>
              </w:rPr>
              <w:t>5. Поставить в известность дежурного ЕДДС по городу, руководство теплоснабжающей организации и абонентов (владельцев всех объектов), попавших под отключение.</w:t>
            </w: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5. На поврежденном участке производятся возможные дополнительные отключения с целью уточнения места аварии (утечки).</w:t>
            </w: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5. После определения участка, на котором обнаружена утечка, остальные участки запускаются в работу, визуальный осмотр тепловых сетей бригадой продолжается.</w:t>
            </w:r>
          </w:p>
        </w:tc>
        <w:tc>
          <w:tcPr>
            <w:tcW w:w="725" w:type="pct"/>
            <w:vAlign w:val="center"/>
          </w:tcPr>
          <w:p w:rsidR="007A5F3C" w:rsidRPr="004B03F7" w:rsidRDefault="007A5F3C" w:rsidP="007A5F3C">
            <w:pPr>
              <w:pStyle w:val="TableParagraph"/>
              <w:ind w:left="0"/>
              <w:rPr>
                <w:sz w:val="18"/>
                <w:szCs w:val="18"/>
                <w:lang w:val="ru-RU"/>
              </w:rPr>
            </w:pPr>
            <w:r w:rsidRPr="004B03F7">
              <w:rPr>
                <w:sz w:val="18"/>
                <w:szCs w:val="18"/>
                <w:lang w:val="ru-RU"/>
              </w:rPr>
              <w:t xml:space="preserve">5. Произвести отключение объектов согласно указаниям диспетчера ДС. Во избежание </w:t>
            </w:r>
            <w:proofErr w:type="spellStart"/>
            <w:r w:rsidRPr="004B03F7">
              <w:rPr>
                <w:sz w:val="18"/>
                <w:szCs w:val="18"/>
                <w:lang w:val="ru-RU"/>
              </w:rPr>
              <w:t>гидроударов</w:t>
            </w:r>
            <w:proofErr w:type="spellEnd"/>
            <w:r w:rsidRPr="004B03F7">
              <w:rPr>
                <w:sz w:val="18"/>
                <w:szCs w:val="18"/>
                <w:lang w:val="ru-RU"/>
              </w:rPr>
              <w:t xml:space="preserve"> в первую очередь отключаются тепловые пункты, элеваторные узлы и ИТП зданий, затем перекрывается участок тепловой сети, на котором обнаружена утечка.</w:t>
            </w: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5. На поврежденном участке производятся возможные дополнительные отключения с целью уточнения места утечки.</w:t>
            </w:r>
          </w:p>
        </w:tc>
        <w:tc>
          <w:tcPr>
            <w:tcW w:w="576" w:type="pct"/>
            <w:vAlign w:val="center"/>
          </w:tcPr>
          <w:p w:rsidR="007A5F3C" w:rsidRPr="004B03F7" w:rsidRDefault="007A5F3C" w:rsidP="007A5F3C">
            <w:pPr>
              <w:pStyle w:val="TableParagraph"/>
              <w:ind w:left="0"/>
              <w:rPr>
                <w:sz w:val="18"/>
                <w:szCs w:val="18"/>
                <w:lang w:val="ru-RU"/>
              </w:rPr>
            </w:pPr>
            <w:r w:rsidRPr="004B03F7">
              <w:rPr>
                <w:sz w:val="18"/>
                <w:szCs w:val="18"/>
                <w:lang w:val="ru-RU"/>
              </w:rPr>
              <w:t xml:space="preserve">5. Распорядитель работ после окончания </w:t>
            </w:r>
            <w:proofErr w:type="spellStart"/>
            <w:proofErr w:type="gramStart"/>
            <w:r w:rsidRPr="004B03F7">
              <w:rPr>
                <w:sz w:val="18"/>
                <w:szCs w:val="18"/>
                <w:lang w:val="ru-RU"/>
              </w:rPr>
              <w:t>ремонтно</w:t>
            </w:r>
            <w:proofErr w:type="spellEnd"/>
            <w:r w:rsidRPr="004B03F7">
              <w:rPr>
                <w:sz w:val="18"/>
                <w:szCs w:val="18"/>
                <w:lang w:val="ru-RU"/>
              </w:rPr>
              <w:t>- восстановительных</w:t>
            </w:r>
            <w:proofErr w:type="gramEnd"/>
            <w:r w:rsidRPr="004B03F7">
              <w:rPr>
                <w:sz w:val="18"/>
                <w:szCs w:val="18"/>
                <w:lang w:val="ru-RU"/>
              </w:rPr>
              <w:t xml:space="preserve"> работ дает команду о выводе аварийной бригады с места проведения ремонтных работ и дает разрешение на включение участка сети и абонентов.</w:t>
            </w:r>
          </w:p>
        </w:tc>
      </w:tr>
      <w:tr w:rsidR="007A5F3C" w:rsidRPr="004B03F7" w:rsidTr="00F77AEB">
        <w:trPr>
          <w:trHeight w:val="3188"/>
        </w:trPr>
        <w:tc>
          <w:tcPr>
            <w:tcW w:w="758" w:type="pct"/>
            <w:vAlign w:val="center"/>
          </w:tcPr>
          <w:p w:rsidR="007A5F3C" w:rsidRPr="004B03F7" w:rsidRDefault="007A5F3C" w:rsidP="007A5F3C">
            <w:pPr>
              <w:pStyle w:val="TableParagraph"/>
              <w:ind w:left="0"/>
              <w:rPr>
                <w:sz w:val="18"/>
                <w:szCs w:val="18"/>
                <w:lang w:val="ru-RU"/>
              </w:rPr>
            </w:pPr>
          </w:p>
        </w:tc>
        <w:tc>
          <w:tcPr>
            <w:tcW w:w="683" w:type="pct"/>
            <w:vAlign w:val="center"/>
          </w:tcPr>
          <w:p w:rsidR="007A5F3C" w:rsidRPr="004B03F7" w:rsidRDefault="007A5F3C" w:rsidP="007A5F3C">
            <w:pPr>
              <w:pStyle w:val="TableParagraph"/>
              <w:ind w:left="0"/>
              <w:rPr>
                <w:sz w:val="18"/>
                <w:szCs w:val="18"/>
                <w:lang w:val="ru-RU"/>
              </w:rPr>
            </w:pPr>
            <w:r w:rsidRPr="004B03F7">
              <w:rPr>
                <w:sz w:val="18"/>
                <w:szCs w:val="18"/>
                <w:lang w:val="ru-RU"/>
              </w:rPr>
              <w:t>6. Поставить в известность дежурного по предприятию и обеспечить сбор аварийной ремонтной бригады.</w:t>
            </w: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6. Доложить в ДС об обнаружении места утечки для разработки плана ее локализации; определения перечня абонентов, попадающих под отключение; мест проведения отключений; отключаемых участков тепловых сетей и объектов (посредством электронного моделирования) и вызова аварийной бригады для ликвидации аварии.</w:t>
            </w: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6. На поврежденном участке производятся возможные дополнительные отключения с целью уточнения места утечки.</w:t>
            </w:r>
          </w:p>
        </w:tc>
        <w:tc>
          <w:tcPr>
            <w:tcW w:w="725" w:type="pct"/>
            <w:vAlign w:val="center"/>
          </w:tcPr>
          <w:p w:rsidR="007A5F3C" w:rsidRPr="004B03F7" w:rsidRDefault="007A5F3C" w:rsidP="007A5F3C">
            <w:pPr>
              <w:pStyle w:val="TableParagraph"/>
              <w:ind w:left="0"/>
              <w:rPr>
                <w:sz w:val="18"/>
                <w:szCs w:val="18"/>
                <w:lang w:val="ru-RU"/>
              </w:rPr>
            </w:pPr>
            <w:r w:rsidRPr="004B03F7">
              <w:rPr>
                <w:sz w:val="18"/>
                <w:szCs w:val="18"/>
                <w:lang w:val="ru-RU"/>
              </w:rPr>
              <w:t>6. Владельцами объектов предпринимаются меры против размораживания систем отопления зданий, в зависимости от времени устранения утечки.</w:t>
            </w: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6. Доложить в ЕДС об обнаружении места утечки для разработки плана ее локализации; определения перечня абонентов, попадающих под отключение; мест проведения отключений; отключаемых участков тепловых сетей и объектов (посредством электронного моделирования) и вызова аварийной бригады для ликвидации аварии.</w:t>
            </w:r>
          </w:p>
        </w:tc>
        <w:tc>
          <w:tcPr>
            <w:tcW w:w="576" w:type="pct"/>
            <w:vAlign w:val="center"/>
          </w:tcPr>
          <w:p w:rsidR="007A5F3C" w:rsidRPr="004B03F7" w:rsidRDefault="007A5F3C" w:rsidP="007A5F3C">
            <w:pPr>
              <w:pStyle w:val="TableParagraph"/>
              <w:ind w:left="0"/>
              <w:rPr>
                <w:sz w:val="18"/>
                <w:szCs w:val="18"/>
                <w:lang w:val="ru-RU"/>
              </w:rPr>
            </w:pPr>
            <w:r w:rsidRPr="004B03F7">
              <w:rPr>
                <w:sz w:val="18"/>
                <w:szCs w:val="18"/>
                <w:lang w:val="ru-RU"/>
              </w:rPr>
              <w:t xml:space="preserve">6. Распорядитель работ после подключения абонентов и стабилизации режима их теплоснабжения принимает решение об окончании </w:t>
            </w:r>
            <w:proofErr w:type="spellStart"/>
            <w:proofErr w:type="gramStart"/>
            <w:r w:rsidRPr="004B03F7">
              <w:rPr>
                <w:sz w:val="18"/>
                <w:szCs w:val="18"/>
                <w:lang w:val="ru-RU"/>
              </w:rPr>
              <w:t>ремонтно</w:t>
            </w:r>
            <w:proofErr w:type="spellEnd"/>
            <w:r w:rsidRPr="004B03F7">
              <w:rPr>
                <w:sz w:val="18"/>
                <w:szCs w:val="18"/>
                <w:lang w:val="ru-RU"/>
              </w:rPr>
              <w:t>- восстановительных</w:t>
            </w:r>
            <w:proofErr w:type="gramEnd"/>
            <w:r w:rsidRPr="004B03F7">
              <w:rPr>
                <w:sz w:val="18"/>
                <w:szCs w:val="18"/>
                <w:lang w:val="ru-RU"/>
              </w:rPr>
              <w:t xml:space="preserve"> работ на объекте с докладом в ДС.</w:t>
            </w:r>
          </w:p>
        </w:tc>
      </w:tr>
      <w:tr w:rsidR="007A5F3C" w:rsidRPr="004B03F7" w:rsidTr="00F77AEB">
        <w:trPr>
          <w:trHeight w:val="3375"/>
        </w:trPr>
        <w:tc>
          <w:tcPr>
            <w:tcW w:w="758" w:type="pct"/>
            <w:vAlign w:val="center"/>
          </w:tcPr>
          <w:p w:rsidR="007A5F3C" w:rsidRPr="004B03F7" w:rsidRDefault="007A5F3C" w:rsidP="007A5F3C">
            <w:pPr>
              <w:pStyle w:val="TableParagraph"/>
              <w:ind w:left="0"/>
              <w:rPr>
                <w:sz w:val="18"/>
                <w:szCs w:val="18"/>
                <w:lang w:val="ru-RU"/>
              </w:rPr>
            </w:pPr>
          </w:p>
        </w:tc>
        <w:tc>
          <w:tcPr>
            <w:tcW w:w="683" w:type="pct"/>
            <w:vAlign w:val="center"/>
          </w:tcPr>
          <w:p w:rsidR="007A5F3C" w:rsidRPr="004B03F7" w:rsidRDefault="007A5F3C" w:rsidP="007A5F3C">
            <w:pPr>
              <w:pStyle w:val="TableParagraph"/>
              <w:ind w:left="0"/>
              <w:rPr>
                <w:sz w:val="18"/>
                <w:szCs w:val="18"/>
                <w:lang w:val="ru-RU"/>
              </w:rPr>
            </w:pPr>
            <w:r w:rsidRPr="004B03F7">
              <w:rPr>
                <w:sz w:val="18"/>
                <w:szCs w:val="18"/>
                <w:lang w:val="ru-RU"/>
              </w:rPr>
              <w:t>7. После ликвидации утечки оповестить руководство теплоснабжающей организации дежурного ЕДДС по городу и абонентов.</w:t>
            </w: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7. Все остальные потребители тепла, не попадающие под отключение, запускаются в работу.</w:t>
            </w: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7. Доложить в ДС об обнаружении места утечки для разработки плана ее локализации; определения перечня абонентов, попадающих под отключение; мест проведения отключений; отключаемых участков тепловых сетей и объектов (посредством электронного моделирования) и вызова аварийной бригады для ликвидации аварии.</w:t>
            </w:r>
          </w:p>
        </w:tc>
        <w:tc>
          <w:tcPr>
            <w:tcW w:w="725" w:type="pct"/>
            <w:vAlign w:val="center"/>
          </w:tcPr>
          <w:p w:rsidR="007A5F3C" w:rsidRPr="004B03F7" w:rsidRDefault="007A5F3C" w:rsidP="007A5F3C">
            <w:pPr>
              <w:pStyle w:val="TableParagraph"/>
              <w:ind w:left="0"/>
              <w:rPr>
                <w:sz w:val="18"/>
                <w:szCs w:val="18"/>
                <w:lang w:val="ru-RU"/>
              </w:rPr>
            </w:pPr>
            <w:r w:rsidRPr="004B03F7">
              <w:rPr>
                <w:sz w:val="18"/>
                <w:szCs w:val="18"/>
                <w:lang w:val="ru-RU"/>
              </w:rPr>
              <w:t>7. После устранения утечки, совместно с представителями абонентов, произвести запуск объектов, попавших под отключение. Проверить режимы работы объектов.</w:t>
            </w: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7. Все остальные потребители тепла, не попадающие под отключение, запускаются в работу.</w:t>
            </w:r>
          </w:p>
        </w:tc>
        <w:tc>
          <w:tcPr>
            <w:tcW w:w="576" w:type="pct"/>
            <w:vAlign w:val="center"/>
          </w:tcPr>
          <w:p w:rsidR="007A5F3C" w:rsidRPr="004B03F7" w:rsidRDefault="007A5F3C" w:rsidP="007A5F3C">
            <w:pPr>
              <w:pStyle w:val="TableParagraph"/>
              <w:ind w:left="0"/>
              <w:rPr>
                <w:sz w:val="18"/>
                <w:szCs w:val="18"/>
                <w:lang w:val="ru-RU"/>
              </w:rPr>
            </w:pPr>
          </w:p>
        </w:tc>
      </w:tr>
      <w:tr w:rsidR="007A5F3C" w:rsidRPr="004B03F7" w:rsidTr="00F77AEB">
        <w:trPr>
          <w:trHeight w:val="2557"/>
        </w:trPr>
        <w:tc>
          <w:tcPr>
            <w:tcW w:w="758" w:type="pct"/>
            <w:vAlign w:val="center"/>
          </w:tcPr>
          <w:p w:rsidR="007A5F3C" w:rsidRPr="004B03F7" w:rsidRDefault="007A5F3C" w:rsidP="007A5F3C">
            <w:pPr>
              <w:pStyle w:val="TableParagraph"/>
              <w:ind w:left="0"/>
              <w:rPr>
                <w:sz w:val="18"/>
                <w:szCs w:val="18"/>
                <w:lang w:val="ru-RU"/>
              </w:rPr>
            </w:pPr>
          </w:p>
        </w:tc>
        <w:tc>
          <w:tcPr>
            <w:tcW w:w="683" w:type="pct"/>
            <w:vAlign w:val="center"/>
          </w:tcPr>
          <w:p w:rsidR="007A5F3C" w:rsidRPr="004B03F7" w:rsidRDefault="007A5F3C" w:rsidP="007A5F3C">
            <w:pPr>
              <w:pStyle w:val="TableParagraph"/>
              <w:ind w:left="0"/>
              <w:rPr>
                <w:sz w:val="18"/>
                <w:szCs w:val="18"/>
                <w:lang w:val="ru-RU"/>
              </w:rPr>
            </w:pPr>
            <w:r w:rsidRPr="004B03F7">
              <w:rPr>
                <w:sz w:val="18"/>
                <w:szCs w:val="18"/>
                <w:lang w:val="ru-RU"/>
              </w:rPr>
              <w:t>8. Сделать запись в журнале о выполненных работах.</w:t>
            </w: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 xml:space="preserve">8. Произвести отключение объектов согласно указаниям диспетчера ДС. Во избежание </w:t>
            </w:r>
            <w:proofErr w:type="spellStart"/>
            <w:r w:rsidRPr="004B03F7">
              <w:rPr>
                <w:sz w:val="18"/>
                <w:szCs w:val="18"/>
                <w:lang w:val="ru-RU"/>
              </w:rPr>
              <w:t>гидроударов</w:t>
            </w:r>
            <w:proofErr w:type="spellEnd"/>
            <w:r w:rsidRPr="004B03F7">
              <w:rPr>
                <w:sz w:val="18"/>
                <w:szCs w:val="18"/>
                <w:lang w:val="ru-RU"/>
              </w:rPr>
              <w:t xml:space="preserve"> в первую очередь отключаются тепловые пункты, элеваторные узлы и ИТП зданий, затем перекрывается участок тепловой сети, на котором обнаружена утечка.</w:t>
            </w: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8. Все остальные потребители тепла, не попадающие под отключение, запускаются в работу.</w:t>
            </w:r>
          </w:p>
        </w:tc>
        <w:tc>
          <w:tcPr>
            <w:tcW w:w="725" w:type="pct"/>
            <w:vAlign w:val="center"/>
          </w:tcPr>
          <w:p w:rsidR="007A5F3C" w:rsidRPr="004B03F7" w:rsidRDefault="007A5F3C" w:rsidP="007A5F3C">
            <w:pPr>
              <w:pStyle w:val="TableParagraph"/>
              <w:ind w:left="0"/>
              <w:rPr>
                <w:sz w:val="18"/>
                <w:szCs w:val="18"/>
                <w:lang w:val="ru-RU"/>
              </w:rPr>
            </w:pPr>
            <w:r w:rsidRPr="004B03F7">
              <w:rPr>
                <w:sz w:val="18"/>
                <w:szCs w:val="18"/>
                <w:lang w:val="ru-RU"/>
              </w:rPr>
              <w:t>8. Доложить в ДС об устранении аварии и восстановлении теплоснабжения.</w:t>
            </w: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 xml:space="preserve">8. Произвести отключение объектов согласно указаниям диспетчера ДС. Во избежание </w:t>
            </w:r>
            <w:proofErr w:type="spellStart"/>
            <w:r w:rsidRPr="004B03F7">
              <w:rPr>
                <w:sz w:val="18"/>
                <w:szCs w:val="18"/>
                <w:lang w:val="ru-RU"/>
              </w:rPr>
              <w:t>гидроударов</w:t>
            </w:r>
            <w:proofErr w:type="spellEnd"/>
            <w:r w:rsidRPr="004B03F7">
              <w:rPr>
                <w:sz w:val="18"/>
                <w:szCs w:val="18"/>
                <w:lang w:val="ru-RU"/>
              </w:rPr>
              <w:t xml:space="preserve"> в первую очередь отключаются тепловые пункты, элеваторные узлы и ИТП зданий, затем перекрывается участок тепловой сети, на котором обнаружена утечка/</w:t>
            </w:r>
          </w:p>
        </w:tc>
        <w:tc>
          <w:tcPr>
            <w:tcW w:w="576" w:type="pct"/>
            <w:vAlign w:val="center"/>
          </w:tcPr>
          <w:p w:rsidR="007A5F3C" w:rsidRPr="004B03F7" w:rsidRDefault="007A5F3C" w:rsidP="007A5F3C">
            <w:pPr>
              <w:pStyle w:val="TableParagraph"/>
              <w:ind w:left="0"/>
              <w:rPr>
                <w:sz w:val="18"/>
                <w:szCs w:val="18"/>
                <w:lang w:val="ru-RU"/>
              </w:rPr>
            </w:pPr>
          </w:p>
        </w:tc>
      </w:tr>
      <w:tr w:rsidR="007A5F3C" w:rsidRPr="004B03F7" w:rsidTr="00F77AEB">
        <w:trPr>
          <w:trHeight w:val="20"/>
        </w:trPr>
        <w:tc>
          <w:tcPr>
            <w:tcW w:w="758" w:type="pct"/>
            <w:vAlign w:val="center"/>
          </w:tcPr>
          <w:p w:rsidR="007A5F3C" w:rsidRPr="004B03F7" w:rsidRDefault="007A5F3C" w:rsidP="007A5F3C">
            <w:pPr>
              <w:pStyle w:val="TableParagraph"/>
              <w:ind w:left="0"/>
              <w:rPr>
                <w:sz w:val="18"/>
                <w:szCs w:val="18"/>
                <w:lang w:val="ru-RU"/>
              </w:rPr>
            </w:pPr>
          </w:p>
        </w:tc>
        <w:tc>
          <w:tcPr>
            <w:tcW w:w="683" w:type="pct"/>
            <w:vAlign w:val="center"/>
          </w:tcPr>
          <w:p w:rsidR="007A5F3C" w:rsidRPr="004B03F7" w:rsidRDefault="007A5F3C" w:rsidP="007A5F3C">
            <w:pPr>
              <w:pStyle w:val="TableParagraph"/>
              <w:ind w:left="0"/>
              <w:rPr>
                <w:sz w:val="18"/>
                <w:szCs w:val="18"/>
                <w:lang w:val="ru-RU"/>
              </w:rPr>
            </w:pP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9. Владельцами объектов предпринимаются меры против размораживания систем отопления зданий, в зависимости от времени устранения утечки.</w:t>
            </w: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 xml:space="preserve">9. Произвести отключение объектов согласно указаниям диспетчера ДС. Во избежание </w:t>
            </w:r>
            <w:proofErr w:type="spellStart"/>
            <w:r w:rsidRPr="004B03F7">
              <w:rPr>
                <w:sz w:val="18"/>
                <w:szCs w:val="18"/>
                <w:lang w:val="ru-RU"/>
              </w:rPr>
              <w:t>гидроударов</w:t>
            </w:r>
            <w:proofErr w:type="spellEnd"/>
            <w:r w:rsidRPr="004B03F7">
              <w:rPr>
                <w:sz w:val="18"/>
                <w:szCs w:val="18"/>
                <w:lang w:val="ru-RU"/>
              </w:rPr>
              <w:t xml:space="preserve"> в первую очередь отключаются тепловые пункты, элеваторные узлы и ИТП зданий, затем перекрывается участок тепловой сети, на котором обнаружена утечка.</w:t>
            </w:r>
          </w:p>
        </w:tc>
        <w:tc>
          <w:tcPr>
            <w:tcW w:w="725" w:type="pct"/>
            <w:vAlign w:val="center"/>
          </w:tcPr>
          <w:p w:rsidR="007A5F3C" w:rsidRPr="004B03F7" w:rsidRDefault="007A5F3C" w:rsidP="007A5F3C">
            <w:pPr>
              <w:pStyle w:val="TableParagraph"/>
              <w:ind w:left="0"/>
              <w:rPr>
                <w:sz w:val="18"/>
                <w:szCs w:val="18"/>
                <w:lang w:val="ru-RU"/>
              </w:rPr>
            </w:pP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9. Владельцами объектов предпринимаются меры против размораживания систем отопления зданий, в зависимости от времени устранения утечки.</w:t>
            </w:r>
          </w:p>
        </w:tc>
        <w:tc>
          <w:tcPr>
            <w:tcW w:w="576" w:type="pct"/>
            <w:vAlign w:val="center"/>
          </w:tcPr>
          <w:p w:rsidR="007A5F3C" w:rsidRPr="004B03F7" w:rsidRDefault="007A5F3C" w:rsidP="007A5F3C">
            <w:pPr>
              <w:pStyle w:val="TableParagraph"/>
              <w:ind w:left="0"/>
              <w:rPr>
                <w:sz w:val="18"/>
                <w:szCs w:val="18"/>
                <w:lang w:val="ru-RU"/>
              </w:rPr>
            </w:pPr>
          </w:p>
        </w:tc>
      </w:tr>
      <w:tr w:rsidR="007A5F3C" w:rsidRPr="004B03F7" w:rsidTr="00F77AEB">
        <w:trPr>
          <w:trHeight w:val="20"/>
        </w:trPr>
        <w:tc>
          <w:tcPr>
            <w:tcW w:w="758" w:type="pct"/>
            <w:vAlign w:val="center"/>
          </w:tcPr>
          <w:p w:rsidR="007A5F3C" w:rsidRPr="004B03F7" w:rsidRDefault="007A5F3C" w:rsidP="007A5F3C">
            <w:pPr>
              <w:pStyle w:val="TableParagraph"/>
              <w:ind w:left="0"/>
              <w:rPr>
                <w:sz w:val="18"/>
                <w:szCs w:val="18"/>
                <w:lang w:val="ru-RU"/>
              </w:rPr>
            </w:pPr>
          </w:p>
        </w:tc>
        <w:tc>
          <w:tcPr>
            <w:tcW w:w="683" w:type="pct"/>
            <w:vAlign w:val="center"/>
          </w:tcPr>
          <w:p w:rsidR="007A5F3C" w:rsidRPr="004B03F7" w:rsidRDefault="007A5F3C" w:rsidP="007A5F3C">
            <w:pPr>
              <w:pStyle w:val="TableParagraph"/>
              <w:ind w:left="0"/>
              <w:rPr>
                <w:sz w:val="18"/>
                <w:szCs w:val="18"/>
                <w:lang w:val="ru-RU"/>
              </w:rPr>
            </w:pP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10. После устранения утечки, совместно с представителями абонентов, произвести запуск объектов, попавших под отключение. Проверить режимы работы объектов.</w:t>
            </w: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10. Владельцами объектов предпринимаются меры против размораживания систем отопления зданий, в зависимости от времени устранения утечки.</w:t>
            </w:r>
          </w:p>
        </w:tc>
        <w:tc>
          <w:tcPr>
            <w:tcW w:w="725" w:type="pct"/>
            <w:vAlign w:val="center"/>
          </w:tcPr>
          <w:p w:rsidR="007A5F3C" w:rsidRPr="004B03F7" w:rsidRDefault="007A5F3C" w:rsidP="007A5F3C">
            <w:pPr>
              <w:pStyle w:val="TableParagraph"/>
              <w:ind w:left="0"/>
              <w:rPr>
                <w:sz w:val="18"/>
                <w:szCs w:val="18"/>
                <w:lang w:val="ru-RU"/>
              </w:rPr>
            </w:pP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10. После устранения утечки, совместно с представителями абонентов, произвести запуск объектов, попавших под отключение.</w:t>
            </w:r>
          </w:p>
          <w:p w:rsidR="007A5F3C" w:rsidRPr="004B03F7" w:rsidRDefault="007A5F3C" w:rsidP="007A5F3C">
            <w:pPr>
              <w:pStyle w:val="TableParagraph"/>
              <w:ind w:left="0"/>
              <w:rPr>
                <w:sz w:val="18"/>
                <w:szCs w:val="18"/>
              </w:rPr>
            </w:pPr>
            <w:proofErr w:type="spellStart"/>
            <w:proofErr w:type="gramStart"/>
            <w:r w:rsidRPr="004B03F7">
              <w:rPr>
                <w:sz w:val="18"/>
                <w:szCs w:val="18"/>
              </w:rPr>
              <w:t>Проверить</w:t>
            </w:r>
            <w:proofErr w:type="spellEnd"/>
            <w:r w:rsidRPr="004B03F7">
              <w:rPr>
                <w:sz w:val="18"/>
                <w:szCs w:val="18"/>
              </w:rPr>
              <w:t xml:space="preserve"> </w:t>
            </w:r>
            <w:proofErr w:type="spellStart"/>
            <w:r w:rsidRPr="004B03F7">
              <w:rPr>
                <w:sz w:val="18"/>
                <w:szCs w:val="18"/>
              </w:rPr>
              <w:t>режимы</w:t>
            </w:r>
            <w:proofErr w:type="spellEnd"/>
            <w:r w:rsidRPr="004B03F7">
              <w:rPr>
                <w:sz w:val="18"/>
                <w:szCs w:val="18"/>
              </w:rPr>
              <w:t xml:space="preserve"> </w:t>
            </w:r>
            <w:proofErr w:type="spellStart"/>
            <w:r w:rsidRPr="004B03F7">
              <w:rPr>
                <w:sz w:val="18"/>
                <w:szCs w:val="18"/>
              </w:rPr>
              <w:t>работы</w:t>
            </w:r>
            <w:proofErr w:type="spellEnd"/>
            <w:r w:rsidRPr="004B03F7">
              <w:rPr>
                <w:sz w:val="18"/>
                <w:szCs w:val="18"/>
              </w:rPr>
              <w:t xml:space="preserve"> </w:t>
            </w:r>
            <w:proofErr w:type="spellStart"/>
            <w:r w:rsidRPr="004B03F7">
              <w:rPr>
                <w:sz w:val="18"/>
                <w:szCs w:val="18"/>
              </w:rPr>
              <w:t>объектов</w:t>
            </w:r>
            <w:proofErr w:type="spellEnd"/>
            <w:r w:rsidRPr="004B03F7">
              <w:rPr>
                <w:sz w:val="18"/>
                <w:szCs w:val="18"/>
              </w:rPr>
              <w:t>.</w:t>
            </w:r>
            <w:proofErr w:type="gramEnd"/>
          </w:p>
        </w:tc>
        <w:tc>
          <w:tcPr>
            <w:tcW w:w="576" w:type="pct"/>
            <w:vAlign w:val="center"/>
          </w:tcPr>
          <w:p w:rsidR="007A5F3C" w:rsidRPr="004B03F7" w:rsidRDefault="007A5F3C" w:rsidP="007A5F3C">
            <w:pPr>
              <w:pStyle w:val="TableParagraph"/>
              <w:ind w:left="0"/>
              <w:rPr>
                <w:sz w:val="18"/>
                <w:szCs w:val="18"/>
              </w:rPr>
            </w:pPr>
          </w:p>
        </w:tc>
      </w:tr>
      <w:tr w:rsidR="007A5F3C" w:rsidRPr="004B03F7" w:rsidTr="00F77AEB">
        <w:trPr>
          <w:trHeight w:val="20"/>
        </w:trPr>
        <w:tc>
          <w:tcPr>
            <w:tcW w:w="758" w:type="pct"/>
            <w:vAlign w:val="center"/>
          </w:tcPr>
          <w:p w:rsidR="007A5F3C" w:rsidRPr="004B03F7" w:rsidRDefault="007A5F3C" w:rsidP="007A5F3C">
            <w:pPr>
              <w:pStyle w:val="TableParagraph"/>
              <w:ind w:left="0"/>
              <w:rPr>
                <w:sz w:val="18"/>
                <w:szCs w:val="18"/>
              </w:rPr>
            </w:pPr>
          </w:p>
        </w:tc>
        <w:tc>
          <w:tcPr>
            <w:tcW w:w="683" w:type="pct"/>
            <w:vAlign w:val="center"/>
          </w:tcPr>
          <w:p w:rsidR="007A5F3C" w:rsidRPr="004B03F7" w:rsidRDefault="007A5F3C" w:rsidP="007A5F3C">
            <w:pPr>
              <w:pStyle w:val="TableParagraph"/>
              <w:ind w:left="0"/>
              <w:rPr>
                <w:sz w:val="18"/>
                <w:szCs w:val="18"/>
              </w:rPr>
            </w:pPr>
          </w:p>
        </w:tc>
        <w:tc>
          <w:tcPr>
            <w:tcW w:w="745"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11. Доложить в ДС об устранении аварии и восстановлении теплоснабжения.</w:t>
            </w: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11. После устранения утечки, совместно с представителями абонентов, произвести запуск объектов, попавших под отключение.</w:t>
            </w:r>
          </w:p>
          <w:p w:rsidR="007A5F3C" w:rsidRPr="004B03F7" w:rsidRDefault="007A5F3C" w:rsidP="007A5F3C">
            <w:pPr>
              <w:pStyle w:val="TableParagraph"/>
              <w:ind w:left="0"/>
              <w:rPr>
                <w:sz w:val="18"/>
                <w:szCs w:val="18"/>
              </w:rPr>
            </w:pPr>
            <w:proofErr w:type="spellStart"/>
            <w:proofErr w:type="gramStart"/>
            <w:r w:rsidRPr="004B03F7">
              <w:rPr>
                <w:sz w:val="18"/>
                <w:szCs w:val="18"/>
              </w:rPr>
              <w:t>Проверить</w:t>
            </w:r>
            <w:proofErr w:type="spellEnd"/>
            <w:r w:rsidRPr="004B03F7">
              <w:rPr>
                <w:sz w:val="18"/>
                <w:szCs w:val="18"/>
              </w:rPr>
              <w:t xml:space="preserve"> </w:t>
            </w:r>
            <w:proofErr w:type="spellStart"/>
            <w:r w:rsidRPr="004B03F7">
              <w:rPr>
                <w:sz w:val="18"/>
                <w:szCs w:val="18"/>
              </w:rPr>
              <w:t>режимы</w:t>
            </w:r>
            <w:proofErr w:type="spellEnd"/>
            <w:r w:rsidRPr="004B03F7">
              <w:rPr>
                <w:sz w:val="18"/>
                <w:szCs w:val="18"/>
              </w:rPr>
              <w:t xml:space="preserve"> </w:t>
            </w:r>
            <w:proofErr w:type="spellStart"/>
            <w:r w:rsidRPr="004B03F7">
              <w:rPr>
                <w:sz w:val="18"/>
                <w:szCs w:val="18"/>
              </w:rPr>
              <w:t>работы</w:t>
            </w:r>
            <w:proofErr w:type="spellEnd"/>
            <w:r w:rsidRPr="004B03F7">
              <w:rPr>
                <w:sz w:val="18"/>
                <w:szCs w:val="18"/>
              </w:rPr>
              <w:t xml:space="preserve"> </w:t>
            </w:r>
            <w:proofErr w:type="spellStart"/>
            <w:r w:rsidRPr="004B03F7">
              <w:rPr>
                <w:sz w:val="18"/>
                <w:szCs w:val="18"/>
              </w:rPr>
              <w:t>объектов</w:t>
            </w:r>
            <w:proofErr w:type="spellEnd"/>
            <w:r w:rsidRPr="004B03F7">
              <w:rPr>
                <w:sz w:val="18"/>
                <w:szCs w:val="18"/>
              </w:rPr>
              <w:t>.</w:t>
            </w:r>
            <w:proofErr w:type="gramEnd"/>
          </w:p>
        </w:tc>
        <w:tc>
          <w:tcPr>
            <w:tcW w:w="725" w:type="pct"/>
            <w:vAlign w:val="center"/>
          </w:tcPr>
          <w:p w:rsidR="007A5F3C" w:rsidRPr="004B03F7" w:rsidRDefault="007A5F3C" w:rsidP="007A5F3C">
            <w:pPr>
              <w:pStyle w:val="TableParagraph"/>
              <w:ind w:left="0"/>
              <w:rPr>
                <w:sz w:val="18"/>
                <w:szCs w:val="18"/>
              </w:rPr>
            </w:pPr>
          </w:p>
        </w:tc>
        <w:tc>
          <w:tcPr>
            <w:tcW w:w="766"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11. Доложить в ДС об устранении аварии и восстановлении теплоснабжения.</w:t>
            </w:r>
          </w:p>
        </w:tc>
        <w:tc>
          <w:tcPr>
            <w:tcW w:w="576" w:type="pct"/>
            <w:vAlign w:val="center"/>
          </w:tcPr>
          <w:p w:rsidR="007A5F3C" w:rsidRPr="004B03F7" w:rsidRDefault="007A5F3C" w:rsidP="007A5F3C">
            <w:pPr>
              <w:pStyle w:val="TableParagraph"/>
              <w:ind w:left="0"/>
              <w:rPr>
                <w:sz w:val="18"/>
                <w:szCs w:val="18"/>
                <w:lang w:val="ru-RU"/>
              </w:rPr>
            </w:pPr>
          </w:p>
        </w:tc>
      </w:tr>
      <w:tr w:rsidR="007A5F3C" w:rsidRPr="004B03F7" w:rsidTr="00F77AEB">
        <w:trPr>
          <w:trHeight w:val="20"/>
        </w:trPr>
        <w:tc>
          <w:tcPr>
            <w:tcW w:w="758" w:type="pct"/>
            <w:vAlign w:val="center"/>
          </w:tcPr>
          <w:p w:rsidR="007A5F3C" w:rsidRPr="004B03F7" w:rsidRDefault="007A5F3C" w:rsidP="007A5F3C">
            <w:pPr>
              <w:pStyle w:val="TableParagraph"/>
              <w:ind w:left="0"/>
              <w:rPr>
                <w:sz w:val="18"/>
                <w:szCs w:val="18"/>
                <w:lang w:val="ru-RU"/>
              </w:rPr>
            </w:pPr>
          </w:p>
        </w:tc>
        <w:tc>
          <w:tcPr>
            <w:tcW w:w="683" w:type="pct"/>
            <w:vAlign w:val="center"/>
          </w:tcPr>
          <w:p w:rsidR="007A5F3C" w:rsidRPr="004B03F7" w:rsidRDefault="007A5F3C" w:rsidP="007A5F3C">
            <w:pPr>
              <w:pStyle w:val="TableParagraph"/>
              <w:ind w:left="0"/>
              <w:rPr>
                <w:sz w:val="18"/>
                <w:szCs w:val="18"/>
                <w:lang w:val="ru-RU"/>
              </w:rPr>
            </w:pPr>
          </w:p>
        </w:tc>
        <w:tc>
          <w:tcPr>
            <w:tcW w:w="745" w:type="pct"/>
            <w:gridSpan w:val="2"/>
            <w:vAlign w:val="center"/>
          </w:tcPr>
          <w:p w:rsidR="007A5F3C" w:rsidRPr="004B03F7" w:rsidRDefault="007A5F3C" w:rsidP="007A5F3C">
            <w:pPr>
              <w:pStyle w:val="TableParagraph"/>
              <w:ind w:left="0"/>
              <w:rPr>
                <w:sz w:val="18"/>
                <w:szCs w:val="18"/>
                <w:lang w:val="ru-RU"/>
              </w:rPr>
            </w:pPr>
          </w:p>
        </w:tc>
        <w:tc>
          <w:tcPr>
            <w:tcW w:w="747" w:type="pct"/>
            <w:gridSpan w:val="2"/>
            <w:vAlign w:val="center"/>
          </w:tcPr>
          <w:p w:rsidR="007A5F3C" w:rsidRPr="004B03F7" w:rsidRDefault="007A5F3C" w:rsidP="007A5F3C">
            <w:pPr>
              <w:pStyle w:val="TableParagraph"/>
              <w:ind w:left="0"/>
              <w:rPr>
                <w:sz w:val="18"/>
                <w:szCs w:val="18"/>
                <w:lang w:val="ru-RU"/>
              </w:rPr>
            </w:pPr>
            <w:r w:rsidRPr="004B03F7">
              <w:rPr>
                <w:sz w:val="18"/>
                <w:szCs w:val="18"/>
                <w:lang w:val="ru-RU"/>
              </w:rPr>
              <w:t>12. Доложить в ЕДС об устранении аварии и восстановлении теплоснабжения.</w:t>
            </w:r>
          </w:p>
        </w:tc>
        <w:tc>
          <w:tcPr>
            <w:tcW w:w="725" w:type="pct"/>
            <w:vAlign w:val="center"/>
          </w:tcPr>
          <w:p w:rsidR="007A5F3C" w:rsidRPr="004B03F7" w:rsidRDefault="007A5F3C" w:rsidP="007A5F3C">
            <w:pPr>
              <w:pStyle w:val="TableParagraph"/>
              <w:ind w:left="0"/>
              <w:rPr>
                <w:sz w:val="18"/>
                <w:szCs w:val="18"/>
                <w:lang w:val="ru-RU"/>
              </w:rPr>
            </w:pPr>
          </w:p>
        </w:tc>
        <w:tc>
          <w:tcPr>
            <w:tcW w:w="766" w:type="pct"/>
            <w:gridSpan w:val="2"/>
            <w:vAlign w:val="center"/>
          </w:tcPr>
          <w:p w:rsidR="007A5F3C" w:rsidRPr="004B03F7" w:rsidRDefault="007A5F3C" w:rsidP="007A5F3C">
            <w:pPr>
              <w:pStyle w:val="TableParagraph"/>
              <w:ind w:left="0"/>
              <w:rPr>
                <w:sz w:val="18"/>
                <w:szCs w:val="18"/>
                <w:lang w:val="ru-RU"/>
              </w:rPr>
            </w:pPr>
          </w:p>
        </w:tc>
        <w:tc>
          <w:tcPr>
            <w:tcW w:w="576" w:type="pct"/>
            <w:vAlign w:val="center"/>
          </w:tcPr>
          <w:p w:rsidR="007A5F3C" w:rsidRPr="004B03F7" w:rsidRDefault="007A5F3C" w:rsidP="007A5F3C">
            <w:pPr>
              <w:pStyle w:val="TableParagraph"/>
              <w:ind w:left="0"/>
              <w:rPr>
                <w:sz w:val="18"/>
                <w:szCs w:val="18"/>
                <w:lang w:val="ru-RU"/>
              </w:rPr>
            </w:pPr>
          </w:p>
        </w:tc>
      </w:tr>
    </w:tbl>
    <w:p w:rsidR="007A5F3C" w:rsidRPr="004B03F7" w:rsidRDefault="007A5F3C" w:rsidP="007A5F3C">
      <w:pPr>
        <w:pStyle w:val="affffffff1"/>
      </w:pPr>
    </w:p>
    <w:p w:rsidR="007A5F3C" w:rsidRPr="004B03F7" w:rsidRDefault="007A5F3C" w:rsidP="007A5F3C">
      <w:pPr>
        <w:pStyle w:val="affffffff1"/>
        <w:ind w:firstLine="0"/>
      </w:pPr>
    </w:p>
    <w:p w:rsidR="007A5F3C" w:rsidRPr="004B03F7" w:rsidRDefault="007A5F3C" w:rsidP="007A5F3C">
      <w:pPr>
        <w:pStyle w:val="affffffff1"/>
        <w:sectPr w:rsidR="007A5F3C" w:rsidRPr="004B03F7" w:rsidSect="007A5F3C">
          <w:pgSz w:w="16838" w:h="11906" w:orient="landscape"/>
          <w:pgMar w:top="1701" w:right="567" w:bottom="567" w:left="567" w:header="284" w:footer="425" w:gutter="0"/>
          <w:cols w:space="708"/>
          <w:docGrid w:linePitch="360"/>
        </w:sectPr>
      </w:pPr>
    </w:p>
    <w:p w:rsidR="002D16DD" w:rsidRPr="004B03F7" w:rsidRDefault="002D16DD" w:rsidP="00523F3E">
      <w:pPr>
        <w:pStyle w:val="10"/>
      </w:pPr>
      <w:bookmarkStart w:id="35" w:name="_Toc193897932"/>
      <w:r w:rsidRPr="004B03F7">
        <w:t>Мероприятия, направленные на обеспечение безопасности населения (в случае если в результате аварий на объекте может возникнуть угроза безопасности населения)</w:t>
      </w:r>
      <w:bookmarkEnd w:id="35"/>
    </w:p>
    <w:p w:rsidR="007A5F3C" w:rsidRPr="004B03F7" w:rsidRDefault="007A5F3C" w:rsidP="00C9563C">
      <w:pPr>
        <w:pStyle w:val="afffffffe"/>
      </w:pPr>
      <w:r w:rsidRPr="004B03F7">
        <w:t>К мероприятиям, направленным на обеспечение безопасности населения (в случае если в результате аварий на объекте может возникнуть угроза безопасности населения), по результатам анализа отнесены:</w:t>
      </w:r>
    </w:p>
    <w:p w:rsidR="007A5F3C" w:rsidRPr="004B03F7" w:rsidRDefault="007A5F3C" w:rsidP="0075198E">
      <w:pPr>
        <w:pStyle w:val="a3"/>
      </w:pPr>
      <w:r w:rsidRPr="004B03F7">
        <w:t xml:space="preserve">Установка резервных индивидуальных </w:t>
      </w:r>
      <w:proofErr w:type="spellStart"/>
      <w:r w:rsidRPr="004B03F7">
        <w:t>теплогенераторных</w:t>
      </w:r>
      <w:proofErr w:type="spellEnd"/>
      <w:r w:rsidRPr="004B03F7">
        <w:t xml:space="preserve"> на объектах 1 категории надежности теплоснабжения, теплоснабжение которых не резервируется централизованными системами.</w:t>
      </w:r>
    </w:p>
    <w:p w:rsidR="007A5F3C" w:rsidRPr="004B03F7" w:rsidRDefault="007A5F3C" w:rsidP="0075198E">
      <w:pPr>
        <w:pStyle w:val="a3"/>
      </w:pPr>
      <w:r w:rsidRPr="004B03F7">
        <w:t xml:space="preserve">Замена тепловых сетей, срок эксплуатации которых </w:t>
      </w:r>
      <w:r w:rsidR="00DD401C" w:rsidRPr="004B03F7">
        <w:t>составляет более 25 </w:t>
      </w:r>
      <w:r w:rsidRPr="004B03F7">
        <w:t>лет.</w:t>
      </w:r>
    </w:p>
    <w:p w:rsidR="007A5F3C" w:rsidRPr="004B03F7" w:rsidRDefault="007A5F3C" w:rsidP="00C9563C">
      <w:pPr>
        <w:pStyle w:val="afffffffe"/>
      </w:pPr>
      <w:r w:rsidRPr="004B03F7">
        <w:t>Подробно мероприятия по обеспечению надежности теплоснабжения с планируемым периодом реализации подлежит рассмотрению в составе схемы теплоснабжения</w:t>
      </w:r>
      <w:r w:rsidR="007505A2" w:rsidRPr="004B03F7">
        <w:t xml:space="preserve"> </w:t>
      </w:r>
      <w:proofErr w:type="spellStart"/>
      <w:r w:rsidR="00D63162">
        <w:rPr>
          <w:szCs w:val="26"/>
        </w:rPr>
        <w:t>Виллозского</w:t>
      </w:r>
      <w:proofErr w:type="spellEnd"/>
      <w:r w:rsidR="007505A2" w:rsidRPr="004B03F7">
        <w:rPr>
          <w:szCs w:val="26"/>
        </w:rPr>
        <w:t xml:space="preserve"> городского поселения </w:t>
      </w:r>
      <w:r w:rsidR="00D63162">
        <w:rPr>
          <w:szCs w:val="26"/>
        </w:rPr>
        <w:t>Ломоносовского</w:t>
      </w:r>
      <w:r w:rsidR="007505A2" w:rsidRPr="004B03F7">
        <w:rPr>
          <w:szCs w:val="26"/>
        </w:rPr>
        <w:t xml:space="preserve"> муниципального района Ленинградской области</w:t>
      </w:r>
      <w:r w:rsidRPr="004B03F7">
        <w:t>.</w:t>
      </w:r>
    </w:p>
    <w:p w:rsidR="007A5F3C" w:rsidRPr="004B03F7" w:rsidRDefault="007A5F3C" w:rsidP="00697AFA">
      <w:pPr>
        <w:tabs>
          <w:tab w:val="left" w:pos="3300"/>
        </w:tabs>
        <w:rPr>
          <w:lang w:eastAsia="ru-RU"/>
        </w:rPr>
      </w:pPr>
    </w:p>
    <w:p w:rsidR="002D16DD" w:rsidRPr="004B03F7" w:rsidRDefault="002D16DD" w:rsidP="00697AFA">
      <w:pPr>
        <w:tabs>
          <w:tab w:val="left" w:pos="3300"/>
        </w:tabs>
        <w:rPr>
          <w:lang w:eastAsia="ru-RU"/>
        </w:rPr>
      </w:pPr>
    </w:p>
    <w:p w:rsidR="002D16DD" w:rsidRPr="004B03F7" w:rsidRDefault="002D16DD" w:rsidP="002D16DD">
      <w:pPr>
        <w:pStyle w:val="11"/>
        <w:spacing w:after="240"/>
        <w:jc w:val="both"/>
        <w:sectPr w:rsidR="002D16DD" w:rsidRPr="004B03F7" w:rsidSect="00B0392A">
          <w:pgSz w:w="11906" w:h="16838"/>
          <w:pgMar w:top="1134" w:right="851" w:bottom="1134" w:left="1701" w:header="709" w:footer="709" w:gutter="0"/>
          <w:cols w:space="708"/>
          <w:docGrid w:linePitch="360"/>
        </w:sectPr>
      </w:pPr>
    </w:p>
    <w:p w:rsidR="002D16DD" w:rsidRPr="004B03F7" w:rsidRDefault="002D16DD" w:rsidP="00523F3E">
      <w:pPr>
        <w:pStyle w:val="10"/>
      </w:pPr>
      <w:bookmarkStart w:id="36" w:name="_Toc193897933"/>
      <w:r w:rsidRPr="004B03F7">
        <w:t>Организация материально-технического, инженерного и финансового обеспечения операций по локализации и ликвидации аварий на объекте</w:t>
      </w:r>
      <w:bookmarkEnd w:id="36"/>
    </w:p>
    <w:p w:rsidR="00580171" w:rsidRPr="004B03F7" w:rsidRDefault="00580171" w:rsidP="00C9563C">
      <w:pPr>
        <w:pStyle w:val="afffffffe"/>
      </w:pPr>
      <w:r w:rsidRPr="004B03F7">
        <w:rPr>
          <w:b/>
        </w:rPr>
        <w:t>Материально-техническое обеспечение</w:t>
      </w:r>
      <w:r w:rsidRPr="004B03F7">
        <w:t xml:space="preserve"> мероприятий по локализации и ликвидации аварий на объекте организуют в целях своевременного и полного снабжения техникой, средствами индивидуальной защиты, связью, медикаментами и другими необходимыми средствами</w:t>
      </w:r>
    </w:p>
    <w:p w:rsidR="00580171" w:rsidRPr="004B03F7" w:rsidRDefault="00580171" w:rsidP="00C9563C">
      <w:pPr>
        <w:pStyle w:val="afffffffe"/>
      </w:pPr>
      <w:r w:rsidRPr="004B03F7">
        <w:rPr>
          <w:b/>
        </w:rPr>
        <w:t xml:space="preserve">Техническое обеспечение </w:t>
      </w:r>
      <w:r w:rsidRPr="004B03F7">
        <w:t xml:space="preserve">организуется в целях поддержания в рабочем состоянии всех видов транспорта, инженерной и другой специальной техники. Основными задачами технического обеспечения является: техническое обслуживание транспорта и техники, ремонт вышедших из строя средств, снабжение транспортных подразделений агрегатами, запасными частями, ремонтными материалами и инструментов, эвакуация неисправного транспорта и техники в ремонтные предприятия; содержание в исправном и готовом к применению состоянии инженерной техники и механизмов. Техническое обеспечение осуществляется силами </w:t>
      </w:r>
      <w:r w:rsidR="00FC4AC6" w:rsidRPr="004B03F7">
        <w:t>теплоснабжающей (</w:t>
      </w:r>
      <w:proofErr w:type="spellStart"/>
      <w:r w:rsidR="00FC4AC6" w:rsidRPr="004B03F7">
        <w:t>теплосетевой</w:t>
      </w:r>
      <w:proofErr w:type="spellEnd"/>
      <w:r w:rsidR="00FC4AC6" w:rsidRPr="004B03F7">
        <w:t>) организаци</w:t>
      </w:r>
      <w:r w:rsidR="004C2800" w:rsidRPr="004B03F7">
        <w:t>и</w:t>
      </w:r>
    </w:p>
    <w:p w:rsidR="00580171" w:rsidRPr="004B03F7" w:rsidRDefault="00580171" w:rsidP="00C9563C">
      <w:pPr>
        <w:pStyle w:val="afffffffe"/>
      </w:pPr>
      <w:r w:rsidRPr="004B03F7">
        <w:t>Для создания условия успешного выполнения задач, привлекаемыми к работам по локализации и ликвидации аварий на объекте силам и средствам, создаются следующие виды обеспечения:</w:t>
      </w:r>
    </w:p>
    <w:p w:rsidR="00580171" w:rsidRPr="004B03F7" w:rsidRDefault="00580171" w:rsidP="00C9563C">
      <w:pPr>
        <w:pStyle w:val="afffffffe"/>
      </w:pPr>
      <w:r w:rsidRPr="004B03F7">
        <w:t xml:space="preserve">Инженерное обеспечение: </w:t>
      </w:r>
    </w:p>
    <w:p w:rsidR="00580171" w:rsidRPr="004B03F7" w:rsidRDefault="00580171" w:rsidP="008B449D">
      <w:pPr>
        <w:pStyle w:val="a3"/>
      </w:pPr>
      <w:r w:rsidRPr="004B03F7">
        <w:t>проведение сезонных профилактических работ и нормативного технического обслуживания технологического оборудования;</w:t>
      </w:r>
    </w:p>
    <w:p w:rsidR="00580171" w:rsidRPr="004B03F7" w:rsidRDefault="00580171" w:rsidP="008B449D">
      <w:pPr>
        <w:pStyle w:val="a3"/>
      </w:pPr>
      <w:r w:rsidRPr="004B03F7">
        <w:t xml:space="preserve">содержание в постоянной готовности </w:t>
      </w:r>
      <w:proofErr w:type="gramStart"/>
      <w:r w:rsidRPr="004B03F7">
        <w:t>СИЗ</w:t>
      </w:r>
      <w:proofErr w:type="gramEnd"/>
      <w:r w:rsidRPr="004B03F7">
        <w:t>, инструментов, ремонтного материала, средств пожаротушения, запасов строительных материалов и других материально-технических средств</w:t>
      </w:r>
    </w:p>
    <w:p w:rsidR="00580171" w:rsidRPr="004B03F7" w:rsidRDefault="00580171" w:rsidP="008B449D">
      <w:pPr>
        <w:pStyle w:val="a3"/>
      </w:pPr>
      <w:r w:rsidRPr="004B03F7">
        <w:t>обеспечение непрерывного управления технологическими процессами</w:t>
      </w:r>
    </w:p>
    <w:p w:rsidR="00580171" w:rsidRPr="004B03F7" w:rsidRDefault="00580171" w:rsidP="008B449D">
      <w:pPr>
        <w:pStyle w:val="a3"/>
      </w:pPr>
      <w:r w:rsidRPr="004B03F7">
        <w:t>обеспечение заземления технологического оборудования</w:t>
      </w:r>
    </w:p>
    <w:p w:rsidR="00580171" w:rsidRPr="004B03F7" w:rsidRDefault="00580171" w:rsidP="00C9563C">
      <w:pPr>
        <w:pStyle w:val="afffffffe"/>
      </w:pPr>
      <w:r w:rsidRPr="004B03F7">
        <w:t>Инженерное обеспечение осуществляется силами и средствами</w:t>
      </w:r>
      <w:r w:rsidR="004C2800" w:rsidRPr="004B03F7">
        <w:t xml:space="preserve"> теплоснабжающей (</w:t>
      </w:r>
      <w:proofErr w:type="spellStart"/>
      <w:r w:rsidR="004C2800" w:rsidRPr="004B03F7">
        <w:t>теплосетевой</w:t>
      </w:r>
      <w:proofErr w:type="spellEnd"/>
      <w:r w:rsidR="004C2800" w:rsidRPr="004B03F7">
        <w:t>) организации</w:t>
      </w:r>
      <w:r w:rsidRPr="004B03F7">
        <w:t>.</w:t>
      </w:r>
    </w:p>
    <w:p w:rsidR="00580171" w:rsidRPr="004B03F7" w:rsidRDefault="00580171" w:rsidP="00C9563C">
      <w:pPr>
        <w:pStyle w:val="afffffffe"/>
      </w:pPr>
      <w:r w:rsidRPr="004B03F7">
        <w:t>Противопожарное обеспечение:</w:t>
      </w:r>
    </w:p>
    <w:p w:rsidR="00580171" w:rsidRPr="004B03F7" w:rsidRDefault="00580171" w:rsidP="0075198E">
      <w:pPr>
        <w:pStyle w:val="a3"/>
      </w:pPr>
      <w:r w:rsidRPr="004B03F7">
        <w:t>приведение в готовность в кратчайшие сроки пожарно-спасательные расчеты.</w:t>
      </w:r>
    </w:p>
    <w:p w:rsidR="00580171" w:rsidRPr="004B03F7" w:rsidRDefault="00580171" w:rsidP="0075198E">
      <w:pPr>
        <w:pStyle w:val="a3"/>
      </w:pPr>
      <w:r w:rsidRPr="004B03F7">
        <w:t>-проведение неотложных противопожарных мероприятий, направленных на снижение возможности возникновения и распространения пожаров.</w:t>
      </w:r>
    </w:p>
    <w:p w:rsidR="00580171" w:rsidRPr="004B03F7" w:rsidRDefault="00580171" w:rsidP="00C9563C">
      <w:pPr>
        <w:pStyle w:val="afffffffe"/>
      </w:pPr>
      <w:r w:rsidRPr="004B03F7">
        <w:t>Противопожарное обеспечение осуществляется силами Федеральной Противопожарной службы МЧС по Ленинградской области.</w:t>
      </w:r>
    </w:p>
    <w:p w:rsidR="00580171" w:rsidRPr="004B03F7" w:rsidRDefault="00580171" w:rsidP="00C9563C">
      <w:pPr>
        <w:pStyle w:val="afffffffe"/>
      </w:pPr>
      <w:r w:rsidRPr="004B03F7">
        <w:rPr>
          <w:b/>
        </w:rPr>
        <w:t>Транспортное обеспечение</w:t>
      </w:r>
      <w:r w:rsidRPr="004B03F7">
        <w:t xml:space="preserve"> организуется в целях своевременного вывоза работников, а в необходимых случаях – населения из зон ЧС, доставки сил и средств к месту аварии и обуславливается содержанием в исправном и готовом к применению состоянии транспортных средств. Осуществляется силами и средствами </w:t>
      </w:r>
      <w:r w:rsidR="004C2800" w:rsidRPr="004B03F7">
        <w:t>теплоснабжающей (</w:t>
      </w:r>
      <w:proofErr w:type="spellStart"/>
      <w:r w:rsidR="004C2800" w:rsidRPr="004B03F7">
        <w:t>теплосетевой</w:t>
      </w:r>
      <w:proofErr w:type="spellEnd"/>
      <w:r w:rsidR="004C2800" w:rsidRPr="004B03F7">
        <w:t>) организации</w:t>
      </w:r>
      <w:r w:rsidRPr="004B03F7">
        <w:t>.</w:t>
      </w:r>
    </w:p>
    <w:p w:rsidR="00580171" w:rsidRPr="004B03F7" w:rsidRDefault="00580171" w:rsidP="00C9563C">
      <w:pPr>
        <w:pStyle w:val="afffffffe"/>
      </w:pPr>
      <w:r w:rsidRPr="004B03F7">
        <w:rPr>
          <w:b/>
        </w:rPr>
        <w:t>Финансовое обеспечение</w:t>
      </w:r>
      <w:r w:rsidRPr="004B03F7">
        <w:t xml:space="preserve"> мероприятий по ликвидации последствий аварий осуществляется за счет средств </w:t>
      </w:r>
      <w:r w:rsidR="004C2800" w:rsidRPr="004B03F7">
        <w:t>теплоснабжающей (</w:t>
      </w:r>
      <w:proofErr w:type="spellStart"/>
      <w:r w:rsidR="004C2800" w:rsidRPr="004B03F7">
        <w:t>теплосетевой</w:t>
      </w:r>
      <w:proofErr w:type="spellEnd"/>
      <w:r w:rsidR="004C2800" w:rsidRPr="004B03F7">
        <w:t>) организации</w:t>
      </w:r>
      <w:r w:rsidRPr="004B03F7">
        <w:t>.</w:t>
      </w:r>
    </w:p>
    <w:p w:rsidR="00580171" w:rsidRPr="004B03F7" w:rsidRDefault="00580171" w:rsidP="00C9563C">
      <w:pPr>
        <w:pStyle w:val="afffffffe"/>
      </w:pPr>
      <w:r w:rsidRPr="004B03F7">
        <w:rPr>
          <w:b/>
        </w:rPr>
        <w:t>Медицинское обеспечение</w:t>
      </w:r>
      <w:r w:rsidRPr="004B03F7">
        <w:t xml:space="preserve"> организуется в целях своевременного оказания медицинской помощи рабочим, служащим и населению, а также эвакуации их в лечебные учреждения. Осуществляется Бригадой скорой помощи.</w:t>
      </w:r>
    </w:p>
    <w:p w:rsidR="00580171" w:rsidRPr="004B03F7" w:rsidRDefault="00580171" w:rsidP="00C9563C">
      <w:pPr>
        <w:pStyle w:val="afffffffe"/>
      </w:pPr>
      <w:r w:rsidRPr="004B03F7">
        <w:t>Основными задачами медицинского обеспечения в ходже ликвидации ЧС являются: оказание первой медицинской помощи пострадавшим и эвакуация их в леченые учреждения; снабжение сил ликвидации чрезвычайной ситуации медицинским имуществом и медикаментами.</w:t>
      </w:r>
    </w:p>
    <w:p w:rsidR="00580171" w:rsidRPr="00580171" w:rsidRDefault="00580171" w:rsidP="00C9563C">
      <w:pPr>
        <w:pStyle w:val="afffffffe"/>
      </w:pPr>
      <w:r w:rsidRPr="004B03F7">
        <w:t>Первая помощь пострадавшим в зоне чрезвычайно ситуации рабочим, служащим и личному составу ликвидации чрезвычайной ситуации оказывается путем само- и взаимопомощи, силами нештатных санитарных постов.</w:t>
      </w:r>
    </w:p>
    <w:p w:rsidR="00580171" w:rsidRPr="00580171" w:rsidRDefault="00580171" w:rsidP="00580171">
      <w:pPr>
        <w:pStyle w:val="affffffff1"/>
        <w:spacing w:line="276" w:lineRule="auto"/>
        <w:rPr>
          <w:sz w:val="26"/>
          <w:szCs w:val="26"/>
        </w:rPr>
      </w:pPr>
    </w:p>
    <w:sectPr w:rsidR="00580171" w:rsidRPr="00580171" w:rsidSect="00B0392A">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0EC" w:rsidRDefault="000A20EC" w:rsidP="00777905">
      <w:r>
        <w:separator/>
      </w:r>
    </w:p>
  </w:endnote>
  <w:endnote w:type="continuationSeparator" w:id="0">
    <w:p w:rsidR="000A20EC" w:rsidRDefault="000A20EC" w:rsidP="00777905">
      <w:r>
        <w:continuationSeparator/>
      </w:r>
    </w:p>
  </w:endnote>
  <w:endnote w:type="continuationNotice" w:id="1">
    <w:p w:rsidR="000A20EC" w:rsidRDefault="000A20EC"/>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ヒラギノ角ゴ Pro W3">
    <w:altName w:val="Times New Roman"/>
    <w:charset w:val="00"/>
    <w:family w:val="auto"/>
    <w:pitch w:val="default"/>
    <w:sig w:usb0="00000000" w:usb1="00000000" w:usb2="00000000" w:usb3="00000000" w:csb0="00000000" w:csb1="00000000"/>
  </w:font>
  <w:font w:name="Californian FB">
    <w:charset w:val="00"/>
    <w:family w:val="roman"/>
    <w:pitch w:val="variable"/>
    <w:sig w:usb0="00000003" w:usb1="00000000" w:usb2="00000000" w:usb3="00000000" w:csb0="00000001" w:csb1="00000000"/>
  </w:font>
  <w:font w:name="GOST type A">
    <w:panose1 w:val="00000000000000000000"/>
    <w:charset w:val="CC"/>
    <w:family w:val="swiss"/>
    <w:notTrueType/>
    <w:pitch w:val="variable"/>
    <w:sig w:usb0="00000203" w:usb1="00000000" w:usb2="00000000" w:usb3="00000000" w:csb0="00000005" w:csb1="00000000"/>
  </w:font>
  <w:font w:name="DejaVu Sans">
    <w:charset w:val="CC"/>
    <w:family w:val="swiss"/>
    <w:pitch w:val="variable"/>
    <w:sig w:usb0="E7002EFF" w:usb1="D200FDFF" w:usb2="0A246029" w:usb3="00000000" w:csb0="000001F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WenQuanYi Zen Hei">
    <w:charset w:val="00"/>
    <w:family w:val="auto"/>
    <w:pitch w:val="variable"/>
    <w:sig w:usb0="00000003" w:usb1="00000000" w:usb2="00000000" w:usb3="00000000" w:csb0="00000001" w:csb1="00000000"/>
  </w:font>
  <w:font w:name="Lohit Hindi">
    <w:charset w:val="00"/>
    <w:family w:val="auto"/>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rPr>
      <w:id w:val="-79762325"/>
      <w:docPartObj>
        <w:docPartGallery w:val="Page Numbers (Bottom of Page)"/>
        <w:docPartUnique/>
      </w:docPartObj>
    </w:sdtPr>
    <w:sdtContent>
      <w:p w:rsidR="000A20EC" w:rsidRPr="0031754F" w:rsidRDefault="000A20EC" w:rsidP="006E5649">
        <w:pPr>
          <w:tabs>
            <w:tab w:val="center" w:pos="4677"/>
            <w:tab w:val="right" w:pos="9355"/>
          </w:tabs>
          <w:rPr>
            <w:sz w:val="22"/>
            <w:szCs w:val="20"/>
          </w:rPr>
        </w:pPr>
        <w:r w:rsidRPr="0031754F">
          <w:rPr>
            <w:sz w:val="22"/>
            <w:szCs w:val="20"/>
          </w:rPr>
          <w:t>г. Санкт-Петербург</w:t>
        </w:r>
      </w:p>
      <w:p w:rsidR="000A20EC" w:rsidRPr="00276050" w:rsidRDefault="000A20EC" w:rsidP="00276050">
        <w:pPr>
          <w:tabs>
            <w:tab w:val="center" w:pos="4677"/>
            <w:tab w:val="right" w:pos="9355"/>
          </w:tabs>
          <w:rPr>
            <w:sz w:val="22"/>
            <w:szCs w:val="20"/>
          </w:rPr>
        </w:pPr>
        <w:r>
          <w:rPr>
            <w:sz w:val="22"/>
            <w:szCs w:val="20"/>
          </w:rPr>
          <w:t>2025</w:t>
        </w:r>
        <w:r w:rsidRPr="0031754F">
          <w:rPr>
            <w:sz w:val="22"/>
            <w:szCs w:val="20"/>
          </w:rPr>
          <w:t xml:space="preserve"> год</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EC" w:rsidRDefault="000A20EC" w:rsidP="00522A61">
    <w:pPr>
      <w:pStyle w:val="aff0"/>
      <w:jc w:val="center"/>
      <w:rPr>
        <w:sz w:val="24"/>
        <w:szCs w:val="24"/>
      </w:rPr>
    </w:pPr>
    <w:r>
      <w:rPr>
        <w:sz w:val="24"/>
        <w:szCs w:val="24"/>
      </w:rPr>
      <w:t>г. Санкт-Петербург</w:t>
    </w:r>
  </w:p>
  <w:p w:rsidR="000A20EC" w:rsidRDefault="000A20EC" w:rsidP="00522A61">
    <w:pPr>
      <w:pStyle w:val="aff0"/>
      <w:jc w:val="center"/>
      <w:rPr>
        <w:sz w:val="24"/>
        <w:szCs w:val="24"/>
      </w:rPr>
    </w:pPr>
    <w:r>
      <w:rPr>
        <w:sz w:val="24"/>
        <w:szCs w:val="24"/>
      </w:rPr>
      <w:t>2025 год</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EC" w:rsidRPr="00DB0FF7" w:rsidRDefault="000A20EC">
    <w:pPr>
      <w:pStyle w:val="aff0"/>
      <w:jc w:val="center"/>
      <w:rPr>
        <w:sz w:val="20"/>
        <w:szCs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6443424"/>
      <w:docPartObj>
        <w:docPartGallery w:val="Page Numbers (Bottom of Page)"/>
        <w:docPartUnique/>
      </w:docPartObj>
    </w:sdtPr>
    <w:sdtEndPr>
      <w:rPr>
        <w:sz w:val="20"/>
        <w:szCs w:val="20"/>
      </w:rPr>
    </w:sdtEndPr>
    <w:sdtContent>
      <w:p w:rsidR="000A20EC" w:rsidRPr="00DB0FF7" w:rsidRDefault="00AF0915">
        <w:pPr>
          <w:pStyle w:val="aff0"/>
          <w:jc w:val="center"/>
          <w:rPr>
            <w:sz w:val="20"/>
            <w:szCs w:val="20"/>
          </w:rPr>
        </w:pPr>
        <w:r w:rsidRPr="00DB0FF7">
          <w:rPr>
            <w:sz w:val="20"/>
            <w:szCs w:val="20"/>
          </w:rPr>
          <w:fldChar w:fldCharType="begin"/>
        </w:r>
        <w:r w:rsidR="000A20EC" w:rsidRPr="00DB0FF7">
          <w:rPr>
            <w:sz w:val="20"/>
            <w:szCs w:val="20"/>
          </w:rPr>
          <w:instrText>PAGE   \* MERGEFORMAT</w:instrText>
        </w:r>
        <w:r w:rsidRPr="00DB0FF7">
          <w:rPr>
            <w:sz w:val="20"/>
            <w:szCs w:val="20"/>
          </w:rPr>
          <w:fldChar w:fldCharType="separate"/>
        </w:r>
        <w:r w:rsidR="00033166">
          <w:rPr>
            <w:noProof/>
            <w:sz w:val="20"/>
            <w:szCs w:val="20"/>
          </w:rPr>
          <w:t>86</w:t>
        </w:r>
        <w:r w:rsidRPr="00DB0FF7">
          <w:rPr>
            <w:sz w:val="20"/>
            <w:szCs w:val="20"/>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EC" w:rsidRPr="00737818" w:rsidRDefault="00AF0915" w:rsidP="004771A5">
    <w:pPr>
      <w:rPr>
        <w:szCs w:val="20"/>
      </w:rPr>
    </w:pPr>
    <w:r w:rsidRPr="00737818">
      <w:rPr>
        <w:szCs w:val="20"/>
      </w:rPr>
      <w:fldChar w:fldCharType="begin"/>
    </w:r>
    <w:r w:rsidR="000A20EC" w:rsidRPr="00737818">
      <w:rPr>
        <w:szCs w:val="20"/>
      </w:rPr>
      <w:instrText xml:space="preserve"> PAGE   \* MERGEFORMAT </w:instrText>
    </w:r>
    <w:r w:rsidRPr="00737818">
      <w:rPr>
        <w:szCs w:val="20"/>
      </w:rPr>
      <w:fldChar w:fldCharType="separate"/>
    </w:r>
    <w:r w:rsidR="000A20EC">
      <w:rPr>
        <w:noProof/>
        <w:szCs w:val="20"/>
      </w:rPr>
      <w:t>76</w:t>
    </w:r>
    <w:r w:rsidRPr="00737818">
      <w:rPr>
        <w:szCs w:val="20"/>
      </w:rPr>
      <w:fldChar w:fldCharType="end"/>
    </w:r>
  </w:p>
  <w:p w:rsidR="000A20EC" w:rsidRDefault="000A20E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0EC" w:rsidRDefault="000A20EC" w:rsidP="00777905">
      <w:r>
        <w:separator/>
      </w:r>
    </w:p>
  </w:footnote>
  <w:footnote w:type="continuationSeparator" w:id="0">
    <w:p w:rsidR="000A20EC" w:rsidRDefault="000A20EC" w:rsidP="00777905">
      <w:r>
        <w:continuationSeparator/>
      </w:r>
    </w:p>
  </w:footnote>
  <w:footnote w:type="continuationNotice" w:id="1">
    <w:p w:rsidR="000A20EC" w:rsidRDefault="000A20EC"/>
  </w:footnote>
  <w:footnote w:id="2">
    <w:p w:rsidR="000A20EC" w:rsidRPr="00872179" w:rsidRDefault="000A20EC" w:rsidP="00D74C1B">
      <w:pPr>
        <w:pStyle w:val="affff4"/>
        <w:jc w:val="left"/>
        <w:rPr>
          <w:sz w:val="16"/>
          <w:szCs w:val="16"/>
        </w:rPr>
      </w:pPr>
      <w:r w:rsidRPr="00872179">
        <w:rPr>
          <w:rStyle w:val="affff6"/>
          <w:sz w:val="16"/>
          <w:szCs w:val="16"/>
        </w:rPr>
        <w:footnoteRef/>
      </w:r>
      <w:r w:rsidRPr="00872179">
        <w:rPr>
          <w:sz w:val="16"/>
          <w:szCs w:val="16"/>
        </w:rPr>
        <w:t xml:space="preserve">  Местный </w:t>
      </w:r>
      <w:proofErr w:type="gramStart"/>
      <w:r w:rsidRPr="00872179">
        <w:rPr>
          <w:sz w:val="16"/>
          <w:szCs w:val="16"/>
        </w:rPr>
        <w:t>уровень</w:t>
      </w:r>
      <w:proofErr w:type="gramEnd"/>
      <w:r w:rsidRPr="00872179">
        <w:rPr>
          <w:sz w:val="16"/>
          <w:szCs w:val="16"/>
        </w:rPr>
        <w:t xml:space="preserve"> – при котором аварии, инциденты и ограничения поставки энергетического ресурса происходят на объектах </w:t>
      </w:r>
      <w:r>
        <w:rPr>
          <w:sz w:val="16"/>
          <w:szCs w:val="16"/>
        </w:rPr>
        <w:t xml:space="preserve">(оборудовании) </w:t>
      </w:r>
      <w:r w:rsidRPr="00872179">
        <w:rPr>
          <w:sz w:val="16"/>
          <w:szCs w:val="16"/>
        </w:rPr>
        <w:t xml:space="preserve">не подконтрольных </w:t>
      </w:r>
      <w:proofErr w:type="spellStart"/>
      <w:r w:rsidRPr="00872179">
        <w:rPr>
          <w:sz w:val="16"/>
          <w:szCs w:val="16"/>
        </w:rPr>
        <w:t>ресурсоснабжающей</w:t>
      </w:r>
      <w:proofErr w:type="spellEnd"/>
      <w:r w:rsidRPr="00872179">
        <w:rPr>
          <w:sz w:val="16"/>
          <w:szCs w:val="16"/>
        </w:rPr>
        <w:t xml:space="preserve"> организации.</w:t>
      </w:r>
    </w:p>
  </w:footnote>
  <w:footnote w:id="3">
    <w:p w:rsidR="000A20EC" w:rsidRDefault="000A20EC" w:rsidP="00D74C1B">
      <w:pPr>
        <w:pStyle w:val="affff4"/>
        <w:jc w:val="left"/>
      </w:pPr>
      <w:r>
        <w:rPr>
          <w:rStyle w:val="affff6"/>
        </w:rPr>
        <w:footnoteRef/>
      </w:r>
      <w:r>
        <w:t xml:space="preserve"> </w:t>
      </w:r>
      <w:r>
        <w:rPr>
          <w:sz w:val="16"/>
          <w:szCs w:val="16"/>
        </w:rPr>
        <w:t>Объектовый</w:t>
      </w:r>
      <w:r w:rsidRPr="00872179">
        <w:rPr>
          <w:sz w:val="16"/>
          <w:szCs w:val="16"/>
        </w:rPr>
        <w:t xml:space="preserve"> </w:t>
      </w:r>
      <w:proofErr w:type="gramStart"/>
      <w:r w:rsidRPr="00872179">
        <w:rPr>
          <w:sz w:val="16"/>
          <w:szCs w:val="16"/>
        </w:rPr>
        <w:t>уровень</w:t>
      </w:r>
      <w:proofErr w:type="gramEnd"/>
      <w:r w:rsidRPr="00872179">
        <w:rPr>
          <w:sz w:val="16"/>
          <w:szCs w:val="16"/>
        </w:rPr>
        <w:t xml:space="preserve"> – при котором аварии, инциденты и ограничения поставки энергетического ресурса происходят на объектах </w:t>
      </w:r>
      <w:r>
        <w:rPr>
          <w:sz w:val="16"/>
          <w:szCs w:val="16"/>
        </w:rPr>
        <w:t xml:space="preserve">(оборудовании) </w:t>
      </w:r>
      <w:proofErr w:type="spellStart"/>
      <w:r w:rsidRPr="00872179">
        <w:rPr>
          <w:sz w:val="16"/>
          <w:szCs w:val="16"/>
        </w:rPr>
        <w:t>ресурсоснабжающей</w:t>
      </w:r>
      <w:proofErr w:type="spellEnd"/>
      <w:r w:rsidRPr="00872179">
        <w:rPr>
          <w:sz w:val="16"/>
          <w:szCs w:val="16"/>
        </w:rPr>
        <w:t xml:space="preserve"> организации.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EC" w:rsidRDefault="000A20EC" w:rsidP="006E5649">
    <w:pPr>
      <w:pStyle w:val="afd"/>
      <w:jc w:val="center"/>
    </w:pPr>
    <w:r>
      <w:rPr>
        <w:noProof/>
      </w:rPr>
      <w:drawing>
        <wp:inline distT="0" distB="0" distL="0" distR="0">
          <wp:extent cx="4269105" cy="818609"/>
          <wp:effectExtent l="0" t="0" r="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6026" cy="819936"/>
                  </a:xfrm>
                  <a:prstGeom prst="rect">
                    <a:avLst/>
                  </a:prstGeom>
                  <a:noFill/>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EC" w:rsidRPr="00DB0FF7" w:rsidRDefault="000A20EC" w:rsidP="00DB0FF7">
    <w:pPr>
      <w:pStyle w:val="af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EC" w:rsidRDefault="00AF0915">
    <w:pPr>
      <w:framePr w:wrap="around" w:vAnchor="text" w:hAnchor="margin" w:xAlign="right" w:y="1"/>
    </w:pPr>
    <w:r>
      <w:fldChar w:fldCharType="begin"/>
    </w:r>
    <w:r w:rsidR="000A20EC">
      <w:instrText xml:space="preserve">PAGE  </w:instrText>
    </w:r>
    <w:r>
      <w:fldChar w:fldCharType="end"/>
    </w:r>
  </w:p>
  <w:p w:rsidR="000A20EC" w:rsidRDefault="000A20EC"/>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EC" w:rsidRPr="00CF7360" w:rsidRDefault="000A20EC" w:rsidP="00CF7360">
    <w:pPr>
      <w:pStyle w:val="afd"/>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90D4BCF2"/>
    <w:lvl w:ilvl="0">
      <w:start w:val="1"/>
      <w:numFmt w:val="decimal"/>
      <w:pStyle w:val="4"/>
      <w:lvlText w:val="%1."/>
      <w:lvlJc w:val="left"/>
      <w:pPr>
        <w:tabs>
          <w:tab w:val="num" w:pos="1209"/>
        </w:tabs>
        <w:ind w:left="1209" w:hanging="360"/>
      </w:pPr>
    </w:lvl>
  </w:abstractNum>
  <w:abstractNum w:abstractNumId="1">
    <w:nsid w:val="FFFFFF83"/>
    <w:multiLevelType w:val="singleLevel"/>
    <w:tmpl w:val="929CFDD6"/>
    <w:lvl w:ilvl="0">
      <w:start w:val="1"/>
      <w:numFmt w:val="bullet"/>
      <w:pStyle w:val="2"/>
      <w:lvlText w:val=""/>
      <w:lvlJc w:val="left"/>
      <w:pPr>
        <w:tabs>
          <w:tab w:val="num" w:pos="643"/>
        </w:tabs>
        <w:ind w:left="643" w:hanging="360"/>
      </w:pPr>
      <w:rPr>
        <w:rFonts w:ascii="Symbol" w:hAnsi="Symbol" w:cs="Times New Roman" w:hint="default"/>
      </w:rPr>
    </w:lvl>
  </w:abstractNum>
  <w:abstractNum w:abstractNumId="2">
    <w:nsid w:val="FFFFFF88"/>
    <w:multiLevelType w:val="singleLevel"/>
    <w:tmpl w:val="600280D6"/>
    <w:lvl w:ilvl="0">
      <w:start w:val="1"/>
      <w:numFmt w:val="decimal"/>
      <w:pStyle w:val="a"/>
      <w:lvlText w:val="%1."/>
      <w:lvlJc w:val="left"/>
      <w:pPr>
        <w:tabs>
          <w:tab w:val="num" w:pos="360"/>
        </w:tabs>
        <w:ind w:left="360" w:hanging="360"/>
      </w:pPr>
    </w:lvl>
  </w:abstractNum>
  <w:abstractNum w:abstractNumId="3">
    <w:nsid w:val="FFFFFF89"/>
    <w:multiLevelType w:val="singleLevel"/>
    <w:tmpl w:val="CF463C20"/>
    <w:lvl w:ilvl="0">
      <w:start w:val="1"/>
      <w:numFmt w:val="bullet"/>
      <w:pStyle w:val="a0"/>
      <w:lvlText w:val=""/>
      <w:lvlJc w:val="left"/>
      <w:pPr>
        <w:tabs>
          <w:tab w:val="num" w:pos="360"/>
        </w:tabs>
        <w:ind w:left="360" w:hanging="360"/>
      </w:pPr>
      <w:rPr>
        <w:rFonts w:ascii="Symbol" w:hAnsi="Symbol" w:hint="default"/>
      </w:rPr>
    </w:lvl>
  </w:abstractNum>
  <w:abstractNum w:abstractNumId="4">
    <w:nsid w:val="0388259F"/>
    <w:multiLevelType w:val="hybridMultilevel"/>
    <w:tmpl w:val="F9328E1A"/>
    <w:lvl w:ilvl="0" w:tplc="90F6BE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3EC19F6"/>
    <w:multiLevelType w:val="hybridMultilevel"/>
    <w:tmpl w:val="68EEE31C"/>
    <w:lvl w:ilvl="0" w:tplc="521462D0">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3EC8D41A">
      <w:numFmt w:val="bullet"/>
      <w:lvlText w:val="•"/>
      <w:lvlJc w:val="left"/>
      <w:pPr>
        <w:ind w:left="911" w:hanging="152"/>
      </w:pPr>
      <w:rPr>
        <w:rFonts w:hint="default"/>
        <w:lang w:val="ru-RU" w:eastAsia="en-US" w:bidi="ar-SA"/>
      </w:rPr>
    </w:lvl>
    <w:lvl w:ilvl="2" w:tplc="6CCC2556">
      <w:numFmt w:val="bullet"/>
      <w:lvlText w:val="•"/>
      <w:lvlJc w:val="left"/>
      <w:pPr>
        <w:ind w:left="1722" w:hanging="152"/>
      </w:pPr>
      <w:rPr>
        <w:rFonts w:hint="default"/>
        <w:lang w:val="ru-RU" w:eastAsia="en-US" w:bidi="ar-SA"/>
      </w:rPr>
    </w:lvl>
    <w:lvl w:ilvl="3" w:tplc="DECCE0BA">
      <w:numFmt w:val="bullet"/>
      <w:lvlText w:val="•"/>
      <w:lvlJc w:val="left"/>
      <w:pPr>
        <w:ind w:left="2533" w:hanging="152"/>
      </w:pPr>
      <w:rPr>
        <w:rFonts w:hint="default"/>
        <w:lang w:val="ru-RU" w:eastAsia="en-US" w:bidi="ar-SA"/>
      </w:rPr>
    </w:lvl>
    <w:lvl w:ilvl="4" w:tplc="F46C98FA">
      <w:numFmt w:val="bullet"/>
      <w:lvlText w:val="•"/>
      <w:lvlJc w:val="left"/>
      <w:pPr>
        <w:ind w:left="3344" w:hanging="152"/>
      </w:pPr>
      <w:rPr>
        <w:rFonts w:hint="default"/>
        <w:lang w:val="ru-RU" w:eastAsia="en-US" w:bidi="ar-SA"/>
      </w:rPr>
    </w:lvl>
    <w:lvl w:ilvl="5" w:tplc="38125AF0">
      <w:numFmt w:val="bullet"/>
      <w:lvlText w:val="•"/>
      <w:lvlJc w:val="left"/>
      <w:pPr>
        <w:ind w:left="4155" w:hanging="152"/>
      </w:pPr>
      <w:rPr>
        <w:rFonts w:hint="default"/>
        <w:lang w:val="ru-RU" w:eastAsia="en-US" w:bidi="ar-SA"/>
      </w:rPr>
    </w:lvl>
    <w:lvl w:ilvl="6" w:tplc="05E22BBC">
      <w:numFmt w:val="bullet"/>
      <w:lvlText w:val="•"/>
      <w:lvlJc w:val="left"/>
      <w:pPr>
        <w:ind w:left="4966" w:hanging="152"/>
      </w:pPr>
      <w:rPr>
        <w:rFonts w:hint="default"/>
        <w:lang w:val="ru-RU" w:eastAsia="en-US" w:bidi="ar-SA"/>
      </w:rPr>
    </w:lvl>
    <w:lvl w:ilvl="7" w:tplc="30245044">
      <w:numFmt w:val="bullet"/>
      <w:lvlText w:val="•"/>
      <w:lvlJc w:val="left"/>
      <w:pPr>
        <w:ind w:left="5777" w:hanging="152"/>
      </w:pPr>
      <w:rPr>
        <w:rFonts w:hint="default"/>
        <w:lang w:val="ru-RU" w:eastAsia="en-US" w:bidi="ar-SA"/>
      </w:rPr>
    </w:lvl>
    <w:lvl w:ilvl="8" w:tplc="D81E9C04">
      <w:numFmt w:val="bullet"/>
      <w:lvlText w:val="•"/>
      <w:lvlJc w:val="left"/>
      <w:pPr>
        <w:ind w:left="6588" w:hanging="152"/>
      </w:pPr>
      <w:rPr>
        <w:rFonts w:hint="default"/>
        <w:lang w:val="ru-RU" w:eastAsia="en-US" w:bidi="ar-SA"/>
      </w:rPr>
    </w:lvl>
  </w:abstractNum>
  <w:abstractNum w:abstractNumId="6">
    <w:nsid w:val="050C5040"/>
    <w:multiLevelType w:val="hybridMultilevel"/>
    <w:tmpl w:val="CAC446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60222DA"/>
    <w:multiLevelType w:val="hybridMultilevel"/>
    <w:tmpl w:val="647E9D7A"/>
    <w:lvl w:ilvl="0" w:tplc="F962B722">
      <w:numFmt w:val="bullet"/>
      <w:lvlText w:val="-"/>
      <w:lvlJc w:val="left"/>
      <w:pPr>
        <w:ind w:left="256"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41804790">
      <w:numFmt w:val="bullet"/>
      <w:lvlText w:val="•"/>
      <w:lvlJc w:val="left"/>
      <w:pPr>
        <w:ind w:left="1055" w:hanging="152"/>
      </w:pPr>
      <w:rPr>
        <w:rFonts w:hint="default"/>
        <w:lang w:val="ru-RU" w:eastAsia="en-US" w:bidi="ar-SA"/>
      </w:rPr>
    </w:lvl>
    <w:lvl w:ilvl="2" w:tplc="ED3E1DE2">
      <w:numFmt w:val="bullet"/>
      <w:lvlText w:val="•"/>
      <w:lvlJc w:val="left"/>
      <w:pPr>
        <w:ind w:left="1850" w:hanging="152"/>
      </w:pPr>
      <w:rPr>
        <w:rFonts w:hint="default"/>
        <w:lang w:val="ru-RU" w:eastAsia="en-US" w:bidi="ar-SA"/>
      </w:rPr>
    </w:lvl>
    <w:lvl w:ilvl="3" w:tplc="C36CAFB4">
      <w:numFmt w:val="bullet"/>
      <w:lvlText w:val="•"/>
      <w:lvlJc w:val="left"/>
      <w:pPr>
        <w:ind w:left="2645" w:hanging="152"/>
      </w:pPr>
      <w:rPr>
        <w:rFonts w:hint="default"/>
        <w:lang w:val="ru-RU" w:eastAsia="en-US" w:bidi="ar-SA"/>
      </w:rPr>
    </w:lvl>
    <w:lvl w:ilvl="4" w:tplc="319CADD4">
      <w:numFmt w:val="bullet"/>
      <w:lvlText w:val="•"/>
      <w:lvlJc w:val="left"/>
      <w:pPr>
        <w:ind w:left="3440" w:hanging="152"/>
      </w:pPr>
      <w:rPr>
        <w:rFonts w:hint="default"/>
        <w:lang w:val="ru-RU" w:eastAsia="en-US" w:bidi="ar-SA"/>
      </w:rPr>
    </w:lvl>
    <w:lvl w:ilvl="5" w:tplc="1684383E">
      <w:numFmt w:val="bullet"/>
      <w:lvlText w:val="•"/>
      <w:lvlJc w:val="left"/>
      <w:pPr>
        <w:ind w:left="4235" w:hanging="152"/>
      </w:pPr>
      <w:rPr>
        <w:rFonts w:hint="default"/>
        <w:lang w:val="ru-RU" w:eastAsia="en-US" w:bidi="ar-SA"/>
      </w:rPr>
    </w:lvl>
    <w:lvl w:ilvl="6" w:tplc="00E00220">
      <w:numFmt w:val="bullet"/>
      <w:lvlText w:val="•"/>
      <w:lvlJc w:val="left"/>
      <w:pPr>
        <w:ind w:left="5030" w:hanging="152"/>
      </w:pPr>
      <w:rPr>
        <w:rFonts w:hint="default"/>
        <w:lang w:val="ru-RU" w:eastAsia="en-US" w:bidi="ar-SA"/>
      </w:rPr>
    </w:lvl>
    <w:lvl w:ilvl="7" w:tplc="CC44D4CE">
      <w:numFmt w:val="bullet"/>
      <w:lvlText w:val="•"/>
      <w:lvlJc w:val="left"/>
      <w:pPr>
        <w:ind w:left="5825" w:hanging="152"/>
      </w:pPr>
      <w:rPr>
        <w:rFonts w:hint="default"/>
        <w:lang w:val="ru-RU" w:eastAsia="en-US" w:bidi="ar-SA"/>
      </w:rPr>
    </w:lvl>
    <w:lvl w:ilvl="8" w:tplc="5C86FB50">
      <w:numFmt w:val="bullet"/>
      <w:lvlText w:val="•"/>
      <w:lvlJc w:val="left"/>
      <w:pPr>
        <w:ind w:left="6620" w:hanging="152"/>
      </w:pPr>
      <w:rPr>
        <w:rFonts w:hint="default"/>
        <w:lang w:val="ru-RU" w:eastAsia="en-US" w:bidi="ar-SA"/>
      </w:rPr>
    </w:lvl>
  </w:abstractNum>
  <w:abstractNum w:abstractNumId="8">
    <w:nsid w:val="072721E9"/>
    <w:multiLevelType w:val="hybridMultilevel"/>
    <w:tmpl w:val="29D2A680"/>
    <w:lvl w:ilvl="0" w:tplc="FFFFFFFF">
      <w:start w:val="1"/>
      <w:numFmt w:val="bullet"/>
      <w:lvlText w:val="-"/>
      <w:lvlJc w:val="left"/>
      <w:pPr>
        <w:ind w:left="1789" w:hanging="360"/>
      </w:pPr>
      <w:rPr>
        <w:rFonts w:ascii="Courier New" w:hAnsi="Courier New"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9">
    <w:nsid w:val="09D724E5"/>
    <w:multiLevelType w:val="hybridMultilevel"/>
    <w:tmpl w:val="1EAE792C"/>
    <w:lvl w:ilvl="0" w:tplc="7FB48D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BAD1DE7"/>
    <w:multiLevelType w:val="hybridMultilevel"/>
    <w:tmpl w:val="2FE824D8"/>
    <w:lvl w:ilvl="0" w:tplc="F8B4B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0E24307E"/>
    <w:multiLevelType w:val="hybridMultilevel"/>
    <w:tmpl w:val="37C27D60"/>
    <w:lvl w:ilvl="0" w:tplc="FFFFFFFF">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EAC1E77"/>
    <w:multiLevelType w:val="multilevel"/>
    <w:tmpl w:val="E7900360"/>
    <w:lvl w:ilvl="0">
      <w:start w:val="1"/>
      <w:numFmt w:val="decimal"/>
      <w:pStyle w:val="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01D4D13"/>
    <w:multiLevelType w:val="hybridMultilevel"/>
    <w:tmpl w:val="CDC8291C"/>
    <w:lvl w:ilvl="0" w:tplc="1CDA232E">
      <w:start w:val="1"/>
      <w:numFmt w:val="decimal"/>
      <w:pStyle w:val="1"/>
      <w:lvlText w:val="Рис.%1."/>
      <w:lvlJc w:val="center"/>
      <w:pPr>
        <w:tabs>
          <w:tab w:val="num" w:pos="720"/>
        </w:tabs>
        <w:ind w:left="720" w:hanging="323"/>
      </w:pPr>
      <w:rPr>
        <w:rFonts w:ascii="Times New Roman" w:hAnsi="Times New Roman" w:hint="default"/>
        <w:b/>
        <w:i w:val="0"/>
        <w:spacing w:val="0"/>
        <w:position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272538F"/>
    <w:multiLevelType w:val="hybridMultilevel"/>
    <w:tmpl w:val="BA446ED0"/>
    <w:lvl w:ilvl="0" w:tplc="7FB48D5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2BA0CB2"/>
    <w:multiLevelType w:val="multilevel"/>
    <w:tmpl w:val="8B6EA3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3"/>
      <w:lvlText w:val="3.1. %3"/>
      <w:lvlJc w:val="left"/>
      <w:pPr>
        <w:ind w:left="1224" w:hanging="504"/>
      </w:pPr>
      <w:rPr>
        <w:rFonts w:hint="default"/>
      </w:rPr>
    </w:lvl>
    <w:lvl w:ilvl="3">
      <w:start w:val="1"/>
      <w:numFmt w:val="decimal"/>
      <w:lvlText w:val="3.1.5.%4"/>
      <w:lvlJc w:val="left"/>
      <w:pPr>
        <w:ind w:left="1728" w:hanging="648"/>
      </w:pPr>
      <w:rPr>
        <w:rFonts w:hint="default"/>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5051434"/>
    <w:multiLevelType w:val="multilevel"/>
    <w:tmpl w:val="D0668310"/>
    <w:styleLink w:val="a2"/>
    <w:lvl w:ilvl="0">
      <w:start w:val="1"/>
      <w:numFmt w:val="decimal"/>
      <w:pStyle w:val="10"/>
      <w:lvlText w:val="%1."/>
      <w:lvlJc w:val="left"/>
      <w:pPr>
        <w:ind w:left="0" w:firstLine="0"/>
      </w:pPr>
      <w:rPr>
        <w:rFonts w:hint="default"/>
      </w:rPr>
    </w:lvl>
    <w:lvl w:ilvl="1">
      <w:start w:val="1"/>
      <w:numFmt w:val="decimal"/>
      <w:pStyle w:val="20"/>
      <w:lvlText w:val="%1.%2."/>
      <w:lvlJc w:val="left"/>
      <w:pPr>
        <w:ind w:left="795" w:hanging="369"/>
      </w:pPr>
      <w:rPr>
        <w:rFonts w:ascii="Times New Roman" w:hAnsi="Times New Roman" w:cs="Times New Roman" w:hint="default"/>
        <w:b/>
      </w:rPr>
    </w:lvl>
    <w:lvl w:ilvl="2">
      <w:start w:val="1"/>
      <w:numFmt w:val="decimal"/>
      <w:pStyle w:val="30"/>
      <w:lvlText w:val="%1.%2.%3."/>
      <w:lvlJc w:val="left"/>
      <w:pPr>
        <w:ind w:left="737" w:hanging="737"/>
      </w:pPr>
      <w:rPr>
        <w:rFonts w:hint="default"/>
      </w:rPr>
    </w:lvl>
    <w:lvl w:ilvl="3">
      <w:start w:val="1"/>
      <w:numFmt w:val="decimal"/>
      <w:pStyle w:val="40"/>
      <w:lvlText w:val="%1.%2.%3.%4."/>
      <w:lvlJc w:val="left"/>
      <w:pPr>
        <w:ind w:left="0" w:firstLine="0"/>
      </w:pPr>
      <w:rPr>
        <w:rFonts w:hint="default"/>
      </w:rPr>
    </w:lvl>
    <w:lvl w:ilvl="4">
      <w:start w:val="1"/>
      <w:numFmt w:val="decimal"/>
      <w:lvlRestart w:val="2"/>
      <w:lvlText w:val="Рисунок %1.%2.%5."/>
      <w:lvlJc w:val="left"/>
      <w:pPr>
        <w:ind w:left="2232" w:hanging="792"/>
      </w:pPr>
      <w:rPr>
        <w:rFonts w:hint="default"/>
      </w:rPr>
    </w:lvl>
    <w:lvl w:ilvl="5">
      <w:start w:val="1"/>
      <w:numFmt w:val="decimal"/>
      <w:lvlRestart w:val="2"/>
      <w:lvlText w:val="Таблица %1.%2.%6."/>
      <w:lvlJc w:val="left"/>
      <w:pPr>
        <w:ind w:left="2778"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1E7A5C2B"/>
    <w:multiLevelType w:val="multilevel"/>
    <w:tmpl w:val="4D58C036"/>
    <w:styleLink w:val="11111111"/>
    <w:lvl w:ilvl="0">
      <w:start w:val="1"/>
      <w:numFmt w:val="decimal"/>
      <w:lvlText w:val="Таблица %1 - "/>
      <w:lvlJc w:val="left"/>
      <w:pPr>
        <w:tabs>
          <w:tab w:val="num" w:pos="2268"/>
        </w:tabs>
        <w:ind w:left="1134" w:firstLine="0"/>
      </w:pPr>
      <w:rPr>
        <w:rFonts w:ascii="Times New Roman" w:hAnsi="Times New Roman" w:hint="default"/>
        <w:b/>
        <w:i w:val="0"/>
        <w:caps w:val="0"/>
        <w:strike w:val="0"/>
        <w:dstrike w:val="0"/>
        <w:vanish w:val="0"/>
        <w:color w:val="000000"/>
        <w:sz w:val="24"/>
        <w:vertAlign w:val="baseline"/>
        <w:lang w:val="ru-RU"/>
      </w:rPr>
    </w:lvl>
    <w:lvl w:ilvl="1">
      <w:start w:val="1"/>
      <w:numFmt w:val="lowerLetter"/>
      <w:lvlText w:val="%2."/>
      <w:lvlJc w:val="left"/>
      <w:pPr>
        <w:tabs>
          <w:tab w:val="num" w:pos="-5223"/>
        </w:tabs>
        <w:ind w:left="-5223" w:hanging="360"/>
      </w:pPr>
    </w:lvl>
    <w:lvl w:ilvl="2" w:tentative="1">
      <w:start w:val="1"/>
      <w:numFmt w:val="lowerRoman"/>
      <w:lvlText w:val="%3."/>
      <w:lvlJc w:val="right"/>
      <w:pPr>
        <w:tabs>
          <w:tab w:val="num" w:pos="-4503"/>
        </w:tabs>
        <w:ind w:left="-4503" w:hanging="180"/>
      </w:pPr>
    </w:lvl>
    <w:lvl w:ilvl="3" w:tentative="1">
      <w:start w:val="1"/>
      <w:numFmt w:val="decimal"/>
      <w:lvlText w:val="%4."/>
      <w:lvlJc w:val="left"/>
      <w:pPr>
        <w:tabs>
          <w:tab w:val="num" w:pos="-3783"/>
        </w:tabs>
        <w:ind w:left="-3783" w:hanging="360"/>
      </w:pPr>
    </w:lvl>
    <w:lvl w:ilvl="4" w:tentative="1">
      <w:start w:val="1"/>
      <w:numFmt w:val="lowerLetter"/>
      <w:lvlText w:val="%5."/>
      <w:lvlJc w:val="left"/>
      <w:pPr>
        <w:tabs>
          <w:tab w:val="num" w:pos="-3063"/>
        </w:tabs>
        <w:ind w:left="-3063" w:hanging="360"/>
      </w:pPr>
    </w:lvl>
    <w:lvl w:ilvl="5" w:tentative="1">
      <w:start w:val="1"/>
      <w:numFmt w:val="lowerRoman"/>
      <w:lvlText w:val="%6."/>
      <w:lvlJc w:val="right"/>
      <w:pPr>
        <w:tabs>
          <w:tab w:val="num" w:pos="-2343"/>
        </w:tabs>
        <w:ind w:left="-2343" w:hanging="180"/>
      </w:pPr>
    </w:lvl>
    <w:lvl w:ilvl="6" w:tentative="1">
      <w:start w:val="1"/>
      <w:numFmt w:val="decimal"/>
      <w:lvlText w:val="%7."/>
      <w:lvlJc w:val="left"/>
      <w:pPr>
        <w:tabs>
          <w:tab w:val="num" w:pos="-1623"/>
        </w:tabs>
        <w:ind w:left="-1623" w:hanging="360"/>
      </w:pPr>
    </w:lvl>
    <w:lvl w:ilvl="7" w:tentative="1">
      <w:start w:val="1"/>
      <w:numFmt w:val="lowerLetter"/>
      <w:lvlText w:val="%8."/>
      <w:lvlJc w:val="left"/>
      <w:pPr>
        <w:tabs>
          <w:tab w:val="num" w:pos="-903"/>
        </w:tabs>
        <w:ind w:left="-903" w:hanging="360"/>
      </w:pPr>
    </w:lvl>
    <w:lvl w:ilvl="8" w:tentative="1">
      <w:start w:val="1"/>
      <w:numFmt w:val="lowerRoman"/>
      <w:lvlText w:val="%9."/>
      <w:lvlJc w:val="right"/>
      <w:pPr>
        <w:tabs>
          <w:tab w:val="num" w:pos="-183"/>
        </w:tabs>
        <w:ind w:left="-183" w:hanging="180"/>
      </w:pPr>
    </w:lvl>
  </w:abstractNum>
  <w:abstractNum w:abstractNumId="18">
    <w:nsid w:val="1FC74EF6"/>
    <w:multiLevelType w:val="hybridMultilevel"/>
    <w:tmpl w:val="FAA2B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2F23AB"/>
    <w:multiLevelType w:val="hybridMultilevel"/>
    <w:tmpl w:val="2C10EB9C"/>
    <w:lvl w:ilvl="0" w:tplc="0419000F">
      <w:start w:val="1"/>
      <w:numFmt w:val="decimal"/>
      <w:pStyle w:val="-1"/>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47E0FCC"/>
    <w:multiLevelType w:val="hybridMultilevel"/>
    <w:tmpl w:val="84869D82"/>
    <w:lvl w:ilvl="0" w:tplc="0419000F">
      <w:start w:val="1"/>
      <w:numFmt w:val="decimal"/>
      <w:lvlText w:val="%1."/>
      <w:lvlJc w:val="left"/>
      <w:pPr>
        <w:ind w:left="1514" w:hanging="360"/>
      </w:pPr>
    </w:lvl>
    <w:lvl w:ilvl="1" w:tplc="04190019" w:tentative="1">
      <w:start w:val="1"/>
      <w:numFmt w:val="lowerLetter"/>
      <w:lvlText w:val="%2."/>
      <w:lvlJc w:val="left"/>
      <w:pPr>
        <w:ind w:left="2234" w:hanging="360"/>
      </w:pPr>
    </w:lvl>
    <w:lvl w:ilvl="2" w:tplc="0419001B" w:tentative="1">
      <w:start w:val="1"/>
      <w:numFmt w:val="lowerRoman"/>
      <w:lvlText w:val="%3."/>
      <w:lvlJc w:val="right"/>
      <w:pPr>
        <w:ind w:left="2954" w:hanging="180"/>
      </w:pPr>
    </w:lvl>
    <w:lvl w:ilvl="3" w:tplc="0419000F" w:tentative="1">
      <w:start w:val="1"/>
      <w:numFmt w:val="decimal"/>
      <w:lvlText w:val="%4."/>
      <w:lvlJc w:val="left"/>
      <w:pPr>
        <w:ind w:left="3674" w:hanging="360"/>
      </w:pPr>
    </w:lvl>
    <w:lvl w:ilvl="4" w:tplc="04190019" w:tentative="1">
      <w:start w:val="1"/>
      <w:numFmt w:val="lowerLetter"/>
      <w:lvlText w:val="%5."/>
      <w:lvlJc w:val="left"/>
      <w:pPr>
        <w:ind w:left="4394" w:hanging="360"/>
      </w:pPr>
    </w:lvl>
    <w:lvl w:ilvl="5" w:tplc="0419001B" w:tentative="1">
      <w:start w:val="1"/>
      <w:numFmt w:val="lowerRoman"/>
      <w:lvlText w:val="%6."/>
      <w:lvlJc w:val="right"/>
      <w:pPr>
        <w:ind w:left="5114" w:hanging="180"/>
      </w:pPr>
    </w:lvl>
    <w:lvl w:ilvl="6" w:tplc="0419000F" w:tentative="1">
      <w:start w:val="1"/>
      <w:numFmt w:val="decimal"/>
      <w:lvlText w:val="%7."/>
      <w:lvlJc w:val="left"/>
      <w:pPr>
        <w:ind w:left="5834" w:hanging="360"/>
      </w:pPr>
    </w:lvl>
    <w:lvl w:ilvl="7" w:tplc="04190019" w:tentative="1">
      <w:start w:val="1"/>
      <w:numFmt w:val="lowerLetter"/>
      <w:lvlText w:val="%8."/>
      <w:lvlJc w:val="left"/>
      <w:pPr>
        <w:ind w:left="6554" w:hanging="360"/>
      </w:pPr>
    </w:lvl>
    <w:lvl w:ilvl="8" w:tplc="0419001B" w:tentative="1">
      <w:start w:val="1"/>
      <w:numFmt w:val="lowerRoman"/>
      <w:lvlText w:val="%9."/>
      <w:lvlJc w:val="right"/>
      <w:pPr>
        <w:ind w:left="7274" w:hanging="180"/>
      </w:pPr>
    </w:lvl>
  </w:abstractNum>
  <w:abstractNum w:abstractNumId="21">
    <w:nsid w:val="34A25B09"/>
    <w:multiLevelType w:val="hybridMultilevel"/>
    <w:tmpl w:val="81C2824A"/>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A216B3"/>
    <w:multiLevelType w:val="multilevel"/>
    <w:tmpl w:val="783CFC8C"/>
    <w:lvl w:ilvl="0">
      <w:start w:val="1"/>
      <w:numFmt w:val="decimal"/>
      <w:lvlText w:val="Глава %1."/>
      <w:lvlJc w:val="left"/>
      <w:pPr>
        <w:ind w:left="0" w:firstLine="709"/>
      </w:pPr>
      <w:rPr>
        <w:rFonts w:hint="default"/>
        <w:b/>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lvlRestart w:val="2"/>
      <w:suff w:val="space"/>
      <w:lvlText w:val="%1.%2.%3.%4."/>
      <w:lvlJc w:val="left"/>
      <w:pPr>
        <w:ind w:left="0" w:firstLine="709"/>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4">
      <w:start w:val="1"/>
      <w:numFmt w:val="decimal"/>
      <w:lvlRestart w:val="2"/>
      <w:suff w:val="space"/>
      <w:lvlText w:val="Рисунок %1.%2.%5."/>
      <w:lvlJc w:val="left"/>
      <w:pPr>
        <w:ind w:left="284" w:firstLine="0"/>
      </w:pPr>
      <w:rPr>
        <w:rFonts w:hint="default"/>
        <w:sz w:val="26"/>
        <w:szCs w:val="26"/>
      </w:rPr>
    </w:lvl>
    <w:lvl w:ilvl="5">
      <w:start w:val="1"/>
      <w:numFmt w:val="decimal"/>
      <w:lvlRestart w:val="2"/>
      <w:suff w:val="space"/>
      <w:lvlText w:val="Таблица %1.%2.%6."/>
      <w:lvlJc w:val="left"/>
      <w:pPr>
        <w:ind w:left="0" w:firstLine="0"/>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left"/>
      <w:pPr>
        <w:ind w:left="0" w:firstLine="709"/>
      </w:pPr>
      <w:rPr>
        <w:rFonts w:hint="default"/>
      </w:rPr>
    </w:lvl>
  </w:abstractNum>
  <w:abstractNum w:abstractNumId="23">
    <w:nsid w:val="3A2A235C"/>
    <w:multiLevelType w:val="hybridMultilevel"/>
    <w:tmpl w:val="963ABD64"/>
    <w:lvl w:ilvl="0" w:tplc="853A7DE6">
      <w:start w:val="1"/>
      <w:numFmt w:val="decimal"/>
      <w:pStyle w:val="-"/>
      <w:lvlText w:val="Рисунок %1"/>
      <w:lvlJc w:val="left"/>
      <w:pPr>
        <w:ind w:left="1372" w:hanging="360"/>
      </w:pPr>
      <w:rPr>
        <w:rFonts w:ascii="Times New Roman" w:hAnsi="Times New Roman" w:cs="Times New Roman" w:hint="default"/>
        <w:b/>
        <w:sz w:val="24"/>
        <w:szCs w:val="24"/>
      </w:rPr>
    </w:lvl>
    <w:lvl w:ilvl="1" w:tplc="04190019" w:tentative="1">
      <w:start w:val="1"/>
      <w:numFmt w:val="lowerLetter"/>
      <w:lvlText w:val="%2."/>
      <w:lvlJc w:val="left"/>
      <w:pPr>
        <w:ind w:left="2092" w:hanging="360"/>
      </w:pPr>
    </w:lvl>
    <w:lvl w:ilvl="2" w:tplc="0419001B" w:tentative="1">
      <w:start w:val="1"/>
      <w:numFmt w:val="lowerRoman"/>
      <w:lvlText w:val="%3."/>
      <w:lvlJc w:val="right"/>
      <w:pPr>
        <w:ind w:left="2812" w:hanging="180"/>
      </w:pPr>
    </w:lvl>
    <w:lvl w:ilvl="3" w:tplc="0419000F" w:tentative="1">
      <w:start w:val="1"/>
      <w:numFmt w:val="decimal"/>
      <w:lvlText w:val="%4."/>
      <w:lvlJc w:val="left"/>
      <w:pPr>
        <w:ind w:left="3532" w:hanging="360"/>
      </w:pPr>
    </w:lvl>
    <w:lvl w:ilvl="4" w:tplc="04190019" w:tentative="1">
      <w:start w:val="1"/>
      <w:numFmt w:val="lowerLetter"/>
      <w:lvlText w:val="%5."/>
      <w:lvlJc w:val="left"/>
      <w:pPr>
        <w:ind w:left="4252" w:hanging="360"/>
      </w:pPr>
    </w:lvl>
    <w:lvl w:ilvl="5" w:tplc="0419001B" w:tentative="1">
      <w:start w:val="1"/>
      <w:numFmt w:val="lowerRoman"/>
      <w:lvlText w:val="%6."/>
      <w:lvlJc w:val="right"/>
      <w:pPr>
        <w:ind w:left="4972" w:hanging="180"/>
      </w:pPr>
    </w:lvl>
    <w:lvl w:ilvl="6" w:tplc="0419000F" w:tentative="1">
      <w:start w:val="1"/>
      <w:numFmt w:val="decimal"/>
      <w:lvlText w:val="%7."/>
      <w:lvlJc w:val="left"/>
      <w:pPr>
        <w:ind w:left="5692" w:hanging="360"/>
      </w:pPr>
    </w:lvl>
    <w:lvl w:ilvl="7" w:tplc="04190019" w:tentative="1">
      <w:start w:val="1"/>
      <w:numFmt w:val="lowerLetter"/>
      <w:lvlText w:val="%8."/>
      <w:lvlJc w:val="left"/>
      <w:pPr>
        <w:ind w:left="6412" w:hanging="360"/>
      </w:pPr>
    </w:lvl>
    <w:lvl w:ilvl="8" w:tplc="0419001B" w:tentative="1">
      <w:start w:val="1"/>
      <w:numFmt w:val="lowerRoman"/>
      <w:lvlText w:val="%9."/>
      <w:lvlJc w:val="right"/>
      <w:pPr>
        <w:ind w:left="7132" w:hanging="180"/>
      </w:pPr>
    </w:lvl>
  </w:abstractNum>
  <w:abstractNum w:abstractNumId="24">
    <w:nsid w:val="3DEC499F"/>
    <w:multiLevelType w:val="hybridMultilevel"/>
    <w:tmpl w:val="B6DE135A"/>
    <w:lvl w:ilvl="0" w:tplc="A3FEDA80">
      <w:start w:val="1"/>
      <w:numFmt w:val="bullet"/>
      <w:pStyle w:val="a3"/>
      <w:lvlText w:val="−"/>
      <w:lvlJc w:val="left"/>
      <w:pPr>
        <w:ind w:left="1495" w:hanging="360"/>
      </w:pPr>
      <w:rPr>
        <w:rFonts w:ascii="Courier New" w:hAnsi="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5">
    <w:nsid w:val="42032B4C"/>
    <w:multiLevelType w:val="multilevel"/>
    <w:tmpl w:val="D0668310"/>
    <w:numStyleLink w:val="a2"/>
  </w:abstractNum>
  <w:abstractNum w:abstractNumId="26">
    <w:nsid w:val="43B4245A"/>
    <w:multiLevelType w:val="hybridMultilevel"/>
    <w:tmpl w:val="B24803FE"/>
    <w:styleLink w:val="21"/>
    <w:lvl w:ilvl="0" w:tplc="0419000F">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C4C4D40"/>
    <w:multiLevelType w:val="hybridMultilevel"/>
    <w:tmpl w:val="B22496BE"/>
    <w:lvl w:ilvl="0" w:tplc="7FB48D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D108E7"/>
    <w:multiLevelType w:val="hybridMultilevel"/>
    <w:tmpl w:val="9356C5F8"/>
    <w:lvl w:ilvl="0" w:tplc="2CC25420">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CAC0B0A8">
      <w:numFmt w:val="bullet"/>
      <w:lvlText w:val="•"/>
      <w:lvlJc w:val="left"/>
      <w:pPr>
        <w:ind w:left="911" w:hanging="152"/>
      </w:pPr>
      <w:rPr>
        <w:rFonts w:hint="default"/>
        <w:lang w:val="ru-RU" w:eastAsia="en-US" w:bidi="ar-SA"/>
      </w:rPr>
    </w:lvl>
    <w:lvl w:ilvl="2" w:tplc="9C828E42">
      <w:numFmt w:val="bullet"/>
      <w:lvlText w:val="•"/>
      <w:lvlJc w:val="left"/>
      <w:pPr>
        <w:ind w:left="1722" w:hanging="152"/>
      </w:pPr>
      <w:rPr>
        <w:rFonts w:hint="default"/>
        <w:lang w:val="ru-RU" w:eastAsia="en-US" w:bidi="ar-SA"/>
      </w:rPr>
    </w:lvl>
    <w:lvl w:ilvl="3" w:tplc="03A299AC">
      <w:numFmt w:val="bullet"/>
      <w:lvlText w:val="•"/>
      <w:lvlJc w:val="left"/>
      <w:pPr>
        <w:ind w:left="2533" w:hanging="152"/>
      </w:pPr>
      <w:rPr>
        <w:rFonts w:hint="default"/>
        <w:lang w:val="ru-RU" w:eastAsia="en-US" w:bidi="ar-SA"/>
      </w:rPr>
    </w:lvl>
    <w:lvl w:ilvl="4" w:tplc="D1F685A6">
      <w:numFmt w:val="bullet"/>
      <w:lvlText w:val="•"/>
      <w:lvlJc w:val="left"/>
      <w:pPr>
        <w:ind w:left="3344" w:hanging="152"/>
      </w:pPr>
      <w:rPr>
        <w:rFonts w:hint="default"/>
        <w:lang w:val="ru-RU" w:eastAsia="en-US" w:bidi="ar-SA"/>
      </w:rPr>
    </w:lvl>
    <w:lvl w:ilvl="5" w:tplc="BE1E0756">
      <w:numFmt w:val="bullet"/>
      <w:lvlText w:val="•"/>
      <w:lvlJc w:val="left"/>
      <w:pPr>
        <w:ind w:left="4155" w:hanging="152"/>
      </w:pPr>
      <w:rPr>
        <w:rFonts w:hint="default"/>
        <w:lang w:val="ru-RU" w:eastAsia="en-US" w:bidi="ar-SA"/>
      </w:rPr>
    </w:lvl>
    <w:lvl w:ilvl="6" w:tplc="D0584672">
      <w:numFmt w:val="bullet"/>
      <w:lvlText w:val="•"/>
      <w:lvlJc w:val="left"/>
      <w:pPr>
        <w:ind w:left="4966" w:hanging="152"/>
      </w:pPr>
      <w:rPr>
        <w:rFonts w:hint="default"/>
        <w:lang w:val="ru-RU" w:eastAsia="en-US" w:bidi="ar-SA"/>
      </w:rPr>
    </w:lvl>
    <w:lvl w:ilvl="7" w:tplc="1958917E">
      <w:numFmt w:val="bullet"/>
      <w:lvlText w:val="•"/>
      <w:lvlJc w:val="left"/>
      <w:pPr>
        <w:ind w:left="5777" w:hanging="152"/>
      </w:pPr>
      <w:rPr>
        <w:rFonts w:hint="default"/>
        <w:lang w:val="ru-RU" w:eastAsia="en-US" w:bidi="ar-SA"/>
      </w:rPr>
    </w:lvl>
    <w:lvl w:ilvl="8" w:tplc="156AF878">
      <w:numFmt w:val="bullet"/>
      <w:lvlText w:val="•"/>
      <w:lvlJc w:val="left"/>
      <w:pPr>
        <w:ind w:left="6588" w:hanging="152"/>
      </w:pPr>
      <w:rPr>
        <w:rFonts w:hint="default"/>
        <w:lang w:val="ru-RU" w:eastAsia="en-US" w:bidi="ar-SA"/>
      </w:rPr>
    </w:lvl>
  </w:abstractNum>
  <w:abstractNum w:abstractNumId="29">
    <w:nsid w:val="50104DC3"/>
    <w:multiLevelType w:val="hybridMultilevel"/>
    <w:tmpl w:val="D8FE2B9C"/>
    <w:lvl w:ilvl="0" w:tplc="7FB48D5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3036DDC"/>
    <w:multiLevelType w:val="hybridMultilevel"/>
    <w:tmpl w:val="B1D84C16"/>
    <w:lvl w:ilvl="0" w:tplc="7FB48D50">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1">
    <w:nsid w:val="531E7C32"/>
    <w:multiLevelType w:val="hybridMultilevel"/>
    <w:tmpl w:val="9676D346"/>
    <w:lvl w:ilvl="0" w:tplc="0A7485AA">
      <w:start w:val="1"/>
      <w:numFmt w:val="decimal"/>
      <w:pStyle w:val="a4"/>
      <w:lvlText w:val="Таблица %1 -"/>
      <w:lvlJc w:val="left"/>
      <w:pPr>
        <w:tabs>
          <w:tab w:val="num" w:pos="3600"/>
        </w:tabs>
        <w:ind w:left="1366" w:firstLine="794"/>
      </w:pPr>
      <w:rPr>
        <w:rFonts w:ascii="Times New Roman" w:hAnsi="Times New Roman" w:cs="Times New Roman" w:hint="default"/>
        <w:b/>
        <w:i w:val="0"/>
        <w:caps w:val="0"/>
        <w:strike w:val="0"/>
        <w:dstrike w:val="0"/>
        <w:vanish w:val="0"/>
        <w:color w:val="000000"/>
        <w:sz w:val="24"/>
        <w:szCs w:val="24"/>
        <w:vertAlign w:val="baseline"/>
      </w:rPr>
    </w:lvl>
    <w:lvl w:ilvl="1" w:tplc="375C0B3E">
      <w:start w:val="1"/>
      <w:numFmt w:val="bullet"/>
      <w:lvlText w:val=""/>
      <w:lvlJc w:val="left"/>
      <w:pPr>
        <w:tabs>
          <w:tab w:val="num" w:pos="1440"/>
        </w:tabs>
        <w:ind w:left="1440" w:hanging="360"/>
      </w:pPr>
      <w:rPr>
        <w:rFonts w:ascii="Symbol" w:hAnsi="Symbol" w:cs="Times New Roman" w:hint="default"/>
      </w:rPr>
    </w:lvl>
    <w:lvl w:ilvl="2" w:tplc="8610809C">
      <w:start w:val="1"/>
      <w:numFmt w:val="lowerRoman"/>
      <w:lvlText w:val="%3."/>
      <w:lvlJc w:val="right"/>
      <w:pPr>
        <w:tabs>
          <w:tab w:val="num" w:pos="2160"/>
        </w:tabs>
        <w:ind w:left="2160" w:hanging="180"/>
      </w:pPr>
    </w:lvl>
    <w:lvl w:ilvl="3" w:tplc="6FF0A99E">
      <w:start w:val="1"/>
      <w:numFmt w:val="decimal"/>
      <w:lvlText w:val="%4."/>
      <w:lvlJc w:val="left"/>
      <w:pPr>
        <w:tabs>
          <w:tab w:val="num" w:pos="2880"/>
        </w:tabs>
        <w:ind w:left="2880" w:hanging="360"/>
      </w:pPr>
    </w:lvl>
    <w:lvl w:ilvl="4" w:tplc="C6F67E58">
      <w:start w:val="1"/>
      <w:numFmt w:val="lowerLetter"/>
      <w:lvlText w:val="%5."/>
      <w:lvlJc w:val="left"/>
      <w:pPr>
        <w:tabs>
          <w:tab w:val="num" w:pos="3600"/>
        </w:tabs>
        <w:ind w:left="3600" w:hanging="360"/>
      </w:pPr>
    </w:lvl>
    <w:lvl w:ilvl="5" w:tplc="5B72765C">
      <w:start w:val="1"/>
      <w:numFmt w:val="lowerRoman"/>
      <w:lvlText w:val="%6."/>
      <w:lvlJc w:val="right"/>
      <w:pPr>
        <w:tabs>
          <w:tab w:val="num" w:pos="4320"/>
        </w:tabs>
        <w:ind w:left="4320" w:hanging="180"/>
      </w:pPr>
    </w:lvl>
    <w:lvl w:ilvl="6" w:tplc="1AF6B7FA">
      <w:start w:val="1"/>
      <w:numFmt w:val="decimal"/>
      <w:lvlText w:val="%7."/>
      <w:lvlJc w:val="left"/>
      <w:pPr>
        <w:tabs>
          <w:tab w:val="num" w:pos="5040"/>
        </w:tabs>
        <w:ind w:left="5040" w:hanging="360"/>
      </w:pPr>
    </w:lvl>
    <w:lvl w:ilvl="7" w:tplc="87C41512">
      <w:start w:val="1"/>
      <w:numFmt w:val="lowerLetter"/>
      <w:lvlText w:val="%8."/>
      <w:lvlJc w:val="left"/>
      <w:pPr>
        <w:tabs>
          <w:tab w:val="num" w:pos="5760"/>
        </w:tabs>
        <w:ind w:left="5760" w:hanging="360"/>
      </w:pPr>
    </w:lvl>
    <w:lvl w:ilvl="8" w:tplc="9AF2AEF2">
      <w:start w:val="1"/>
      <w:numFmt w:val="lowerRoman"/>
      <w:lvlText w:val="%9."/>
      <w:lvlJc w:val="right"/>
      <w:pPr>
        <w:tabs>
          <w:tab w:val="num" w:pos="6480"/>
        </w:tabs>
        <w:ind w:left="6480" w:hanging="180"/>
      </w:pPr>
    </w:lvl>
  </w:abstractNum>
  <w:abstractNum w:abstractNumId="32">
    <w:nsid w:val="5BAF0A91"/>
    <w:multiLevelType w:val="hybridMultilevel"/>
    <w:tmpl w:val="182E0C4C"/>
    <w:lvl w:ilvl="0" w:tplc="35789D46">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F0DCE520">
      <w:numFmt w:val="bullet"/>
      <w:lvlText w:val="•"/>
      <w:lvlJc w:val="left"/>
      <w:pPr>
        <w:ind w:left="911" w:hanging="152"/>
      </w:pPr>
      <w:rPr>
        <w:rFonts w:hint="default"/>
        <w:lang w:val="ru-RU" w:eastAsia="en-US" w:bidi="ar-SA"/>
      </w:rPr>
    </w:lvl>
    <w:lvl w:ilvl="2" w:tplc="A46A0644">
      <w:numFmt w:val="bullet"/>
      <w:lvlText w:val="•"/>
      <w:lvlJc w:val="left"/>
      <w:pPr>
        <w:ind w:left="1722" w:hanging="152"/>
      </w:pPr>
      <w:rPr>
        <w:rFonts w:hint="default"/>
        <w:lang w:val="ru-RU" w:eastAsia="en-US" w:bidi="ar-SA"/>
      </w:rPr>
    </w:lvl>
    <w:lvl w:ilvl="3" w:tplc="A1420ECA">
      <w:numFmt w:val="bullet"/>
      <w:lvlText w:val="•"/>
      <w:lvlJc w:val="left"/>
      <w:pPr>
        <w:ind w:left="2533" w:hanging="152"/>
      </w:pPr>
      <w:rPr>
        <w:rFonts w:hint="default"/>
        <w:lang w:val="ru-RU" w:eastAsia="en-US" w:bidi="ar-SA"/>
      </w:rPr>
    </w:lvl>
    <w:lvl w:ilvl="4" w:tplc="95F6684E">
      <w:numFmt w:val="bullet"/>
      <w:lvlText w:val="•"/>
      <w:lvlJc w:val="left"/>
      <w:pPr>
        <w:ind w:left="3344" w:hanging="152"/>
      </w:pPr>
      <w:rPr>
        <w:rFonts w:hint="default"/>
        <w:lang w:val="ru-RU" w:eastAsia="en-US" w:bidi="ar-SA"/>
      </w:rPr>
    </w:lvl>
    <w:lvl w:ilvl="5" w:tplc="0A9A33D2">
      <w:numFmt w:val="bullet"/>
      <w:lvlText w:val="•"/>
      <w:lvlJc w:val="left"/>
      <w:pPr>
        <w:ind w:left="4155" w:hanging="152"/>
      </w:pPr>
      <w:rPr>
        <w:rFonts w:hint="default"/>
        <w:lang w:val="ru-RU" w:eastAsia="en-US" w:bidi="ar-SA"/>
      </w:rPr>
    </w:lvl>
    <w:lvl w:ilvl="6" w:tplc="7CD80CDA">
      <w:numFmt w:val="bullet"/>
      <w:lvlText w:val="•"/>
      <w:lvlJc w:val="left"/>
      <w:pPr>
        <w:ind w:left="4966" w:hanging="152"/>
      </w:pPr>
      <w:rPr>
        <w:rFonts w:hint="default"/>
        <w:lang w:val="ru-RU" w:eastAsia="en-US" w:bidi="ar-SA"/>
      </w:rPr>
    </w:lvl>
    <w:lvl w:ilvl="7" w:tplc="61A4702C">
      <w:numFmt w:val="bullet"/>
      <w:lvlText w:val="•"/>
      <w:lvlJc w:val="left"/>
      <w:pPr>
        <w:ind w:left="5777" w:hanging="152"/>
      </w:pPr>
      <w:rPr>
        <w:rFonts w:hint="default"/>
        <w:lang w:val="ru-RU" w:eastAsia="en-US" w:bidi="ar-SA"/>
      </w:rPr>
    </w:lvl>
    <w:lvl w:ilvl="8" w:tplc="C3DA2F7C">
      <w:numFmt w:val="bullet"/>
      <w:lvlText w:val="•"/>
      <w:lvlJc w:val="left"/>
      <w:pPr>
        <w:ind w:left="6588" w:hanging="152"/>
      </w:pPr>
      <w:rPr>
        <w:rFonts w:hint="default"/>
        <w:lang w:val="ru-RU" w:eastAsia="en-US" w:bidi="ar-SA"/>
      </w:rPr>
    </w:lvl>
  </w:abstractNum>
  <w:abstractNum w:abstractNumId="33">
    <w:nsid w:val="5D085414"/>
    <w:multiLevelType w:val="hybridMultilevel"/>
    <w:tmpl w:val="463E2A1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D4D0A9D"/>
    <w:multiLevelType w:val="hybridMultilevel"/>
    <w:tmpl w:val="A1E08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E1F11D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34C3391"/>
    <w:multiLevelType w:val="hybridMultilevel"/>
    <w:tmpl w:val="12A815FA"/>
    <w:styleLink w:val="2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63BD0F4D"/>
    <w:multiLevelType w:val="hybridMultilevel"/>
    <w:tmpl w:val="632856AE"/>
    <w:lvl w:ilvl="0" w:tplc="7FB48D5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4A27966"/>
    <w:multiLevelType w:val="hybridMultilevel"/>
    <w:tmpl w:val="15DAC734"/>
    <w:lvl w:ilvl="0" w:tplc="B3184A06">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578CEAAC">
      <w:numFmt w:val="bullet"/>
      <w:lvlText w:val="•"/>
      <w:lvlJc w:val="left"/>
      <w:pPr>
        <w:ind w:left="911" w:hanging="152"/>
      </w:pPr>
      <w:rPr>
        <w:rFonts w:hint="default"/>
        <w:lang w:val="ru-RU" w:eastAsia="en-US" w:bidi="ar-SA"/>
      </w:rPr>
    </w:lvl>
    <w:lvl w:ilvl="2" w:tplc="775ED496">
      <w:numFmt w:val="bullet"/>
      <w:lvlText w:val="•"/>
      <w:lvlJc w:val="left"/>
      <w:pPr>
        <w:ind w:left="1722" w:hanging="152"/>
      </w:pPr>
      <w:rPr>
        <w:rFonts w:hint="default"/>
        <w:lang w:val="ru-RU" w:eastAsia="en-US" w:bidi="ar-SA"/>
      </w:rPr>
    </w:lvl>
    <w:lvl w:ilvl="3" w:tplc="30300D9E">
      <w:numFmt w:val="bullet"/>
      <w:lvlText w:val="•"/>
      <w:lvlJc w:val="left"/>
      <w:pPr>
        <w:ind w:left="2533" w:hanging="152"/>
      </w:pPr>
      <w:rPr>
        <w:rFonts w:hint="default"/>
        <w:lang w:val="ru-RU" w:eastAsia="en-US" w:bidi="ar-SA"/>
      </w:rPr>
    </w:lvl>
    <w:lvl w:ilvl="4" w:tplc="B1A0CD9E">
      <w:numFmt w:val="bullet"/>
      <w:lvlText w:val="•"/>
      <w:lvlJc w:val="left"/>
      <w:pPr>
        <w:ind w:left="3344" w:hanging="152"/>
      </w:pPr>
      <w:rPr>
        <w:rFonts w:hint="default"/>
        <w:lang w:val="ru-RU" w:eastAsia="en-US" w:bidi="ar-SA"/>
      </w:rPr>
    </w:lvl>
    <w:lvl w:ilvl="5" w:tplc="D652A7CC">
      <w:numFmt w:val="bullet"/>
      <w:lvlText w:val="•"/>
      <w:lvlJc w:val="left"/>
      <w:pPr>
        <w:ind w:left="4155" w:hanging="152"/>
      </w:pPr>
      <w:rPr>
        <w:rFonts w:hint="default"/>
        <w:lang w:val="ru-RU" w:eastAsia="en-US" w:bidi="ar-SA"/>
      </w:rPr>
    </w:lvl>
    <w:lvl w:ilvl="6" w:tplc="DF68356E">
      <w:numFmt w:val="bullet"/>
      <w:lvlText w:val="•"/>
      <w:lvlJc w:val="left"/>
      <w:pPr>
        <w:ind w:left="4966" w:hanging="152"/>
      </w:pPr>
      <w:rPr>
        <w:rFonts w:hint="default"/>
        <w:lang w:val="ru-RU" w:eastAsia="en-US" w:bidi="ar-SA"/>
      </w:rPr>
    </w:lvl>
    <w:lvl w:ilvl="7" w:tplc="060095C2">
      <w:numFmt w:val="bullet"/>
      <w:lvlText w:val="•"/>
      <w:lvlJc w:val="left"/>
      <w:pPr>
        <w:ind w:left="5777" w:hanging="152"/>
      </w:pPr>
      <w:rPr>
        <w:rFonts w:hint="default"/>
        <w:lang w:val="ru-RU" w:eastAsia="en-US" w:bidi="ar-SA"/>
      </w:rPr>
    </w:lvl>
    <w:lvl w:ilvl="8" w:tplc="9DFC3330">
      <w:numFmt w:val="bullet"/>
      <w:lvlText w:val="•"/>
      <w:lvlJc w:val="left"/>
      <w:pPr>
        <w:ind w:left="6588" w:hanging="152"/>
      </w:pPr>
      <w:rPr>
        <w:rFonts w:hint="default"/>
        <w:lang w:val="ru-RU" w:eastAsia="en-US" w:bidi="ar-SA"/>
      </w:rPr>
    </w:lvl>
  </w:abstractNum>
  <w:abstractNum w:abstractNumId="39">
    <w:nsid w:val="6DC61274"/>
    <w:multiLevelType w:val="hybridMultilevel"/>
    <w:tmpl w:val="34F2B702"/>
    <w:lvl w:ilvl="0" w:tplc="8BCA38F0">
      <w:start w:val="1"/>
      <w:numFmt w:val="decimal"/>
      <w:pStyle w:val="a5"/>
      <w:lvlText w:val="Таблица %1"/>
      <w:lvlJc w:val="left"/>
      <w:pPr>
        <w:ind w:left="2562" w:hanging="360"/>
      </w:pPr>
      <w:rPr>
        <w:rFonts w:ascii="Times New Roman" w:hAnsi="Times New Roman" w:cs="Times New Roman" w:hint="default"/>
        <w:b/>
        <w:sz w:val="24"/>
        <w:szCs w:val="24"/>
      </w:rPr>
    </w:lvl>
    <w:lvl w:ilvl="1" w:tplc="04190019" w:tentative="1">
      <w:start w:val="1"/>
      <w:numFmt w:val="lowerLetter"/>
      <w:lvlText w:val="%2."/>
      <w:lvlJc w:val="left"/>
      <w:pPr>
        <w:ind w:left="3282" w:hanging="360"/>
      </w:pPr>
    </w:lvl>
    <w:lvl w:ilvl="2" w:tplc="0419001B" w:tentative="1">
      <w:start w:val="1"/>
      <w:numFmt w:val="lowerRoman"/>
      <w:lvlText w:val="%3."/>
      <w:lvlJc w:val="right"/>
      <w:pPr>
        <w:ind w:left="4002" w:hanging="180"/>
      </w:pPr>
    </w:lvl>
    <w:lvl w:ilvl="3" w:tplc="0419000F" w:tentative="1">
      <w:start w:val="1"/>
      <w:numFmt w:val="decimal"/>
      <w:lvlText w:val="%4."/>
      <w:lvlJc w:val="left"/>
      <w:pPr>
        <w:ind w:left="4722" w:hanging="360"/>
      </w:pPr>
    </w:lvl>
    <w:lvl w:ilvl="4" w:tplc="04190019" w:tentative="1">
      <w:start w:val="1"/>
      <w:numFmt w:val="lowerLetter"/>
      <w:lvlText w:val="%5."/>
      <w:lvlJc w:val="left"/>
      <w:pPr>
        <w:ind w:left="5442" w:hanging="360"/>
      </w:pPr>
    </w:lvl>
    <w:lvl w:ilvl="5" w:tplc="0419001B" w:tentative="1">
      <w:start w:val="1"/>
      <w:numFmt w:val="lowerRoman"/>
      <w:lvlText w:val="%6."/>
      <w:lvlJc w:val="right"/>
      <w:pPr>
        <w:ind w:left="6162" w:hanging="180"/>
      </w:pPr>
    </w:lvl>
    <w:lvl w:ilvl="6" w:tplc="0419000F" w:tentative="1">
      <w:start w:val="1"/>
      <w:numFmt w:val="decimal"/>
      <w:lvlText w:val="%7."/>
      <w:lvlJc w:val="left"/>
      <w:pPr>
        <w:ind w:left="6882" w:hanging="360"/>
      </w:pPr>
    </w:lvl>
    <w:lvl w:ilvl="7" w:tplc="04190019" w:tentative="1">
      <w:start w:val="1"/>
      <w:numFmt w:val="lowerLetter"/>
      <w:lvlText w:val="%8."/>
      <w:lvlJc w:val="left"/>
      <w:pPr>
        <w:ind w:left="7602" w:hanging="360"/>
      </w:pPr>
    </w:lvl>
    <w:lvl w:ilvl="8" w:tplc="0419001B" w:tentative="1">
      <w:start w:val="1"/>
      <w:numFmt w:val="lowerRoman"/>
      <w:lvlText w:val="%9."/>
      <w:lvlJc w:val="right"/>
      <w:pPr>
        <w:ind w:left="8322" w:hanging="180"/>
      </w:pPr>
    </w:lvl>
  </w:abstractNum>
  <w:abstractNum w:abstractNumId="40">
    <w:nsid w:val="6EFD2524"/>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nsid w:val="715A5A7A"/>
    <w:multiLevelType w:val="hybridMultilevel"/>
    <w:tmpl w:val="88049D20"/>
    <w:lvl w:ilvl="0" w:tplc="90F6BE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53C447E"/>
    <w:multiLevelType w:val="hybridMultilevel"/>
    <w:tmpl w:val="415E1522"/>
    <w:lvl w:ilvl="0" w:tplc="5A6AEA5A">
      <w:start w:val="1"/>
      <w:numFmt w:val="decimal"/>
      <w:pStyle w:val="a6"/>
      <w:lvlText w:val="Таблица %1 "/>
      <w:lvlJc w:val="left"/>
      <w:pPr>
        <w:ind w:left="644"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nsid w:val="77DC15A2"/>
    <w:multiLevelType w:val="hybridMultilevel"/>
    <w:tmpl w:val="4E34B504"/>
    <w:lvl w:ilvl="0" w:tplc="546C4080">
      <w:start w:val="1"/>
      <w:numFmt w:val="lowerLetter"/>
      <w:pStyle w:val="5"/>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pStyle w:val="a7"/>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num w:numId="1">
    <w:abstractNumId w:val="1"/>
  </w:num>
  <w:num w:numId="2">
    <w:abstractNumId w:val="31"/>
  </w:num>
  <w:num w:numId="3">
    <w:abstractNumId w:val="0"/>
  </w:num>
  <w:num w:numId="4">
    <w:abstractNumId w:val="15"/>
  </w:num>
  <w:num w:numId="5">
    <w:abstractNumId w:val="19"/>
  </w:num>
  <w:num w:numId="6">
    <w:abstractNumId w:val="13"/>
  </w:num>
  <w:num w:numId="7">
    <w:abstractNumId w:val="2"/>
  </w:num>
  <w:num w:numId="8">
    <w:abstractNumId w:val="17"/>
  </w:num>
  <w:num w:numId="9">
    <w:abstractNumId w:val="26"/>
  </w:num>
  <w:num w:numId="10">
    <w:abstractNumId w:val="16"/>
  </w:num>
  <w:num w:numId="11">
    <w:abstractNumId w:val="25"/>
    <w:lvlOverride w:ilvl="0">
      <w:lvl w:ilvl="0">
        <w:start w:val="1"/>
        <w:numFmt w:val="decimal"/>
        <w:pStyle w:val="10"/>
        <w:lvlText w:val="ГЛАВА %1."/>
        <w:lvlJc w:val="left"/>
        <w:pPr>
          <w:ind w:left="0" w:firstLine="0"/>
        </w:pPr>
        <w:rPr>
          <w:rFonts w:hint="default"/>
        </w:rPr>
      </w:lvl>
    </w:lvlOverride>
    <w:lvlOverride w:ilvl="1">
      <w:lvl w:ilvl="1">
        <w:start w:val="1"/>
        <w:numFmt w:val="decimal"/>
        <w:pStyle w:val="20"/>
        <w:lvlText w:val="%1.%2."/>
        <w:lvlJc w:val="left"/>
        <w:pPr>
          <w:ind w:left="795" w:hanging="369"/>
        </w:pPr>
        <w:rPr>
          <w:rFonts w:ascii="Times New Roman" w:hAnsi="Times New Roman" w:cs="Times New Roman" w:hint="default"/>
          <w:b/>
        </w:rPr>
      </w:lvl>
    </w:lvlOverride>
    <w:lvlOverride w:ilvl="2">
      <w:lvl w:ilvl="2">
        <w:start w:val="1"/>
        <w:numFmt w:val="decimal"/>
        <w:pStyle w:val="30"/>
        <w:lvlText w:val="%1.%2.%3."/>
        <w:lvlJc w:val="left"/>
        <w:pPr>
          <w:ind w:left="737" w:hanging="737"/>
        </w:pPr>
        <w:rPr>
          <w:rFonts w:hint="default"/>
        </w:rPr>
      </w:lvl>
    </w:lvlOverride>
    <w:lvlOverride w:ilvl="3">
      <w:lvl w:ilvl="3">
        <w:start w:val="1"/>
        <w:numFmt w:val="decimal"/>
        <w:pStyle w:val="40"/>
        <w:lvlText w:val="%1.%2.%3.%4."/>
        <w:lvlJc w:val="left"/>
        <w:pPr>
          <w:ind w:left="0" w:firstLine="0"/>
        </w:pPr>
        <w:rPr>
          <w:rFonts w:hint="default"/>
        </w:rPr>
      </w:lvl>
    </w:lvlOverride>
    <w:lvlOverride w:ilvl="4">
      <w:lvl w:ilvl="4">
        <w:start w:val="1"/>
        <w:numFmt w:val="decimal"/>
        <w:lvlRestart w:val="2"/>
        <w:lvlText w:val="Рисунок %1.%2.%5."/>
        <w:lvlJc w:val="left"/>
        <w:pPr>
          <w:ind w:left="2232" w:hanging="792"/>
        </w:pPr>
        <w:rPr>
          <w:rFonts w:hint="default"/>
        </w:rPr>
      </w:lvl>
    </w:lvlOverride>
    <w:lvlOverride w:ilvl="5">
      <w:lvl w:ilvl="5">
        <w:start w:val="1"/>
        <w:numFmt w:val="none"/>
        <w:lvlRestart w:val="0"/>
        <w:lvlText w:val="Таблица %1"/>
        <w:lvlJc w:val="left"/>
        <w:pPr>
          <w:ind w:left="2778"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3"/>
  </w:num>
  <w:num w:numId="13">
    <w:abstractNumId w:val="12"/>
  </w:num>
  <w:num w:numId="14">
    <w:abstractNumId w:val="42"/>
  </w:num>
  <w:num w:numId="15">
    <w:abstractNumId w:val="36"/>
  </w:num>
  <w:num w:numId="16">
    <w:abstractNumId w:val="24"/>
  </w:num>
  <w:num w:numId="17">
    <w:abstractNumId w:val="43"/>
  </w:num>
  <w:num w:numId="18">
    <w:abstractNumId w:val="41"/>
  </w:num>
  <w:num w:numId="19">
    <w:abstractNumId w:val="35"/>
  </w:num>
  <w:num w:numId="20">
    <w:abstractNumId w:val="10"/>
  </w:num>
  <w:num w:numId="21">
    <w:abstractNumId w:val="6"/>
  </w:num>
  <w:num w:numId="22">
    <w:abstractNumId w:val="4"/>
  </w:num>
  <w:num w:numId="23">
    <w:abstractNumId w:val="22"/>
  </w:num>
  <w:num w:numId="24">
    <w:abstractNumId w:val="28"/>
  </w:num>
  <w:num w:numId="25">
    <w:abstractNumId w:val="38"/>
  </w:num>
  <w:num w:numId="26">
    <w:abstractNumId w:val="7"/>
  </w:num>
  <w:num w:numId="27">
    <w:abstractNumId w:val="32"/>
  </w:num>
  <w:num w:numId="28">
    <w:abstractNumId w:val="5"/>
  </w:num>
  <w:num w:numId="29">
    <w:abstractNumId w:val="20"/>
  </w:num>
  <w:num w:numId="30">
    <w:abstractNumId w:val="23"/>
  </w:num>
  <w:num w:numId="31">
    <w:abstractNumId w:val="39"/>
  </w:num>
  <w:num w:numId="32">
    <w:abstractNumId w:val="9"/>
  </w:num>
  <w:num w:numId="33">
    <w:abstractNumId w:val="11"/>
  </w:num>
  <w:num w:numId="34">
    <w:abstractNumId w:val="8"/>
  </w:num>
  <w:num w:numId="35">
    <w:abstractNumId w:val="21"/>
  </w:num>
  <w:num w:numId="36">
    <w:abstractNumId w:val="14"/>
  </w:num>
  <w:num w:numId="37">
    <w:abstractNumId w:val="37"/>
  </w:num>
  <w:num w:numId="38">
    <w:abstractNumId w:val="29"/>
  </w:num>
  <w:num w:numId="39">
    <w:abstractNumId w:val="27"/>
  </w:num>
  <w:num w:numId="40">
    <w:abstractNumId w:val="30"/>
  </w:num>
  <w:num w:numId="41">
    <w:abstractNumId w:val="24"/>
  </w:num>
  <w:num w:numId="42">
    <w:abstractNumId w:val="24"/>
  </w:num>
  <w:num w:numId="43">
    <w:abstractNumId w:val="24"/>
  </w:num>
  <w:num w:numId="44">
    <w:abstractNumId w:val="40"/>
  </w:num>
  <w:num w:numId="45">
    <w:abstractNumId w:val="34"/>
  </w:num>
  <w:num w:numId="46">
    <w:abstractNumId w:val="18"/>
  </w:num>
  <w:num w:numId="47">
    <w:abstractNumId w:val="33"/>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9"/>
  <w:drawingGridHorizontalSpacing w:val="110"/>
  <w:displayHorizontalDrawingGridEvery w:val="2"/>
  <w:characterSpacingControl w:val="doNotCompress"/>
  <w:hdrShapeDefaults>
    <o:shapedefaults v:ext="edit" spidmax="132097"/>
  </w:hdrShapeDefaults>
  <w:footnotePr>
    <w:footnote w:id="-1"/>
    <w:footnote w:id="0"/>
    <w:footnote w:id="1"/>
  </w:footnotePr>
  <w:endnotePr>
    <w:endnote w:id="-1"/>
    <w:endnote w:id="0"/>
    <w:endnote w:id="1"/>
  </w:endnotePr>
  <w:compat/>
  <w:rsids>
    <w:rsidRoot w:val="009E5648"/>
    <w:rsid w:val="00000306"/>
    <w:rsid w:val="00000387"/>
    <w:rsid w:val="000004A8"/>
    <w:rsid w:val="00000639"/>
    <w:rsid w:val="0000064F"/>
    <w:rsid w:val="000007AC"/>
    <w:rsid w:val="0000082E"/>
    <w:rsid w:val="00000937"/>
    <w:rsid w:val="00000973"/>
    <w:rsid w:val="00000AC2"/>
    <w:rsid w:val="0000100A"/>
    <w:rsid w:val="00001293"/>
    <w:rsid w:val="0000149E"/>
    <w:rsid w:val="00001943"/>
    <w:rsid w:val="00001CE0"/>
    <w:rsid w:val="00001F70"/>
    <w:rsid w:val="000022DA"/>
    <w:rsid w:val="000023A6"/>
    <w:rsid w:val="000024DB"/>
    <w:rsid w:val="0000266D"/>
    <w:rsid w:val="0000286F"/>
    <w:rsid w:val="00002A84"/>
    <w:rsid w:val="00002AE3"/>
    <w:rsid w:val="00002BCA"/>
    <w:rsid w:val="00002BF7"/>
    <w:rsid w:val="00003152"/>
    <w:rsid w:val="00003658"/>
    <w:rsid w:val="00003687"/>
    <w:rsid w:val="00003734"/>
    <w:rsid w:val="00003CD6"/>
    <w:rsid w:val="00003EB0"/>
    <w:rsid w:val="00003F50"/>
    <w:rsid w:val="0000415E"/>
    <w:rsid w:val="0000417F"/>
    <w:rsid w:val="00004348"/>
    <w:rsid w:val="00004770"/>
    <w:rsid w:val="00004BB9"/>
    <w:rsid w:val="000051CC"/>
    <w:rsid w:val="000051E3"/>
    <w:rsid w:val="00005474"/>
    <w:rsid w:val="00005689"/>
    <w:rsid w:val="00005F94"/>
    <w:rsid w:val="00006064"/>
    <w:rsid w:val="0000615D"/>
    <w:rsid w:val="0000616D"/>
    <w:rsid w:val="000062B4"/>
    <w:rsid w:val="0000670A"/>
    <w:rsid w:val="0000695E"/>
    <w:rsid w:val="00007129"/>
    <w:rsid w:val="000072C1"/>
    <w:rsid w:val="000072D0"/>
    <w:rsid w:val="000076A2"/>
    <w:rsid w:val="00007EBF"/>
    <w:rsid w:val="00010051"/>
    <w:rsid w:val="000104F9"/>
    <w:rsid w:val="00010653"/>
    <w:rsid w:val="00010D7F"/>
    <w:rsid w:val="000110A4"/>
    <w:rsid w:val="0001143B"/>
    <w:rsid w:val="000114D6"/>
    <w:rsid w:val="00011852"/>
    <w:rsid w:val="00011A13"/>
    <w:rsid w:val="00011A6D"/>
    <w:rsid w:val="00011B35"/>
    <w:rsid w:val="00011BA6"/>
    <w:rsid w:val="00011FB3"/>
    <w:rsid w:val="00012396"/>
    <w:rsid w:val="00012489"/>
    <w:rsid w:val="00012518"/>
    <w:rsid w:val="00012B60"/>
    <w:rsid w:val="0001319A"/>
    <w:rsid w:val="00013210"/>
    <w:rsid w:val="000134BD"/>
    <w:rsid w:val="00013659"/>
    <w:rsid w:val="00013730"/>
    <w:rsid w:val="00013773"/>
    <w:rsid w:val="000139D0"/>
    <w:rsid w:val="00013E19"/>
    <w:rsid w:val="000141F1"/>
    <w:rsid w:val="00014324"/>
    <w:rsid w:val="00014544"/>
    <w:rsid w:val="000149EA"/>
    <w:rsid w:val="00014A37"/>
    <w:rsid w:val="00014FFD"/>
    <w:rsid w:val="0001511A"/>
    <w:rsid w:val="00015258"/>
    <w:rsid w:val="0001527B"/>
    <w:rsid w:val="0001578B"/>
    <w:rsid w:val="00015B32"/>
    <w:rsid w:val="00015B46"/>
    <w:rsid w:val="00015C4A"/>
    <w:rsid w:val="00015F29"/>
    <w:rsid w:val="000160CA"/>
    <w:rsid w:val="00016180"/>
    <w:rsid w:val="000167DE"/>
    <w:rsid w:val="00016AB8"/>
    <w:rsid w:val="00016B4F"/>
    <w:rsid w:val="00016D8E"/>
    <w:rsid w:val="0001735B"/>
    <w:rsid w:val="0001737D"/>
    <w:rsid w:val="000174A3"/>
    <w:rsid w:val="00017668"/>
    <w:rsid w:val="000179C9"/>
    <w:rsid w:val="000202AF"/>
    <w:rsid w:val="000203A7"/>
    <w:rsid w:val="00020431"/>
    <w:rsid w:val="0002052E"/>
    <w:rsid w:val="00020748"/>
    <w:rsid w:val="0002089A"/>
    <w:rsid w:val="00020A91"/>
    <w:rsid w:val="00020C6E"/>
    <w:rsid w:val="00020D0D"/>
    <w:rsid w:val="00020D45"/>
    <w:rsid w:val="00020F05"/>
    <w:rsid w:val="000211C2"/>
    <w:rsid w:val="00021356"/>
    <w:rsid w:val="000215E2"/>
    <w:rsid w:val="000216A0"/>
    <w:rsid w:val="00021874"/>
    <w:rsid w:val="000219C1"/>
    <w:rsid w:val="000219D8"/>
    <w:rsid w:val="00021AA2"/>
    <w:rsid w:val="0002206F"/>
    <w:rsid w:val="000226D9"/>
    <w:rsid w:val="00022727"/>
    <w:rsid w:val="0002274B"/>
    <w:rsid w:val="000227AB"/>
    <w:rsid w:val="0002288A"/>
    <w:rsid w:val="00022A52"/>
    <w:rsid w:val="0002381E"/>
    <w:rsid w:val="0002389A"/>
    <w:rsid w:val="000238E5"/>
    <w:rsid w:val="00023904"/>
    <w:rsid w:val="00023A77"/>
    <w:rsid w:val="00023C7B"/>
    <w:rsid w:val="0002402C"/>
    <w:rsid w:val="0002406D"/>
    <w:rsid w:val="00024357"/>
    <w:rsid w:val="000244C6"/>
    <w:rsid w:val="0002453A"/>
    <w:rsid w:val="0002466C"/>
    <w:rsid w:val="0002484D"/>
    <w:rsid w:val="00024F91"/>
    <w:rsid w:val="00024FD7"/>
    <w:rsid w:val="0002512C"/>
    <w:rsid w:val="00025C08"/>
    <w:rsid w:val="00026065"/>
    <w:rsid w:val="0002608F"/>
    <w:rsid w:val="000265AD"/>
    <w:rsid w:val="0002681E"/>
    <w:rsid w:val="00026A38"/>
    <w:rsid w:val="00026BBB"/>
    <w:rsid w:val="00026C98"/>
    <w:rsid w:val="00026D18"/>
    <w:rsid w:val="00026F99"/>
    <w:rsid w:val="00026FC1"/>
    <w:rsid w:val="00027383"/>
    <w:rsid w:val="00027445"/>
    <w:rsid w:val="0002759A"/>
    <w:rsid w:val="00027661"/>
    <w:rsid w:val="0002770A"/>
    <w:rsid w:val="000277BD"/>
    <w:rsid w:val="00027A54"/>
    <w:rsid w:val="000301BE"/>
    <w:rsid w:val="00030720"/>
    <w:rsid w:val="00030938"/>
    <w:rsid w:val="000309D2"/>
    <w:rsid w:val="00030A93"/>
    <w:rsid w:val="00030C39"/>
    <w:rsid w:val="000314FE"/>
    <w:rsid w:val="00031556"/>
    <w:rsid w:val="00031BED"/>
    <w:rsid w:val="00031D6B"/>
    <w:rsid w:val="00031D93"/>
    <w:rsid w:val="00031E79"/>
    <w:rsid w:val="00032142"/>
    <w:rsid w:val="000321FF"/>
    <w:rsid w:val="0003224B"/>
    <w:rsid w:val="0003227D"/>
    <w:rsid w:val="0003246B"/>
    <w:rsid w:val="00032646"/>
    <w:rsid w:val="00032DE2"/>
    <w:rsid w:val="00032F08"/>
    <w:rsid w:val="0003313B"/>
    <w:rsid w:val="00033166"/>
    <w:rsid w:val="0003347D"/>
    <w:rsid w:val="00033621"/>
    <w:rsid w:val="000342D9"/>
    <w:rsid w:val="000345E8"/>
    <w:rsid w:val="00034708"/>
    <w:rsid w:val="00034A4E"/>
    <w:rsid w:val="00034CA8"/>
    <w:rsid w:val="00034CC2"/>
    <w:rsid w:val="00034ECC"/>
    <w:rsid w:val="00034FB3"/>
    <w:rsid w:val="00035470"/>
    <w:rsid w:val="00035A8B"/>
    <w:rsid w:val="00035E21"/>
    <w:rsid w:val="000361E5"/>
    <w:rsid w:val="000368C9"/>
    <w:rsid w:val="000368D7"/>
    <w:rsid w:val="0003690A"/>
    <w:rsid w:val="00036D13"/>
    <w:rsid w:val="00036E81"/>
    <w:rsid w:val="0003701D"/>
    <w:rsid w:val="000371D7"/>
    <w:rsid w:val="000371F9"/>
    <w:rsid w:val="00037B5B"/>
    <w:rsid w:val="00037BAB"/>
    <w:rsid w:val="00037C6C"/>
    <w:rsid w:val="00037D74"/>
    <w:rsid w:val="00037E11"/>
    <w:rsid w:val="00040227"/>
    <w:rsid w:val="000403C9"/>
    <w:rsid w:val="000404B9"/>
    <w:rsid w:val="000406AF"/>
    <w:rsid w:val="0004078A"/>
    <w:rsid w:val="00040DE7"/>
    <w:rsid w:val="00040F5B"/>
    <w:rsid w:val="0004106C"/>
    <w:rsid w:val="000410F6"/>
    <w:rsid w:val="00041477"/>
    <w:rsid w:val="00041AD9"/>
    <w:rsid w:val="00041DE5"/>
    <w:rsid w:val="00041E1E"/>
    <w:rsid w:val="00041F16"/>
    <w:rsid w:val="00041F65"/>
    <w:rsid w:val="00042872"/>
    <w:rsid w:val="00042930"/>
    <w:rsid w:val="00042D9F"/>
    <w:rsid w:val="00042EDC"/>
    <w:rsid w:val="00043716"/>
    <w:rsid w:val="00043C07"/>
    <w:rsid w:val="000440E6"/>
    <w:rsid w:val="00044134"/>
    <w:rsid w:val="00044734"/>
    <w:rsid w:val="00044911"/>
    <w:rsid w:val="00045155"/>
    <w:rsid w:val="00045366"/>
    <w:rsid w:val="000453E4"/>
    <w:rsid w:val="00045FD3"/>
    <w:rsid w:val="000464BB"/>
    <w:rsid w:val="000465B9"/>
    <w:rsid w:val="00047220"/>
    <w:rsid w:val="0004728E"/>
    <w:rsid w:val="00047845"/>
    <w:rsid w:val="00047887"/>
    <w:rsid w:val="00047BFF"/>
    <w:rsid w:val="000500C7"/>
    <w:rsid w:val="0005011C"/>
    <w:rsid w:val="000501FF"/>
    <w:rsid w:val="0005038E"/>
    <w:rsid w:val="00050561"/>
    <w:rsid w:val="0005063B"/>
    <w:rsid w:val="00050C86"/>
    <w:rsid w:val="00050CD2"/>
    <w:rsid w:val="000512CD"/>
    <w:rsid w:val="00051378"/>
    <w:rsid w:val="000519A4"/>
    <w:rsid w:val="00051E0D"/>
    <w:rsid w:val="00051FBC"/>
    <w:rsid w:val="0005243F"/>
    <w:rsid w:val="000527C7"/>
    <w:rsid w:val="00052F6E"/>
    <w:rsid w:val="00052FD0"/>
    <w:rsid w:val="0005320F"/>
    <w:rsid w:val="00053455"/>
    <w:rsid w:val="00053491"/>
    <w:rsid w:val="000534EA"/>
    <w:rsid w:val="000535AF"/>
    <w:rsid w:val="00053627"/>
    <w:rsid w:val="00053640"/>
    <w:rsid w:val="00053665"/>
    <w:rsid w:val="00053796"/>
    <w:rsid w:val="000538FE"/>
    <w:rsid w:val="0005394C"/>
    <w:rsid w:val="0005404B"/>
    <w:rsid w:val="0005460F"/>
    <w:rsid w:val="000546CD"/>
    <w:rsid w:val="0005478E"/>
    <w:rsid w:val="000548B6"/>
    <w:rsid w:val="00054B77"/>
    <w:rsid w:val="00054EC5"/>
    <w:rsid w:val="00054F90"/>
    <w:rsid w:val="00054F94"/>
    <w:rsid w:val="0005535B"/>
    <w:rsid w:val="000553C0"/>
    <w:rsid w:val="0005547F"/>
    <w:rsid w:val="000555EA"/>
    <w:rsid w:val="00055AB8"/>
    <w:rsid w:val="00055FB6"/>
    <w:rsid w:val="00056192"/>
    <w:rsid w:val="000562B8"/>
    <w:rsid w:val="000567C7"/>
    <w:rsid w:val="00056932"/>
    <w:rsid w:val="00056A7B"/>
    <w:rsid w:val="00056F59"/>
    <w:rsid w:val="00057289"/>
    <w:rsid w:val="0005736E"/>
    <w:rsid w:val="0005739E"/>
    <w:rsid w:val="000574E4"/>
    <w:rsid w:val="00057829"/>
    <w:rsid w:val="00057852"/>
    <w:rsid w:val="00057942"/>
    <w:rsid w:val="00057C41"/>
    <w:rsid w:val="0006040A"/>
    <w:rsid w:val="000608F4"/>
    <w:rsid w:val="00060BB9"/>
    <w:rsid w:val="00060BE5"/>
    <w:rsid w:val="00060DA2"/>
    <w:rsid w:val="00060E88"/>
    <w:rsid w:val="00060F8E"/>
    <w:rsid w:val="0006143B"/>
    <w:rsid w:val="0006162F"/>
    <w:rsid w:val="0006185D"/>
    <w:rsid w:val="00061A6A"/>
    <w:rsid w:val="00061AE3"/>
    <w:rsid w:val="000620BF"/>
    <w:rsid w:val="000621A4"/>
    <w:rsid w:val="000621E9"/>
    <w:rsid w:val="00062375"/>
    <w:rsid w:val="00062596"/>
    <w:rsid w:val="00062D79"/>
    <w:rsid w:val="00062F61"/>
    <w:rsid w:val="00063476"/>
    <w:rsid w:val="0006366F"/>
    <w:rsid w:val="000637BD"/>
    <w:rsid w:val="00063811"/>
    <w:rsid w:val="00063B97"/>
    <w:rsid w:val="00063E83"/>
    <w:rsid w:val="000646DD"/>
    <w:rsid w:val="000648AA"/>
    <w:rsid w:val="0006533D"/>
    <w:rsid w:val="0006552C"/>
    <w:rsid w:val="0006635E"/>
    <w:rsid w:val="0006664D"/>
    <w:rsid w:val="000666CF"/>
    <w:rsid w:val="0006690F"/>
    <w:rsid w:val="00066A1B"/>
    <w:rsid w:val="00066BDB"/>
    <w:rsid w:val="000675D2"/>
    <w:rsid w:val="00067A0F"/>
    <w:rsid w:val="00067AC1"/>
    <w:rsid w:val="00067E57"/>
    <w:rsid w:val="00070424"/>
    <w:rsid w:val="0007056A"/>
    <w:rsid w:val="000707DB"/>
    <w:rsid w:val="00070C60"/>
    <w:rsid w:val="00070FE8"/>
    <w:rsid w:val="00071142"/>
    <w:rsid w:val="000715CC"/>
    <w:rsid w:val="000722F3"/>
    <w:rsid w:val="00072449"/>
    <w:rsid w:val="00072573"/>
    <w:rsid w:val="00072702"/>
    <w:rsid w:val="0007302A"/>
    <w:rsid w:val="0007337A"/>
    <w:rsid w:val="000734EF"/>
    <w:rsid w:val="0007371C"/>
    <w:rsid w:val="000737B2"/>
    <w:rsid w:val="000739EB"/>
    <w:rsid w:val="00073AC0"/>
    <w:rsid w:val="00073B79"/>
    <w:rsid w:val="00073C29"/>
    <w:rsid w:val="00073E72"/>
    <w:rsid w:val="000740D5"/>
    <w:rsid w:val="00074121"/>
    <w:rsid w:val="00074279"/>
    <w:rsid w:val="00074312"/>
    <w:rsid w:val="0007437A"/>
    <w:rsid w:val="0007464C"/>
    <w:rsid w:val="00074791"/>
    <w:rsid w:val="00074A12"/>
    <w:rsid w:val="00074F3B"/>
    <w:rsid w:val="0007534F"/>
    <w:rsid w:val="000755F6"/>
    <w:rsid w:val="000756FB"/>
    <w:rsid w:val="00075CB5"/>
    <w:rsid w:val="00076501"/>
    <w:rsid w:val="000766A1"/>
    <w:rsid w:val="000766F9"/>
    <w:rsid w:val="0007695F"/>
    <w:rsid w:val="000769D8"/>
    <w:rsid w:val="00076BBC"/>
    <w:rsid w:val="00076DCE"/>
    <w:rsid w:val="00076F01"/>
    <w:rsid w:val="0007715B"/>
    <w:rsid w:val="00077276"/>
    <w:rsid w:val="0007746E"/>
    <w:rsid w:val="00077578"/>
    <w:rsid w:val="00080366"/>
    <w:rsid w:val="000805BA"/>
    <w:rsid w:val="00080760"/>
    <w:rsid w:val="00080806"/>
    <w:rsid w:val="000808C5"/>
    <w:rsid w:val="000809E3"/>
    <w:rsid w:val="00081032"/>
    <w:rsid w:val="00081190"/>
    <w:rsid w:val="000814E0"/>
    <w:rsid w:val="00081548"/>
    <w:rsid w:val="000819B2"/>
    <w:rsid w:val="00081C07"/>
    <w:rsid w:val="00081CD6"/>
    <w:rsid w:val="00081FA1"/>
    <w:rsid w:val="000820BB"/>
    <w:rsid w:val="000827A6"/>
    <w:rsid w:val="000828D8"/>
    <w:rsid w:val="00082A17"/>
    <w:rsid w:val="00083082"/>
    <w:rsid w:val="000834E5"/>
    <w:rsid w:val="0008350A"/>
    <w:rsid w:val="0008367B"/>
    <w:rsid w:val="0008382D"/>
    <w:rsid w:val="0008385C"/>
    <w:rsid w:val="0008405E"/>
    <w:rsid w:val="00084881"/>
    <w:rsid w:val="00084B0D"/>
    <w:rsid w:val="0008524A"/>
    <w:rsid w:val="00085454"/>
    <w:rsid w:val="000855D4"/>
    <w:rsid w:val="000856C5"/>
    <w:rsid w:val="000856F4"/>
    <w:rsid w:val="00085A5D"/>
    <w:rsid w:val="00085A80"/>
    <w:rsid w:val="00085B58"/>
    <w:rsid w:val="00085D85"/>
    <w:rsid w:val="0008610F"/>
    <w:rsid w:val="00086159"/>
    <w:rsid w:val="00086C9B"/>
    <w:rsid w:val="00086F56"/>
    <w:rsid w:val="0008721A"/>
    <w:rsid w:val="00087264"/>
    <w:rsid w:val="00087449"/>
    <w:rsid w:val="00087707"/>
    <w:rsid w:val="00087A80"/>
    <w:rsid w:val="00087B59"/>
    <w:rsid w:val="00087C7A"/>
    <w:rsid w:val="000907CC"/>
    <w:rsid w:val="00090DB8"/>
    <w:rsid w:val="00091195"/>
    <w:rsid w:val="00091584"/>
    <w:rsid w:val="00091645"/>
    <w:rsid w:val="0009177F"/>
    <w:rsid w:val="000918E3"/>
    <w:rsid w:val="00091B75"/>
    <w:rsid w:val="00091E99"/>
    <w:rsid w:val="00091EF4"/>
    <w:rsid w:val="0009246B"/>
    <w:rsid w:val="0009253B"/>
    <w:rsid w:val="000935B6"/>
    <w:rsid w:val="0009370B"/>
    <w:rsid w:val="0009408C"/>
    <w:rsid w:val="000940BE"/>
    <w:rsid w:val="000940C4"/>
    <w:rsid w:val="000941EA"/>
    <w:rsid w:val="00094A77"/>
    <w:rsid w:val="000952B4"/>
    <w:rsid w:val="000953F1"/>
    <w:rsid w:val="000956E0"/>
    <w:rsid w:val="000958DD"/>
    <w:rsid w:val="000958FD"/>
    <w:rsid w:val="0009597F"/>
    <w:rsid w:val="00095B68"/>
    <w:rsid w:val="0009604F"/>
    <w:rsid w:val="00096548"/>
    <w:rsid w:val="00096581"/>
    <w:rsid w:val="000969B7"/>
    <w:rsid w:val="00096F42"/>
    <w:rsid w:val="00097035"/>
    <w:rsid w:val="0009743D"/>
    <w:rsid w:val="000976E2"/>
    <w:rsid w:val="00097871"/>
    <w:rsid w:val="0009788D"/>
    <w:rsid w:val="00097917"/>
    <w:rsid w:val="00097B86"/>
    <w:rsid w:val="00097D1F"/>
    <w:rsid w:val="00097E17"/>
    <w:rsid w:val="000A00F0"/>
    <w:rsid w:val="000A0472"/>
    <w:rsid w:val="000A0829"/>
    <w:rsid w:val="000A084A"/>
    <w:rsid w:val="000A089E"/>
    <w:rsid w:val="000A0A45"/>
    <w:rsid w:val="000A0CEA"/>
    <w:rsid w:val="000A113F"/>
    <w:rsid w:val="000A15A8"/>
    <w:rsid w:val="000A15B3"/>
    <w:rsid w:val="000A165F"/>
    <w:rsid w:val="000A17EB"/>
    <w:rsid w:val="000A18E8"/>
    <w:rsid w:val="000A1A7D"/>
    <w:rsid w:val="000A1AB3"/>
    <w:rsid w:val="000A1D7E"/>
    <w:rsid w:val="000A1E15"/>
    <w:rsid w:val="000A2050"/>
    <w:rsid w:val="000A20EC"/>
    <w:rsid w:val="000A242A"/>
    <w:rsid w:val="000A263F"/>
    <w:rsid w:val="000A286A"/>
    <w:rsid w:val="000A28EE"/>
    <w:rsid w:val="000A2993"/>
    <w:rsid w:val="000A29A8"/>
    <w:rsid w:val="000A2C2B"/>
    <w:rsid w:val="000A2CD3"/>
    <w:rsid w:val="000A2D1A"/>
    <w:rsid w:val="000A2E90"/>
    <w:rsid w:val="000A35B7"/>
    <w:rsid w:val="000A3821"/>
    <w:rsid w:val="000A3978"/>
    <w:rsid w:val="000A3A9C"/>
    <w:rsid w:val="000A3AD4"/>
    <w:rsid w:val="000A3B14"/>
    <w:rsid w:val="000A3B2A"/>
    <w:rsid w:val="000A3CAD"/>
    <w:rsid w:val="000A3CB8"/>
    <w:rsid w:val="000A40A0"/>
    <w:rsid w:val="000A41EC"/>
    <w:rsid w:val="000A439D"/>
    <w:rsid w:val="000A4560"/>
    <w:rsid w:val="000A4915"/>
    <w:rsid w:val="000A4B0D"/>
    <w:rsid w:val="000A4D94"/>
    <w:rsid w:val="000A51CF"/>
    <w:rsid w:val="000A53CD"/>
    <w:rsid w:val="000A55AE"/>
    <w:rsid w:val="000A56A8"/>
    <w:rsid w:val="000A588F"/>
    <w:rsid w:val="000A5925"/>
    <w:rsid w:val="000A5C05"/>
    <w:rsid w:val="000A5D9D"/>
    <w:rsid w:val="000A5E0F"/>
    <w:rsid w:val="000A60AB"/>
    <w:rsid w:val="000A6563"/>
    <w:rsid w:val="000A6D5B"/>
    <w:rsid w:val="000A7006"/>
    <w:rsid w:val="000A7152"/>
    <w:rsid w:val="000A7503"/>
    <w:rsid w:val="000A77E6"/>
    <w:rsid w:val="000A784E"/>
    <w:rsid w:val="000A78D1"/>
    <w:rsid w:val="000A796B"/>
    <w:rsid w:val="000A79D5"/>
    <w:rsid w:val="000A7A4A"/>
    <w:rsid w:val="000A7AA5"/>
    <w:rsid w:val="000A7DBF"/>
    <w:rsid w:val="000A7DF0"/>
    <w:rsid w:val="000A7F22"/>
    <w:rsid w:val="000B0043"/>
    <w:rsid w:val="000B02ED"/>
    <w:rsid w:val="000B0748"/>
    <w:rsid w:val="000B0752"/>
    <w:rsid w:val="000B0A55"/>
    <w:rsid w:val="000B126B"/>
    <w:rsid w:val="000B12EA"/>
    <w:rsid w:val="000B1444"/>
    <w:rsid w:val="000B156D"/>
    <w:rsid w:val="000B15F2"/>
    <w:rsid w:val="000B1A66"/>
    <w:rsid w:val="000B1C03"/>
    <w:rsid w:val="000B1D84"/>
    <w:rsid w:val="000B1E03"/>
    <w:rsid w:val="000B22B8"/>
    <w:rsid w:val="000B246F"/>
    <w:rsid w:val="000B2510"/>
    <w:rsid w:val="000B2546"/>
    <w:rsid w:val="000B2860"/>
    <w:rsid w:val="000B2A03"/>
    <w:rsid w:val="000B30D2"/>
    <w:rsid w:val="000B39A0"/>
    <w:rsid w:val="000B3B62"/>
    <w:rsid w:val="000B3C34"/>
    <w:rsid w:val="000B3D39"/>
    <w:rsid w:val="000B46E5"/>
    <w:rsid w:val="000B49C2"/>
    <w:rsid w:val="000B4E63"/>
    <w:rsid w:val="000B4F32"/>
    <w:rsid w:val="000B5217"/>
    <w:rsid w:val="000B588A"/>
    <w:rsid w:val="000B59A3"/>
    <w:rsid w:val="000B5EBF"/>
    <w:rsid w:val="000B62DD"/>
    <w:rsid w:val="000B6970"/>
    <w:rsid w:val="000B6A11"/>
    <w:rsid w:val="000B6A67"/>
    <w:rsid w:val="000B6B58"/>
    <w:rsid w:val="000B747D"/>
    <w:rsid w:val="000B74AC"/>
    <w:rsid w:val="000B7A6B"/>
    <w:rsid w:val="000B7A72"/>
    <w:rsid w:val="000B7D4B"/>
    <w:rsid w:val="000B7EF0"/>
    <w:rsid w:val="000C0211"/>
    <w:rsid w:val="000C0296"/>
    <w:rsid w:val="000C04AA"/>
    <w:rsid w:val="000C0A5B"/>
    <w:rsid w:val="000C0D2E"/>
    <w:rsid w:val="000C0ECF"/>
    <w:rsid w:val="000C11E3"/>
    <w:rsid w:val="000C1583"/>
    <w:rsid w:val="000C1AB2"/>
    <w:rsid w:val="000C1DBD"/>
    <w:rsid w:val="000C2156"/>
    <w:rsid w:val="000C23D8"/>
    <w:rsid w:val="000C2422"/>
    <w:rsid w:val="000C24D6"/>
    <w:rsid w:val="000C2719"/>
    <w:rsid w:val="000C28F9"/>
    <w:rsid w:val="000C299B"/>
    <w:rsid w:val="000C2B87"/>
    <w:rsid w:val="000C2D8F"/>
    <w:rsid w:val="000C30C3"/>
    <w:rsid w:val="000C3207"/>
    <w:rsid w:val="000C329F"/>
    <w:rsid w:val="000C34E3"/>
    <w:rsid w:val="000C3BD4"/>
    <w:rsid w:val="000C3D4E"/>
    <w:rsid w:val="000C4A17"/>
    <w:rsid w:val="000C4B81"/>
    <w:rsid w:val="000C4BC5"/>
    <w:rsid w:val="000C50D3"/>
    <w:rsid w:val="000C5261"/>
    <w:rsid w:val="000C55CE"/>
    <w:rsid w:val="000C5902"/>
    <w:rsid w:val="000C59A9"/>
    <w:rsid w:val="000C5AAD"/>
    <w:rsid w:val="000C6360"/>
    <w:rsid w:val="000C6FFB"/>
    <w:rsid w:val="000C7123"/>
    <w:rsid w:val="000C72F4"/>
    <w:rsid w:val="000C79AE"/>
    <w:rsid w:val="000C7A03"/>
    <w:rsid w:val="000C7C51"/>
    <w:rsid w:val="000D00F6"/>
    <w:rsid w:val="000D0113"/>
    <w:rsid w:val="000D013D"/>
    <w:rsid w:val="000D03AF"/>
    <w:rsid w:val="000D05EF"/>
    <w:rsid w:val="000D0DE0"/>
    <w:rsid w:val="000D0E7A"/>
    <w:rsid w:val="000D0F32"/>
    <w:rsid w:val="000D12C5"/>
    <w:rsid w:val="000D1463"/>
    <w:rsid w:val="000D18E6"/>
    <w:rsid w:val="000D1ACE"/>
    <w:rsid w:val="000D1BD1"/>
    <w:rsid w:val="000D1BE5"/>
    <w:rsid w:val="000D1F80"/>
    <w:rsid w:val="000D20B3"/>
    <w:rsid w:val="000D2B22"/>
    <w:rsid w:val="000D2C46"/>
    <w:rsid w:val="000D3378"/>
    <w:rsid w:val="000D34DE"/>
    <w:rsid w:val="000D38AE"/>
    <w:rsid w:val="000D3B23"/>
    <w:rsid w:val="000D3BD7"/>
    <w:rsid w:val="000D3BE8"/>
    <w:rsid w:val="000D4368"/>
    <w:rsid w:val="000D44E5"/>
    <w:rsid w:val="000D4573"/>
    <w:rsid w:val="000D47D0"/>
    <w:rsid w:val="000D480D"/>
    <w:rsid w:val="000D4D9B"/>
    <w:rsid w:val="000D4DD3"/>
    <w:rsid w:val="000D513B"/>
    <w:rsid w:val="000D526A"/>
    <w:rsid w:val="000D545F"/>
    <w:rsid w:val="000D548D"/>
    <w:rsid w:val="000D56D8"/>
    <w:rsid w:val="000D59CD"/>
    <w:rsid w:val="000D5A2E"/>
    <w:rsid w:val="000D5B0A"/>
    <w:rsid w:val="000D6189"/>
    <w:rsid w:val="000D672A"/>
    <w:rsid w:val="000D67E9"/>
    <w:rsid w:val="000D6A2C"/>
    <w:rsid w:val="000D7155"/>
    <w:rsid w:val="000D73A3"/>
    <w:rsid w:val="000D7553"/>
    <w:rsid w:val="000D792C"/>
    <w:rsid w:val="000E0008"/>
    <w:rsid w:val="000E0127"/>
    <w:rsid w:val="000E05D1"/>
    <w:rsid w:val="000E066C"/>
    <w:rsid w:val="000E06A8"/>
    <w:rsid w:val="000E09FC"/>
    <w:rsid w:val="000E0B31"/>
    <w:rsid w:val="000E0BB7"/>
    <w:rsid w:val="000E0D71"/>
    <w:rsid w:val="000E127D"/>
    <w:rsid w:val="000E12CD"/>
    <w:rsid w:val="000E1322"/>
    <w:rsid w:val="000E1385"/>
    <w:rsid w:val="000E14AA"/>
    <w:rsid w:val="000E15EC"/>
    <w:rsid w:val="000E17D2"/>
    <w:rsid w:val="000E17EC"/>
    <w:rsid w:val="000E252C"/>
    <w:rsid w:val="000E25AD"/>
    <w:rsid w:val="000E269A"/>
    <w:rsid w:val="000E271E"/>
    <w:rsid w:val="000E27B2"/>
    <w:rsid w:val="000E2A0D"/>
    <w:rsid w:val="000E2B99"/>
    <w:rsid w:val="000E2DD3"/>
    <w:rsid w:val="000E3079"/>
    <w:rsid w:val="000E3107"/>
    <w:rsid w:val="000E310D"/>
    <w:rsid w:val="000E393E"/>
    <w:rsid w:val="000E3A8F"/>
    <w:rsid w:val="000E3C49"/>
    <w:rsid w:val="000E43E8"/>
    <w:rsid w:val="000E4761"/>
    <w:rsid w:val="000E485B"/>
    <w:rsid w:val="000E4E28"/>
    <w:rsid w:val="000E4FB2"/>
    <w:rsid w:val="000E4FC2"/>
    <w:rsid w:val="000E51A7"/>
    <w:rsid w:val="000E5283"/>
    <w:rsid w:val="000E5311"/>
    <w:rsid w:val="000E5B42"/>
    <w:rsid w:val="000E604B"/>
    <w:rsid w:val="000E6511"/>
    <w:rsid w:val="000E6709"/>
    <w:rsid w:val="000E672A"/>
    <w:rsid w:val="000E6B1F"/>
    <w:rsid w:val="000E6DF7"/>
    <w:rsid w:val="000E738C"/>
    <w:rsid w:val="000E73A1"/>
    <w:rsid w:val="000E7936"/>
    <w:rsid w:val="000E7C21"/>
    <w:rsid w:val="000E7D0A"/>
    <w:rsid w:val="000F0206"/>
    <w:rsid w:val="000F08E6"/>
    <w:rsid w:val="000F1763"/>
    <w:rsid w:val="000F1938"/>
    <w:rsid w:val="000F1954"/>
    <w:rsid w:val="000F1BF8"/>
    <w:rsid w:val="000F1C10"/>
    <w:rsid w:val="000F1C3E"/>
    <w:rsid w:val="000F1F0C"/>
    <w:rsid w:val="000F2384"/>
    <w:rsid w:val="000F2463"/>
    <w:rsid w:val="000F2A49"/>
    <w:rsid w:val="000F4272"/>
    <w:rsid w:val="000F4DDD"/>
    <w:rsid w:val="000F4E7D"/>
    <w:rsid w:val="000F4E80"/>
    <w:rsid w:val="000F5191"/>
    <w:rsid w:val="000F54EA"/>
    <w:rsid w:val="000F5862"/>
    <w:rsid w:val="000F5AAF"/>
    <w:rsid w:val="000F5BBC"/>
    <w:rsid w:val="000F61E8"/>
    <w:rsid w:val="000F620D"/>
    <w:rsid w:val="000F6305"/>
    <w:rsid w:val="000F6389"/>
    <w:rsid w:val="000F6719"/>
    <w:rsid w:val="000F6843"/>
    <w:rsid w:val="000F691F"/>
    <w:rsid w:val="000F69ED"/>
    <w:rsid w:val="000F6C0E"/>
    <w:rsid w:val="000F7136"/>
    <w:rsid w:val="000F714E"/>
    <w:rsid w:val="000F781B"/>
    <w:rsid w:val="000F79F7"/>
    <w:rsid w:val="0010004C"/>
    <w:rsid w:val="00100053"/>
    <w:rsid w:val="00100409"/>
    <w:rsid w:val="0010041D"/>
    <w:rsid w:val="0010057D"/>
    <w:rsid w:val="00100C32"/>
    <w:rsid w:val="00100E73"/>
    <w:rsid w:val="00100F72"/>
    <w:rsid w:val="0010136E"/>
    <w:rsid w:val="0010166A"/>
    <w:rsid w:val="0010180F"/>
    <w:rsid w:val="00101924"/>
    <w:rsid w:val="00101981"/>
    <w:rsid w:val="001019CC"/>
    <w:rsid w:val="00101A30"/>
    <w:rsid w:val="00101ACB"/>
    <w:rsid w:val="00101BF9"/>
    <w:rsid w:val="00101FC1"/>
    <w:rsid w:val="00102146"/>
    <w:rsid w:val="001027E7"/>
    <w:rsid w:val="0010280B"/>
    <w:rsid w:val="00102951"/>
    <w:rsid w:val="00102A01"/>
    <w:rsid w:val="00102B25"/>
    <w:rsid w:val="00102C6E"/>
    <w:rsid w:val="00102F5F"/>
    <w:rsid w:val="001030A5"/>
    <w:rsid w:val="00103115"/>
    <w:rsid w:val="001037AE"/>
    <w:rsid w:val="00103ACE"/>
    <w:rsid w:val="00104698"/>
    <w:rsid w:val="001053A8"/>
    <w:rsid w:val="00105484"/>
    <w:rsid w:val="0010584E"/>
    <w:rsid w:val="00105A61"/>
    <w:rsid w:val="00105BE5"/>
    <w:rsid w:val="00106066"/>
    <w:rsid w:val="00106117"/>
    <w:rsid w:val="00106646"/>
    <w:rsid w:val="001069CE"/>
    <w:rsid w:val="00106D45"/>
    <w:rsid w:val="00106E70"/>
    <w:rsid w:val="00107221"/>
    <w:rsid w:val="0010739D"/>
    <w:rsid w:val="001077BE"/>
    <w:rsid w:val="0011001F"/>
    <w:rsid w:val="001104B8"/>
    <w:rsid w:val="00110549"/>
    <w:rsid w:val="0011054A"/>
    <w:rsid w:val="0011055D"/>
    <w:rsid w:val="001108F9"/>
    <w:rsid w:val="00110C0C"/>
    <w:rsid w:val="00110DCA"/>
    <w:rsid w:val="001112E7"/>
    <w:rsid w:val="0011160D"/>
    <w:rsid w:val="0011173B"/>
    <w:rsid w:val="00111960"/>
    <w:rsid w:val="00111A35"/>
    <w:rsid w:val="00111B8C"/>
    <w:rsid w:val="00111E53"/>
    <w:rsid w:val="00112420"/>
    <w:rsid w:val="00112C00"/>
    <w:rsid w:val="00112C87"/>
    <w:rsid w:val="00112D72"/>
    <w:rsid w:val="00112E0D"/>
    <w:rsid w:val="001132E7"/>
    <w:rsid w:val="0011344C"/>
    <w:rsid w:val="0011362C"/>
    <w:rsid w:val="001139CF"/>
    <w:rsid w:val="00113FC4"/>
    <w:rsid w:val="0011431B"/>
    <w:rsid w:val="00114332"/>
    <w:rsid w:val="00114458"/>
    <w:rsid w:val="00114476"/>
    <w:rsid w:val="00115040"/>
    <w:rsid w:val="001150A8"/>
    <w:rsid w:val="00115175"/>
    <w:rsid w:val="00115467"/>
    <w:rsid w:val="00115586"/>
    <w:rsid w:val="00115600"/>
    <w:rsid w:val="0011600B"/>
    <w:rsid w:val="00116410"/>
    <w:rsid w:val="0011644A"/>
    <w:rsid w:val="00116AB0"/>
    <w:rsid w:val="00116AC8"/>
    <w:rsid w:val="00116EA5"/>
    <w:rsid w:val="00117016"/>
    <w:rsid w:val="00117621"/>
    <w:rsid w:val="0011780F"/>
    <w:rsid w:val="00117892"/>
    <w:rsid w:val="00117C02"/>
    <w:rsid w:val="0012026C"/>
    <w:rsid w:val="0012031C"/>
    <w:rsid w:val="001203C5"/>
    <w:rsid w:val="001203C6"/>
    <w:rsid w:val="001206B7"/>
    <w:rsid w:val="00120746"/>
    <w:rsid w:val="00120A9A"/>
    <w:rsid w:val="00120DF8"/>
    <w:rsid w:val="00121338"/>
    <w:rsid w:val="00121403"/>
    <w:rsid w:val="00121621"/>
    <w:rsid w:val="00121A7A"/>
    <w:rsid w:val="00121AB8"/>
    <w:rsid w:val="00121DB3"/>
    <w:rsid w:val="0012236F"/>
    <w:rsid w:val="0012248F"/>
    <w:rsid w:val="00122973"/>
    <w:rsid w:val="00122B66"/>
    <w:rsid w:val="00122F2F"/>
    <w:rsid w:val="001230D3"/>
    <w:rsid w:val="00123167"/>
    <w:rsid w:val="001231D3"/>
    <w:rsid w:val="00123795"/>
    <w:rsid w:val="00123898"/>
    <w:rsid w:val="001238EF"/>
    <w:rsid w:val="00123F3A"/>
    <w:rsid w:val="0012416D"/>
    <w:rsid w:val="0012441F"/>
    <w:rsid w:val="00124449"/>
    <w:rsid w:val="00124747"/>
    <w:rsid w:val="00124860"/>
    <w:rsid w:val="001249D9"/>
    <w:rsid w:val="00124A01"/>
    <w:rsid w:val="00124AC4"/>
    <w:rsid w:val="00124E7C"/>
    <w:rsid w:val="00124ED3"/>
    <w:rsid w:val="00125225"/>
    <w:rsid w:val="001259F5"/>
    <w:rsid w:val="00125C87"/>
    <w:rsid w:val="00125EB5"/>
    <w:rsid w:val="001263E0"/>
    <w:rsid w:val="001266DC"/>
    <w:rsid w:val="00126C01"/>
    <w:rsid w:val="00126EBC"/>
    <w:rsid w:val="0012706D"/>
    <w:rsid w:val="001277AE"/>
    <w:rsid w:val="00127A0A"/>
    <w:rsid w:val="00127D11"/>
    <w:rsid w:val="00127F9B"/>
    <w:rsid w:val="00127FB8"/>
    <w:rsid w:val="00130145"/>
    <w:rsid w:val="0013015B"/>
    <w:rsid w:val="001301F6"/>
    <w:rsid w:val="00130648"/>
    <w:rsid w:val="001307F9"/>
    <w:rsid w:val="00130B7D"/>
    <w:rsid w:val="00130BA4"/>
    <w:rsid w:val="001310BF"/>
    <w:rsid w:val="001312CC"/>
    <w:rsid w:val="001319D4"/>
    <w:rsid w:val="00131B92"/>
    <w:rsid w:val="0013240F"/>
    <w:rsid w:val="001327AE"/>
    <w:rsid w:val="001328BC"/>
    <w:rsid w:val="00132BC9"/>
    <w:rsid w:val="00132D94"/>
    <w:rsid w:val="00132E7D"/>
    <w:rsid w:val="0013309A"/>
    <w:rsid w:val="0013315A"/>
    <w:rsid w:val="0013366F"/>
    <w:rsid w:val="0013385B"/>
    <w:rsid w:val="00133A54"/>
    <w:rsid w:val="001343AD"/>
    <w:rsid w:val="00134640"/>
    <w:rsid w:val="0013482F"/>
    <w:rsid w:val="00134C95"/>
    <w:rsid w:val="00134D73"/>
    <w:rsid w:val="00134D7B"/>
    <w:rsid w:val="00134EB7"/>
    <w:rsid w:val="00135197"/>
    <w:rsid w:val="001352B7"/>
    <w:rsid w:val="0013579F"/>
    <w:rsid w:val="001359F4"/>
    <w:rsid w:val="00135EE3"/>
    <w:rsid w:val="00136261"/>
    <w:rsid w:val="001363A2"/>
    <w:rsid w:val="00136672"/>
    <w:rsid w:val="00136A6E"/>
    <w:rsid w:val="00136AD8"/>
    <w:rsid w:val="00136B70"/>
    <w:rsid w:val="00136C03"/>
    <w:rsid w:val="00136DC2"/>
    <w:rsid w:val="00136E60"/>
    <w:rsid w:val="00136E9A"/>
    <w:rsid w:val="0013708D"/>
    <w:rsid w:val="00137185"/>
    <w:rsid w:val="00137539"/>
    <w:rsid w:val="001377F3"/>
    <w:rsid w:val="00137AF8"/>
    <w:rsid w:val="00137C8B"/>
    <w:rsid w:val="00137D4C"/>
    <w:rsid w:val="001400A5"/>
    <w:rsid w:val="001400DE"/>
    <w:rsid w:val="001404DF"/>
    <w:rsid w:val="001405F6"/>
    <w:rsid w:val="0014085E"/>
    <w:rsid w:val="00140CF1"/>
    <w:rsid w:val="001411D6"/>
    <w:rsid w:val="001416F0"/>
    <w:rsid w:val="00141822"/>
    <w:rsid w:val="00141B47"/>
    <w:rsid w:val="00141C55"/>
    <w:rsid w:val="00141F7C"/>
    <w:rsid w:val="00142265"/>
    <w:rsid w:val="0014293A"/>
    <w:rsid w:val="00142AA6"/>
    <w:rsid w:val="00142C05"/>
    <w:rsid w:val="00142CEC"/>
    <w:rsid w:val="00142E91"/>
    <w:rsid w:val="00142EFD"/>
    <w:rsid w:val="00143036"/>
    <w:rsid w:val="0014319B"/>
    <w:rsid w:val="00143474"/>
    <w:rsid w:val="001434B5"/>
    <w:rsid w:val="001435D8"/>
    <w:rsid w:val="00143625"/>
    <w:rsid w:val="001436C0"/>
    <w:rsid w:val="00143815"/>
    <w:rsid w:val="00143907"/>
    <w:rsid w:val="00143A5F"/>
    <w:rsid w:val="00143AB3"/>
    <w:rsid w:val="00144040"/>
    <w:rsid w:val="001447C5"/>
    <w:rsid w:val="0014499F"/>
    <w:rsid w:val="00144DFC"/>
    <w:rsid w:val="00145445"/>
    <w:rsid w:val="00145516"/>
    <w:rsid w:val="001455E2"/>
    <w:rsid w:val="001455F3"/>
    <w:rsid w:val="001458CB"/>
    <w:rsid w:val="00145CE3"/>
    <w:rsid w:val="00145EE8"/>
    <w:rsid w:val="00145FA9"/>
    <w:rsid w:val="00146089"/>
    <w:rsid w:val="00146245"/>
    <w:rsid w:val="00146357"/>
    <w:rsid w:val="001465B3"/>
    <w:rsid w:val="001468E1"/>
    <w:rsid w:val="00146903"/>
    <w:rsid w:val="00146A7B"/>
    <w:rsid w:val="00146D06"/>
    <w:rsid w:val="00146F66"/>
    <w:rsid w:val="00147405"/>
    <w:rsid w:val="00147857"/>
    <w:rsid w:val="00150119"/>
    <w:rsid w:val="00150665"/>
    <w:rsid w:val="00150949"/>
    <w:rsid w:val="00150A50"/>
    <w:rsid w:val="001512C1"/>
    <w:rsid w:val="00151300"/>
    <w:rsid w:val="0015152A"/>
    <w:rsid w:val="001515DA"/>
    <w:rsid w:val="001517E6"/>
    <w:rsid w:val="00151A08"/>
    <w:rsid w:val="00151AAD"/>
    <w:rsid w:val="00151BD4"/>
    <w:rsid w:val="00151E73"/>
    <w:rsid w:val="001520AC"/>
    <w:rsid w:val="001520D2"/>
    <w:rsid w:val="001523B6"/>
    <w:rsid w:val="00152450"/>
    <w:rsid w:val="00152512"/>
    <w:rsid w:val="0015252E"/>
    <w:rsid w:val="00152792"/>
    <w:rsid w:val="00152DE1"/>
    <w:rsid w:val="00152E73"/>
    <w:rsid w:val="00152F39"/>
    <w:rsid w:val="001531EE"/>
    <w:rsid w:val="001531F8"/>
    <w:rsid w:val="00153651"/>
    <w:rsid w:val="001538F4"/>
    <w:rsid w:val="00153A78"/>
    <w:rsid w:val="00153B06"/>
    <w:rsid w:val="00154102"/>
    <w:rsid w:val="00154602"/>
    <w:rsid w:val="00154A56"/>
    <w:rsid w:val="00154AF7"/>
    <w:rsid w:val="00154F64"/>
    <w:rsid w:val="00155268"/>
    <w:rsid w:val="0015550B"/>
    <w:rsid w:val="001557E1"/>
    <w:rsid w:val="001557F7"/>
    <w:rsid w:val="00155F48"/>
    <w:rsid w:val="0015611C"/>
    <w:rsid w:val="001575A5"/>
    <w:rsid w:val="00157914"/>
    <w:rsid w:val="00157E64"/>
    <w:rsid w:val="00157EF2"/>
    <w:rsid w:val="00160122"/>
    <w:rsid w:val="00160909"/>
    <w:rsid w:val="00160938"/>
    <w:rsid w:val="00160E52"/>
    <w:rsid w:val="0016119E"/>
    <w:rsid w:val="001612C9"/>
    <w:rsid w:val="0016178D"/>
    <w:rsid w:val="001618B6"/>
    <w:rsid w:val="001624E3"/>
    <w:rsid w:val="00162D57"/>
    <w:rsid w:val="0016328C"/>
    <w:rsid w:val="001637F1"/>
    <w:rsid w:val="00163927"/>
    <w:rsid w:val="00163A21"/>
    <w:rsid w:val="00163D9A"/>
    <w:rsid w:val="00163EA6"/>
    <w:rsid w:val="0016406D"/>
    <w:rsid w:val="001641D3"/>
    <w:rsid w:val="001641E1"/>
    <w:rsid w:val="0016423C"/>
    <w:rsid w:val="00164263"/>
    <w:rsid w:val="0016443C"/>
    <w:rsid w:val="0016457C"/>
    <w:rsid w:val="001645D0"/>
    <w:rsid w:val="001645FC"/>
    <w:rsid w:val="001646C2"/>
    <w:rsid w:val="001647D4"/>
    <w:rsid w:val="00164A04"/>
    <w:rsid w:val="00164AFD"/>
    <w:rsid w:val="00164C6C"/>
    <w:rsid w:val="001650DA"/>
    <w:rsid w:val="00165400"/>
    <w:rsid w:val="00165C9A"/>
    <w:rsid w:val="00165D27"/>
    <w:rsid w:val="001669C2"/>
    <w:rsid w:val="00166A99"/>
    <w:rsid w:val="00166F18"/>
    <w:rsid w:val="00166F9C"/>
    <w:rsid w:val="0016711E"/>
    <w:rsid w:val="0016725F"/>
    <w:rsid w:val="00167374"/>
    <w:rsid w:val="001673D4"/>
    <w:rsid w:val="0016769D"/>
    <w:rsid w:val="001676E9"/>
    <w:rsid w:val="00167AA7"/>
    <w:rsid w:val="00167C32"/>
    <w:rsid w:val="00167C7E"/>
    <w:rsid w:val="00167C9E"/>
    <w:rsid w:val="00167EAC"/>
    <w:rsid w:val="00167EEC"/>
    <w:rsid w:val="00167F71"/>
    <w:rsid w:val="001701D4"/>
    <w:rsid w:val="001705E5"/>
    <w:rsid w:val="00170755"/>
    <w:rsid w:val="001709CC"/>
    <w:rsid w:val="00170BBB"/>
    <w:rsid w:val="00170F0D"/>
    <w:rsid w:val="00170FBC"/>
    <w:rsid w:val="00171075"/>
    <w:rsid w:val="0017114E"/>
    <w:rsid w:val="0017135C"/>
    <w:rsid w:val="00171C8D"/>
    <w:rsid w:val="00171D58"/>
    <w:rsid w:val="00171EB7"/>
    <w:rsid w:val="00171F63"/>
    <w:rsid w:val="001723FF"/>
    <w:rsid w:val="00172855"/>
    <w:rsid w:val="00172D66"/>
    <w:rsid w:val="00172FFE"/>
    <w:rsid w:val="0017340C"/>
    <w:rsid w:val="00173520"/>
    <w:rsid w:val="00173AC3"/>
    <w:rsid w:val="00173CEA"/>
    <w:rsid w:val="00173FC7"/>
    <w:rsid w:val="001740FB"/>
    <w:rsid w:val="00174454"/>
    <w:rsid w:val="0017524A"/>
    <w:rsid w:val="00175374"/>
    <w:rsid w:val="001763DE"/>
    <w:rsid w:val="00176806"/>
    <w:rsid w:val="001768A9"/>
    <w:rsid w:val="001768FF"/>
    <w:rsid w:val="00177147"/>
    <w:rsid w:val="0017724F"/>
    <w:rsid w:val="00177409"/>
    <w:rsid w:val="0017745E"/>
    <w:rsid w:val="001775C3"/>
    <w:rsid w:val="0017765F"/>
    <w:rsid w:val="001779C7"/>
    <w:rsid w:val="00177DF0"/>
    <w:rsid w:val="00180088"/>
    <w:rsid w:val="0018054E"/>
    <w:rsid w:val="00180686"/>
    <w:rsid w:val="00180697"/>
    <w:rsid w:val="0018092F"/>
    <w:rsid w:val="00180EE0"/>
    <w:rsid w:val="001810C6"/>
    <w:rsid w:val="0018111E"/>
    <w:rsid w:val="001812FC"/>
    <w:rsid w:val="0018158B"/>
    <w:rsid w:val="0018183D"/>
    <w:rsid w:val="00181E4B"/>
    <w:rsid w:val="00182182"/>
    <w:rsid w:val="00182275"/>
    <w:rsid w:val="001828D9"/>
    <w:rsid w:val="00182B30"/>
    <w:rsid w:val="00182BE8"/>
    <w:rsid w:val="00182C31"/>
    <w:rsid w:val="00182EA8"/>
    <w:rsid w:val="00183190"/>
    <w:rsid w:val="00183890"/>
    <w:rsid w:val="0018409A"/>
    <w:rsid w:val="001842A0"/>
    <w:rsid w:val="001843B7"/>
    <w:rsid w:val="00184917"/>
    <w:rsid w:val="0018491E"/>
    <w:rsid w:val="00184F01"/>
    <w:rsid w:val="00184F29"/>
    <w:rsid w:val="00184FA8"/>
    <w:rsid w:val="00185127"/>
    <w:rsid w:val="001853F9"/>
    <w:rsid w:val="00185534"/>
    <w:rsid w:val="001859FF"/>
    <w:rsid w:val="00185D01"/>
    <w:rsid w:val="00185F27"/>
    <w:rsid w:val="00185FDC"/>
    <w:rsid w:val="00186365"/>
    <w:rsid w:val="0018695B"/>
    <w:rsid w:val="00186F25"/>
    <w:rsid w:val="0018703D"/>
    <w:rsid w:val="00187389"/>
    <w:rsid w:val="001876EA"/>
    <w:rsid w:val="00187CBB"/>
    <w:rsid w:val="0019004D"/>
    <w:rsid w:val="001900C7"/>
    <w:rsid w:val="001902BF"/>
    <w:rsid w:val="001907F6"/>
    <w:rsid w:val="00190890"/>
    <w:rsid w:val="001908BA"/>
    <w:rsid w:val="00190930"/>
    <w:rsid w:val="00190A10"/>
    <w:rsid w:val="00190B6A"/>
    <w:rsid w:val="001912BA"/>
    <w:rsid w:val="00191328"/>
    <w:rsid w:val="001913ED"/>
    <w:rsid w:val="0019172C"/>
    <w:rsid w:val="0019195B"/>
    <w:rsid w:val="00191981"/>
    <w:rsid w:val="00192046"/>
    <w:rsid w:val="00192398"/>
    <w:rsid w:val="001924D1"/>
    <w:rsid w:val="0019264E"/>
    <w:rsid w:val="00192A48"/>
    <w:rsid w:val="00192F9F"/>
    <w:rsid w:val="00193018"/>
    <w:rsid w:val="0019310E"/>
    <w:rsid w:val="001932B5"/>
    <w:rsid w:val="00193471"/>
    <w:rsid w:val="001936FB"/>
    <w:rsid w:val="00193A88"/>
    <w:rsid w:val="00194087"/>
    <w:rsid w:val="001940FF"/>
    <w:rsid w:val="00194646"/>
    <w:rsid w:val="001950FB"/>
    <w:rsid w:val="00195211"/>
    <w:rsid w:val="001954EE"/>
    <w:rsid w:val="0019563A"/>
    <w:rsid w:val="0019591D"/>
    <w:rsid w:val="00195B5F"/>
    <w:rsid w:val="00195C21"/>
    <w:rsid w:val="00195CDC"/>
    <w:rsid w:val="00196259"/>
    <w:rsid w:val="001962C7"/>
    <w:rsid w:val="001964EA"/>
    <w:rsid w:val="001967C8"/>
    <w:rsid w:val="001969C0"/>
    <w:rsid w:val="00196C37"/>
    <w:rsid w:val="00196D18"/>
    <w:rsid w:val="00196DED"/>
    <w:rsid w:val="0019722A"/>
    <w:rsid w:val="001973D2"/>
    <w:rsid w:val="00197476"/>
    <w:rsid w:val="00197511"/>
    <w:rsid w:val="00197855"/>
    <w:rsid w:val="0019793B"/>
    <w:rsid w:val="00197D09"/>
    <w:rsid w:val="00197F83"/>
    <w:rsid w:val="001A010B"/>
    <w:rsid w:val="001A02DC"/>
    <w:rsid w:val="001A09D3"/>
    <w:rsid w:val="001A1083"/>
    <w:rsid w:val="001A1280"/>
    <w:rsid w:val="001A197B"/>
    <w:rsid w:val="001A1A0F"/>
    <w:rsid w:val="001A1E0B"/>
    <w:rsid w:val="001A2033"/>
    <w:rsid w:val="001A20CE"/>
    <w:rsid w:val="001A24EE"/>
    <w:rsid w:val="001A2628"/>
    <w:rsid w:val="001A284E"/>
    <w:rsid w:val="001A2B12"/>
    <w:rsid w:val="001A2C98"/>
    <w:rsid w:val="001A2D29"/>
    <w:rsid w:val="001A3031"/>
    <w:rsid w:val="001A3059"/>
    <w:rsid w:val="001A31F1"/>
    <w:rsid w:val="001A32AB"/>
    <w:rsid w:val="001A3614"/>
    <w:rsid w:val="001A3A37"/>
    <w:rsid w:val="001A404B"/>
    <w:rsid w:val="001A4097"/>
    <w:rsid w:val="001A4193"/>
    <w:rsid w:val="001A419F"/>
    <w:rsid w:val="001A43BD"/>
    <w:rsid w:val="001A4B44"/>
    <w:rsid w:val="001A4B95"/>
    <w:rsid w:val="001A4D25"/>
    <w:rsid w:val="001A4E4D"/>
    <w:rsid w:val="001A4F0F"/>
    <w:rsid w:val="001A51EA"/>
    <w:rsid w:val="001A53AC"/>
    <w:rsid w:val="001A560B"/>
    <w:rsid w:val="001A5EDF"/>
    <w:rsid w:val="001A5FCF"/>
    <w:rsid w:val="001A6257"/>
    <w:rsid w:val="001A62C2"/>
    <w:rsid w:val="001A68AD"/>
    <w:rsid w:val="001A6938"/>
    <w:rsid w:val="001A70CC"/>
    <w:rsid w:val="001A75E4"/>
    <w:rsid w:val="001A7821"/>
    <w:rsid w:val="001A78C8"/>
    <w:rsid w:val="001A7BBC"/>
    <w:rsid w:val="001A7CDE"/>
    <w:rsid w:val="001A7FB4"/>
    <w:rsid w:val="001B0152"/>
    <w:rsid w:val="001B02DC"/>
    <w:rsid w:val="001B06E2"/>
    <w:rsid w:val="001B072E"/>
    <w:rsid w:val="001B0BBA"/>
    <w:rsid w:val="001B0E1C"/>
    <w:rsid w:val="001B0EBB"/>
    <w:rsid w:val="001B0FFB"/>
    <w:rsid w:val="001B1694"/>
    <w:rsid w:val="001B18D7"/>
    <w:rsid w:val="001B1BC3"/>
    <w:rsid w:val="001B212E"/>
    <w:rsid w:val="001B24A1"/>
    <w:rsid w:val="001B285A"/>
    <w:rsid w:val="001B2ABB"/>
    <w:rsid w:val="001B2B04"/>
    <w:rsid w:val="001B2C82"/>
    <w:rsid w:val="001B3074"/>
    <w:rsid w:val="001B3224"/>
    <w:rsid w:val="001B3636"/>
    <w:rsid w:val="001B38A4"/>
    <w:rsid w:val="001B4156"/>
    <w:rsid w:val="001B41AA"/>
    <w:rsid w:val="001B42A0"/>
    <w:rsid w:val="001B4526"/>
    <w:rsid w:val="001B4587"/>
    <w:rsid w:val="001B4C90"/>
    <w:rsid w:val="001B4EA0"/>
    <w:rsid w:val="001B51AD"/>
    <w:rsid w:val="001B51B7"/>
    <w:rsid w:val="001B5276"/>
    <w:rsid w:val="001B54C0"/>
    <w:rsid w:val="001B5C0F"/>
    <w:rsid w:val="001B5CA3"/>
    <w:rsid w:val="001B6455"/>
    <w:rsid w:val="001B67D8"/>
    <w:rsid w:val="001B682D"/>
    <w:rsid w:val="001B6AA4"/>
    <w:rsid w:val="001B6B1F"/>
    <w:rsid w:val="001B6FAB"/>
    <w:rsid w:val="001B6FBC"/>
    <w:rsid w:val="001B7A49"/>
    <w:rsid w:val="001B7FE9"/>
    <w:rsid w:val="001C00D3"/>
    <w:rsid w:val="001C0151"/>
    <w:rsid w:val="001C0156"/>
    <w:rsid w:val="001C0369"/>
    <w:rsid w:val="001C0E84"/>
    <w:rsid w:val="001C0EEA"/>
    <w:rsid w:val="001C1004"/>
    <w:rsid w:val="001C1446"/>
    <w:rsid w:val="001C149F"/>
    <w:rsid w:val="001C1543"/>
    <w:rsid w:val="001C16BA"/>
    <w:rsid w:val="001C17EE"/>
    <w:rsid w:val="001C1927"/>
    <w:rsid w:val="001C1A26"/>
    <w:rsid w:val="001C1C66"/>
    <w:rsid w:val="001C1E7B"/>
    <w:rsid w:val="001C2058"/>
    <w:rsid w:val="001C2505"/>
    <w:rsid w:val="001C2853"/>
    <w:rsid w:val="001C2BCB"/>
    <w:rsid w:val="001C2E33"/>
    <w:rsid w:val="001C3239"/>
    <w:rsid w:val="001C3980"/>
    <w:rsid w:val="001C3BF0"/>
    <w:rsid w:val="001C3F04"/>
    <w:rsid w:val="001C4088"/>
    <w:rsid w:val="001C4107"/>
    <w:rsid w:val="001C4431"/>
    <w:rsid w:val="001C57D3"/>
    <w:rsid w:val="001C5B3E"/>
    <w:rsid w:val="001C5C93"/>
    <w:rsid w:val="001C5D61"/>
    <w:rsid w:val="001C5D68"/>
    <w:rsid w:val="001C630F"/>
    <w:rsid w:val="001C64A0"/>
    <w:rsid w:val="001C65D0"/>
    <w:rsid w:val="001C6E8E"/>
    <w:rsid w:val="001C7109"/>
    <w:rsid w:val="001C72AE"/>
    <w:rsid w:val="001C73EE"/>
    <w:rsid w:val="001C79BA"/>
    <w:rsid w:val="001C7D2A"/>
    <w:rsid w:val="001D0724"/>
    <w:rsid w:val="001D1024"/>
    <w:rsid w:val="001D10CC"/>
    <w:rsid w:val="001D11A3"/>
    <w:rsid w:val="001D1262"/>
    <w:rsid w:val="001D16D2"/>
    <w:rsid w:val="001D174B"/>
    <w:rsid w:val="001D17D7"/>
    <w:rsid w:val="001D1994"/>
    <w:rsid w:val="001D1FA1"/>
    <w:rsid w:val="001D1FF6"/>
    <w:rsid w:val="001D239B"/>
    <w:rsid w:val="001D256E"/>
    <w:rsid w:val="001D25DA"/>
    <w:rsid w:val="001D2C76"/>
    <w:rsid w:val="001D2E1B"/>
    <w:rsid w:val="001D2E3A"/>
    <w:rsid w:val="001D2EA5"/>
    <w:rsid w:val="001D30D5"/>
    <w:rsid w:val="001D3164"/>
    <w:rsid w:val="001D3863"/>
    <w:rsid w:val="001D3B8C"/>
    <w:rsid w:val="001D3D20"/>
    <w:rsid w:val="001D4688"/>
    <w:rsid w:val="001D48F6"/>
    <w:rsid w:val="001D49CC"/>
    <w:rsid w:val="001D4F09"/>
    <w:rsid w:val="001D5A1C"/>
    <w:rsid w:val="001D5B66"/>
    <w:rsid w:val="001D5D69"/>
    <w:rsid w:val="001D5E78"/>
    <w:rsid w:val="001D606D"/>
    <w:rsid w:val="001D628D"/>
    <w:rsid w:val="001D646E"/>
    <w:rsid w:val="001D6BAE"/>
    <w:rsid w:val="001D7194"/>
    <w:rsid w:val="001D76CE"/>
    <w:rsid w:val="001D79F8"/>
    <w:rsid w:val="001D7C9B"/>
    <w:rsid w:val="001D7D07"/>
    <w:rsid w:val="001E053D"/>
    <w:rsid w:val="001E0A54"/>
    <w:rsid w:val="001E0AFF"/>
    <w:rsid w:val="001E0F3B"/>
    <w:rsid w:val="001E0F89"/>
    <w:rsid w:val="001E1064"/>
    <w:rsid w:val="001E1344"/>
    <w:rsid w:val="001E157F"/>
    <w:rsid w:val="001E1763"/>
    <w:rsid w:val="001E1857"/>
    <w:rsid w:val="001E1889"/>
    <w:rsid w:val="001E1982"/>
    <w:rsid w:val="001E1F15"/>
    <w:rsid w:val="001E2710"/>
    <w:rsid w:val="001E2B58"/>
    <w:rsid w:val="001E2D8F"/>
    <w:rsid w:val="001E2E73"/>
    <w:rsid w:val="001E3091"/>
    <w:rsid w:val="001E34BE"/>
    <w:rsid w:val="001E34DC"/>
    <w:rsid w:val="001E3A2B"/>
    <w:rsid w:val="001E3EF7"/>
    <w:rsid w:val="001E3F9B"/>
    <w:rsid w:val="001E445E"/>
    <w:rsid w:val="001E4560"/>
    <w:rsid w:val="001E48FB"/>
    <w:rsid w:val="001E4918"/>
    <w:rsid w:val="001E4D9C"/>
    <w:rsid w:val="001E4EC9"/>
    <w:rsid w:val="001E4FC0"/>
    <w:rsid w:val="001E5220"/>
    <w:rsid w:val="001E5325"/>
    <w:rsid w:val="001E56A0"/>
    <w:rsid w:val="001E5794"/>
    <w:rsid w:val="001E5ABA"/>
    <w:rsid w:val="001E5B1A"/>
    <w:rsid w:val="001E5B92"/>
    <w:rsid w:val="001E5EA6"/>
    <w:rsid w:val="001E607A"/>
    <w:rsid w:val="001E6727"/>
    <w:rsid w:val="001E6850"/>
    <w:rsid w:val="001E699D"/>
    <w:rsid w:val="001E6B05"/>
    <w:rsid w:val="001E74F2"/>
    <w:rsid w:val="001E757A"/>
    <w:rsid w:val="001E7602"/>
    <w:rsid w:val="001E780B"/>
    <w:rsid w:val="001E78B7"/>
    <w:rsid w:val="001E7A3C"/>
    <w:rsid w:val="001E7B33"/>
    <w:rsid w:val="001E7C0A"/>
    <w:rsid w:val="001F0127"/>
    <w:rsid w:val="001F0474"/>
    <w:rsid w:val="001F04F0"/>
    <w:rsid w:val="001F04F4"/>
    <w:rsid w:val="001F081E"/>
    <w:rsid w:val="001F09B8"/>
    <w:rsid w:val="001F0F40"/>
    <w:rsid w:val="001F11EA"/>
    <w:rsid w:val="001F12B5"/>
    <w:rsid w:val="001F1320"/>
    <w:rsid w:val="001F1D5F"/>
    <w:rsid w:val="001F1E4D"/>
    <w:rsid w:val="001F1FEC"/>
    <w:rsid w:val="001F2429"/>
    <w:rsid w:val="001F256C"/>
    <w:rsid w:val="001F2645"/>
    <w:rsid w:val="001F28B2"/>
    <w:rsid w:val="001F2B3C"/>
    <w:rsid w:val="001F2B9D"/>
    <w:rsid w:val="001F2E7E"/>
    <w:rsid w:val="001F2FB3"/>
    <w:rsid w:val="001F317D"/>
    <w:rsid w:val="001F3194"/>
    <w:rsid w:val="001F3311"/>
    <w:rsid w:val="001F335C"/>
    <w:rsid w:val="001F385B"/>
    <w:rsid w:val="001F399D"/>
    <w:rsid w:val="001F39D6"/>
    <w:rsid w:val="001F3A7B"/>
    <w:rsid w:val="001F3BE7"/>
    <w:rsid w:val="001F3BE9"/>
    <w:rsid w:val="001F3C0B"/>
    <w:rsid w:val="001F41FE"/>
    <w:rsid w:val="001F42A5"/>
    <w:rsid w:val="001F42AE"/>
    <w:rsid w:val="001F48BA"/>
    <w:rsid w:val="001F4F25"/>
    <w:rsid w:val="001F50A9"/>
    <w:rsid w:val="001F536D"/>
    <w:rsid w:val="001F556A"/>
    <w:rsid w:val="001F55FE"/>
    <w:rsid w:val="001F5979"/>
    <w:rsid w:val="001F5B40"/>
    <w:rsid w:val="001F5CAC"/>
    <w:rsid w:val="001F5CD9"/>
    <w:rsid w:val="001F60F7"/>
    <w:rsid w:val="001F639A"/>
    <w:rsid w:val="001F6451"/>
    <w:rsid w:val="001F6740"/>
    <w:rsid w:val="001F6862"/>
    <w:rsid w:val="001F77AC"/>
    <w:rsid w:val="00200330"/>
    <w:rsid w:val="002004ED"/>
    <w:rsid w:val="00200739"/>
    <w:rsid w:val="002008FB"/>
    <w:rsid w:val="00200A0F"/>
    <w:rsid w:val="00200C28"/>
    <w:rsid w:val="00200D08"/>
    <w:rsid w:val="00200FCD"/>
    <w:rsid w:val="00201115"/>
    <w:rsid w:val="00201597"/>
    <w:rsid w:val="002018F9"/>
    <w:rsid w:val="00201A7D"/>
    <w:rsid w:val="00202060"/>
    <w:rsid w:val="002028CA"/>
    <w:rsid w:val="00202969"/>
    <w:rsid w:val="00202B7B"/>
    <w:rsid w:val="002030E5"/>
    <w:rsid w:val="00203109"/>
    <w:rsid w:val="0020353E"/>
    <w:rsid w:val="002037E7"/>
    <w:rsid w:val="00203B06"/>
    <w:rsid w:val="00203FC4"/>
    <w:rsid w:val="0020424E"/>
    <w:rsid w:val="00204336"/>
    <w:rsid w:val="00204670"/>
    <w:rsid w:val="00204746"/>
    <w:rsid w:val="00204A31"/>
    <w:rsid w:val="00204EBE"/>
    <w:rsid w:val="0020519D"/>
    <w:rsid w:val="002053E6"/>
    <w:rsid w:val="002054E8"/>
    <w:rsid w:val="002055A8"/>
    <w:rsid w:val="002057B6"/>
    <w:rsid w:val="002057CA"/>
    <w:rsid w:val="00205D09"/>
    <w:rsid w:val="00205FC8"/>
    <w:rsid w:val="00206520"/>
    <w:rsid w:val="002068AC"/>
    <w:rsid w:val="00206EF2"/>
    <w:rsid w:val="00206F44"/>
    <w:rsid w:val="00207652"/>
    <w:rsid w:val="0020768D"/>
    <w:rsid w:val="002076A1"/>
    <w:rsid w:val="002077DE"/>
    <w:rsid w:val="00207A9E"/>
    <w:rsid w:val="00207BF9"/>
    <w:rsid w:val="00207D1D"/>
    <w:rsid w:val="00207E7B"/>
    <w:rsid w:val="00210361"/>
    <w:rsid w:val="002104F5"/>
    <w:rsid w:val="00210965"/>
    <w:rsid w:val="00210981"/>
    <w:rsid w:val="00210AA4"/>
    <w:rsid w:val="00210BBA"/>
    <w:rsid w:val="00210BEF"/>
    <w:rsid w:val="00210ED0"/>
    <w:rsid w:val="002110F5"/>
    <w:rsid w:val="00211545"/>
    <w:rsid w:val="002117D4"/>
    <w:rsid w:val="00211C01"/>
    <w:rsid w:val="002121E9"/>
    <w:rsid w:val="002125E2"/>
    <w:rsid w:val="002128AA"/>
    <w:rsid w:val="00213267"/>
    <w:rsid w:val="00213336"/>
    <w:rsid w:val="002133F5"/>
    <w:rsid w:val="002137A9"/>
    <w:rsid w:val="00213994"/>
    <w:rsid w:val="00213DF3"/>
    <w:rsid w:val="00213F89"/>
    <w:rsid w:val="002144BA"/>
    <w:rsid w:val="002147BE"/>
    <w:rsid w:val="002149D5"/>
    <w:rsid w:val="00214B6A"/>
    <w:rsid w:val="00214BDB"/>
    <w:rsid w:val="00214BF4"/>
    <w:rsid w:val="00214C56"/>
    <w:rsid w:val="00214CBC"/>
    <w:rsid w:val="002150C1"/>
    <w:rsid w:val="002150FC"/>
    <w:rsid w:val="00215144"/>
    <w:rsid w:val="00215147"/>
    <w:rsid w:val="0021537F"/>
    <w:rsid w:val="00215768"/>
    <w:rsid w:val="0021620E"/>
    <w:rsid w:val="00216AFF"/>
    <w:rsid w:val="00216B7D"/>
    <w:rsid w:val="002173F4"/>
    <w:rsid w:val="00217DA0"/>
    <w:rsid w:val="002203DC"/>
    <w:rsid w:val="002206FC"/>
    <w:rsid w:val="002209CC"/>
    <w:rsid w:val="00220AE9"/>
    <w:rsid w:val="00220EEF"/>
    <w:rsid w:val="00221115"/>
    <w:rsid w:val="002211FC"/>
    <w:rsid w:val="002214EC"/>
    <w:rsid w:val="0022152B"/>
    <w:rsid w:val="002215B9"/>
    <w:rsid w:val="0022187A"/>
    <w:rsid w:val="00221A13"/>
    <w:rsid w:val="00221A8D"/>
    <w:rsid w:val="00221B28"/>
    <w:rsid w:val="00221BC0"/>
    <w:rsid w:val="00221C50"/>
    <w:rsid w:val="00221C74"/>
    <w:rsid w:val="00221EA6"/>
    <w:rsid w:val="00222076"/>
    <w:rsid w:val="0022220C"/>
    <w:rsid w:val="00222498"/>
    <w:rsid w:val="002225A0"/>
    <w:rsid w:val="00222A29"/>
    <w:rsid w:val="00222A84"/>
    <w:rsid w:val="00223290"/>
    <w:rsid w:val="002236BF"/>
    <w:rsid w:val="00223A65"/>
    <w:rsid w:val="00223B20"/>
    <w:rsid w:val="00223F2F"/>
    <w:rsid w:val="00224105"/>
    <w:rsid w:val="00224245"/>
    <w:rsid w:val="00224301"/>
    <w:rsid w:val="002243BF"/>
    <w:rsid w:val="00224BBA"/>
    <w:rsid w:val="00224C91"/>
    <w:rsid w:val="00224D53"/>
    <w:rsid w:val="0022514C"/>
    <w:rsid w:val="002255F8"/>
    <w:rsid w:val="00225A6B"/>
    <w:rsid w:val="00225DD1"/>
    <w:rsid w:val="00225E06"/>
    <w:rsid w:val="00225FC8"/>
    <w:rsid w:val="002261A3"/>
    <w:rsid w:val="00226AAA"/>
    <w:rsid w:val="00226BC9"/>
    <w:rsid w:val="002271E9"/>
    <w:rsid w:val="0022731F"/>
    <w:rsid w:val="00227540"/>
    <w:rsid w:val="00227DAE"/>
    <w:rsid w:val="00227FC9"/>
    <w:rsid w:val="0023048B"/>
    <w:rsid w:val="002305A5"/>
    <w:rsid w:val="00230865"/>
    <w:rsid w:val="00230872"/>
    <w:rsid w:val="00230C5A"/>
    <w:rsid w:val="00230D3E"/>
    <w:rsid w:val="00230F34"/>
    <w:rsid w:val="0023147B"/>
    <w:rsid w:val="0023177F"/>
    <w:rsid w:val="00231A06"/>
    <w:rsid w:val="00231C41"/>
    <w:rsid w:val="00231D0E"/>
    <w:rsid w:val="00231E7E"/>
    <w:rsid w:val="00231FF9"/>
    <w:rsid w:val="0023201D"/>
    <w:rsid w:val="002321A6"/>
    <w:rsid w:val="00232246"/>
    <w:rsid w:val="002323B8"/>
    <w:rsid w:val="00232980"/>
    <w:rsid w:val="00232C5C"/>
    <w:rsid w:val="00232DCF"/>
    <w:rsid w:val="002330F3"/>
    <w:rsid w:val="00233BB7"/>
    <w:rsid w:val="00233FE9"/>
    <w:rsid w:val="002341BE"/>
    <w:rsid w:val="0023433F"/>
    <w:rsid w:val="00234677"/>
    <w:rsid w:val="00234853"/>
    <w:rsid w:val="00234927"/>
    <w:rsid w:val="00234C99"/>
    <w:rsid w:val="00234DBA"/>
    <w:rsid w:val="00235027"/>
    <w:rsid w:val="002352AD"/>
    <w:rsid w:val="00235574"/>
    <w:rsid w:val="00235767"/>
    <w:rsid w:val="00235B28"/>
    <w:rsid w:val="00235C35"/>
    <w:rsid w:val="00235C42"/>
    <w:rsid w:val="00235EC6"/>
    <w:rsid w:val="002361E1"/>
    <w:rsid w:val="002363D1"/>
    <w:rsid w:val="002367E9"/>
    <w:rsid w:val="002369A9"/>
    <w:rsid w:val="00236A4A"/>
    <w:rsid w:val="00236AA3"/>
    <w:rsid w:val="00236B35"/>
    <w:rsid w:val="00236F6E"/>
    <w:rsid w:val="0023725C"/>
    <w:rsid w:val="00237280"/>
    <w:rsid w:val="0023729C"/>
    <w:rsid w:val="002372D6"/>
    <w:rsid w:val="00237316"/>
    <w:rsid w:val="00237350"/>
    <w:rsid w:val="002375DE"/>
    <w:rsid w:val="002375EA"/>
    <w:rsid w:val="002375F3"/>
    <w:rsid w:val="00237602"/>
    <w:rsid w:val="00237812"/>
    <w:rsid w:val="00237B2D"/>
    <w:rsid w:val="00237BC8"/>
    <w:rsid w:val="00237E6C"/>
    <w:rsid w:val="002400FB"/>
    <w:rsid w:val="002406BC"/>
    <w:rsid w:val="00240811"/>
    <w:rsid w:val="0024081B"/>
    <w:rsid w:val="00240997"/>
    <w:rsid w:val="00240B16"/>
    <w:rsid w:val="00240C0C"/>
    <w:rsid w:val="00240E3E"/>
    <w:rsid w:val="0024121D"/>
    <w:rsid w:val="002412CE"/>
    <w:rsid w:val="00241572"/>
    <w:rsid w:val="00241C6A"/>
    <w:rsid w:val="00241DDC"/>
    <w:rsid w:val="00241EA1"/>
    <w:rsid w:val="00241FA6"/>
    <w:rsid w:val="00242247"/>
    <w:rsid w:val="0024237D"/>
    <w:rsid w:val="00242387"/>
    <w:rsid w:val="00242ADC"/>
    <w:rsid w:val="00242B10"/>
    <w:rsid w:val="00242D3D"/>
    <w:rsid w:val="00242E09"/>
    <w:rsid w:val="0024320B"/>
    <w:rsid w:val="00243515"/>
    <w:rsid w:val="002435E7"/>
    <w:rsid w:val="00243EE9"/>
    <w:rsid w:val="0024455C"/>
    <w:rsid w:val="0024477E"/>
    <w:rsid w:val="002447D6"/>
    <w:rsid w:val="0024489F"/>
    <w:rsid w:val="00244C8E"/>
    <w:rsid w:val="00244EEA"/>
    <w:rsid w:val="00244F59"/>
    <w:rsid w:val="002453A6"/>
    <w:rsid w:val="002453B4"/>
    <w:rsid w:val="00245490"/>
    <w:rsid w:val="00245679"/>
    <w:rsid w:val="0024568E"/>
    <w:rsid w:val="002457F7"/>
    <w:rsid w:val="00245C32"/>
    <w:rsid w:val="00245C55"/>
    <w:rsid w:val="00245C96"/>
    <w:rsid w:val="00246048"/>
    <w:rsid w:val="002460BD"/>
    <w:rsid w:val="0024620B"/>
    <w:rsid w:val="0024637F"/>
    <w:rsid w:val="0024678F"/>
    <w:rsid w:val="00246987"/>
    <w:rsid w:val="00246ECC"/>
    <w:rsid w:val="00246F5F"/>
    <w:rsid w:val="0024702B"/>
    <w:rsid w:val="002474A0"/>
    <w:rsid w:val="002476F9"/>
    <w:rsid w:val="00247A83"/>
    <w:rsid w:val="00247AB5"/>
    <w:rsid w:val="00247D76"/>
    <w:rsid w:val="002500EC"/>
    <w:rsid w:val="00250257"/>
    <w:rsid w:val="002502BE"/>
    <w:rsid w:val="00250424"/>
    <w:rsid w:val="00250928"/>
    <w:rsid w:val="00251356"/>
    <w:rsid w:val="00251C69"/>
    <w:rsid w:val="00251F5B"/>
    <w:rsid w:val="0025203A"/>
    <w:rsid w:val="002520BA"/>
    <w:rsid w:val="002520EF"/>
    <w:rsid w:val="0025213D"/>
    <w:rsid w:val="00252309"/>
    <w:rsid w:val="00252498"/>
    <w:rsid w:val="0025278C"/>
    <w:rsid w:val="00252913"/>
    <w:rsid w:val="00252BE9"/>
    <w:rsid w:val="0025350B"/>
    <w:rsid w:val="00253514"/>
    <w:rsid w:val="0025382B"/>
    <w:rsid w:val="00253CD9"/>
    <w:rsid w:val="00253E08"/>
    <w:rsid w:val="002542DC"/>
    <w:rsid w:val="00254470"/>
    <w:rsid w:val="00254604"/>
    <w:rsid w:val="0025461B"/>
    <w:rsid w:val="00254D0B"/>
    <w:rsid w:val="00255003"/>
    <w:rsid w:val="00255087"/>
    <w:rsid w:val="0025518A"/>
    <w:rsid w:val="00255782"/>
    <w:rsid w:val="00255A30"/>
    <w:rsid w:val="00255C33"/>
    <w:rsid w:val="00255E47"/>
    <w:rsid w:val="00256081"/>
    <w:rsid w:val="002560D9"/>
    <w:rsid w:val="00256900"/>
    <w:rsid w:val="002569D1"/>
    <w:rsid w:val="00256A61"/>
    <w:rsid w:val="0025728E"/>
    <w:rsid w:val="002572A2"/>
    <w:rsid w:val="00257452"/>
    <w:rsid w:val="002575F4"/>
    <w:rsid w:val="00257A93"/>
    <w:rsid w:val="00257AB9"/>
    <w:rsid w:val="00257BBB"/>
    <w:rsid w:val="00257C06"/>
    <w:rsid w:val="00257C30"/>
    <w:rsid w:val="00257DA9"/>
    <w:rsid w:val="00257FDC"/>
    <w:rsid w:val="0026009F"/>
    <w:rsid w:val="002601D1"/>
    <w:rsid w:val="00260259"/>
    <w:rsid w:val="002602FE"/>
    <w:rsid w:val="0026058B"/>
    <w:rsid w:val="002608C2"/>
    <w:rsid w:val="002609F9"/>
    <w:rsid w:val="00260ADE"/>
    <w:rsid w:val="00260E66"/>
    <w:rsid w:val="002611B1"/>
    <w:rsid w:val="00261AC3"/>
    <w:rsid w:val="00261B1C"/>
    <w:rsid w:val="00261C07"/>
    <w:rsid w:val="00261DE4"/>
    <w:rsid w:val="00261FD9"/>
    <w:rsid w:val="00262A79"/>
    <w:rsid w:val="00262FA3"/>
    <w:rsid w:val="00263126"/>
    <w:rsid w:val="0026325F"/>
    <w:rsid w:val="002633EF"/>
    <w:rsid w:val="00263535"/>
    <w:rsid w:val="002638DA"/>
    <w:rsid w:val="00263C40"/>
    <w:rsid w:val="00263C65"/>
    <w:rsid w:val="00263DBD"/>
    <w:rsid w:val="00263ED5"/>
    <w:rsid w:val="002640BF"/>
    <w:rsid w:val="00264525"/>
    <w:rsid w:val="002645A7"/>
    <w:rsid w:val="002645B7"/>
    <w:rsid w:val="002648DE"/>
    <w:rsid w:val="00264D55"/>
    <w:rsid w:val="00264EF3"/>
    <w:rsid w:val="0026500F"/>
    <w:rsid w:val="00265365"/>
    <w:rsid w:val="002653A5"/>
    <w:rsid w:val="002653B0"/>
    <w:rsid w:val="00265527"/>
    <w:rsid w:val="00265552"/>
    <w:rsid w:val="00265944"/>
    <w:rsid w:val="00265AA0"/>
    <w:rsid w:val="00265DD3"/>
    <w:rsid w:val="00265F3E"/>
    <w:rsid w:val="00265FC1"/>
    <w:rsid w:val="0026661C"/>
    <w:rsid w:val="002666DA"/>
    <w:rsid w:val="00266766"/>
    <w:rsid w:val="00266A68"/>
    <w:rsid w:val="00266C95"/>
    <w:rsid w:val="00266FB9"/>
    <w:rsid w:val="0026707A"/>
    <w:rsid w:val="002674FF"/>
    <w:rsid w:val="00267657"/>
    <w:rsid w:val="0026768A"/>
    <w:rsid w:val="002676CD"/>
    <w:rsid w:val="0026772F"/>
    <w:rsid w:val="0026775A"/>
    <w:rsid w:val="00267EE8"/>
    <w:rsid w:val="002701A6"/>
    <w:rsid w:val="002704C3"/>
    <w:rsid w:val="0027064B"/>
    <w:rsid w:val="00270EC9"/>
    <w:rsid w:val="00271189"/>
    <w:rsid w:val="00271359"/>
    <w:rsid w:val="00271375"/>
    <w:rsid w:val="0027165C"/>
    <w:rsid w:val="00271AEC"/>
    <w:rsid w:val="00271AF8"/>
    <w:rsid w:val="00271B1B"/>
    <w:rsid w:val="00271D40"/>
    <w:rsid w:val="00271F26"/>
    <w:rsid w:val="002720A9"/>
    <w:rsid w:val="00272449"/>
    <w:rsid w:val="0027258E"/>
    <w:rsid w:val="002728E1"/>
    <w:rsid w:val="00272BAF"/>
    <w:rsid w:val="00272F42"/>
    <w:rsid w:val="00273010"/>
    <w:rsid w:val="00273643"/>
    <w:rsid w:val="00273B1B"/>
    <w:rsid w:val="002748FA"/>
    <w:rsid w:val="00274922"/>
    <w:rsid w:val="00274AC3"/>
    <w:rsid w:val="00274B47"/>
    <w:rsid w:val="00274F9C"/>
    <w:rsid w:val="002751AD"/>
    <w:rsid w:val="0027533B"/>
    <w:rsid w:val="00275589"/>
    <w:rsid w:val="00275605"/>
    <w:rsid w:val="0027566D"/>
    <w:rsid w:val="0027573F"/>
    <w:rsid w:val="00275801"/>
    <w:rsid w:val="00275B3F"/>
    <w:rsid w:val="00275F36"/>
    <w:rsid w:val="00276050"/>
    <w:rsid w:val="002760FB"/>
    <w:rsid w:val="002766E7"/>
    <w:rsid w:val="00276888"/>
    <w:rsid w:val="00276BAC"/>
    <w:rsid w:val="00277357"/>
    <w:rsid w:val="00277866"/>
    <w:rsid w:val="00277972"/>
    <w:rsid w:val="002801C5"/>
    <w:rsid w:val="002801D9"/>
    <w:rsid w:val="00280343"/>
    <w:rsid w:val="00280440"/>
    <w:rsid w:val="0028045E"/>
    <w:rsid w:val="002806AF"/>
    <w:rsid w:val="00280B95"/>
    <w:rsid w:val="00280D81"/>
    <w:rsid w:val="0028110D"/>
    <w:rsid w:val="00281564"/>
    <w:rsid w:val="002816A3"/>
    <w:rsid w:val="002817AA"/>
    <w:rsid w:val="00281A38"/>
    <w:rsid w:val="00281B26"/>
    <w:rsid w:val="00281E13"/>
    <w:rsid w:val="00281FD5"/>
    <w:rsid w:val="0028204D"/>
    <w:rsid w:val="002821A5"/>
    <w:rsid w:val="00282380"/>
    <w:rsid w:val="00282682"/>
    <w:rsid w:val="002826A3"/>
    <w:rsid w:val="002826B6"/>
    <w:rsid w:val="00282B12"/>
    <w:rsid w:val="00282C60"/>
    <w:rsid w:val="00282E4F"/>
    <w:rsid w:val="00282EEC"/>
    <w:rsid w:val="002834C9"/>
    <w:rsid w:val="002835D5"/>
    <w:rsid w:val="00283C44"/>
    <w:rsid w:val="00283ED4"/>
    <w:rsid w:val="00284021"/>
    <w:rsid w:val="00284348"/>
    <w:rsid w:val="00284397"/>
    <w:rsid w:val="002843FA"/>
    <w:rsid w:val="002844B2"/>
    <w:rsid w:val="0028475E"/>
    <w:rsid w:val="0028480E"/>
    <w:rsid w:val="00284827"/>
    <w:rsid w:val="0028484F"/>
    <w:rsid w:val="00284970"/>
    <w:rsid w:val="00284C56"/>
    <w:rsid w:val="00284E5E"/>
    <w:rsid w:val="00284F0F"/>
    <w:rsid w:val="00285BEC"/>
    <w:rsid w:val="00285F5B"/>
    <w:rsid w:val="002861D7"/>
    <w:rsid w:val="00286688"/>
    <w:rsid w:val="00286704"/>
    <w:rsid w:val="00286A98"/>
    <w:rsid w:val="00286ADF"/>
    <w:rsid w:val="00286BB1"/>
    <w:rsid w:val="00286BB3"/>
    <w:rsid w:val="00286D59"/>
    <w:rsid w:val="00286D6F"/>
    <w:rsid w:val="00287017"/>
    <w:rsid w:val="002870A9"/>
    <w:rsid w:val="00287149"/>
    <w:rsid w:val="002873F3"/>
    <w:rsid w:val="00287429"/>
    <w:rsid w:val="0028746E"/>
    <w:rsid w:val="00287583"/>
    <w:rsid w:val="00287759"/>
    <w:rsid w:val="00287820"/>
    <w:rsid w:val="002878AF"/>
    <w:rsid w:val="00287EA7"/>
    <w:rsid w:val="00287F2D"/>
    <w:rsid w:val="002901CF"/>
    <w:rsid w:val="00290203"/>
    <w:rsid w:val="002904FC"/>
    <w:rsid w:val="00290770"/>
    <w:rsid w:val="00290A2B"/>
    <w:rsid w:val="00290FCE"/>
    <w:rsid w:val="00291284"/>
    <w:rsid w:val="00291925"/>
    <w:rsid w:val="002919FC"/>
    <w:rsid w:val="00291A69"/>
    <w:rsid w:val="00291B7D"/>
    <w:rsid w:val="00291CD8"/>
    <w:rsid w:val="00292053"/>
    <w:rsid w:val="0029210D"/>
    <w:rsid w:val="00292473"/>
    <w:rsid w:val="00292A20"/>
    <w:rsid w:val="00292A27"/>
    <w:rsid w:val="00292F4D"/>
    <w:rsid w:val="002930D1"/>
    <w:rsid w:val="0029314E"/>
    <w:rsid w:val="002931D7"/>
    <w:rsid w:val="00293237"/>
    <w:rsid w:val="0029327B"/>
    <w:rsid w:val="0029335F"/>
    <w:rsid w:val="00293472"/>
    <w:rsid w:val="00293E68"/>
    <w:rsid w:val="0029423A"/>
    <w:rsid w:val="002944D3"/>
    <w:rsid w:val="00294802"/>
    <w:rsid w:val="00294842"/>
    <w:rsid w:val="00294A49"/>
    <w:rsid w:val="00294A52"/>
    <w:rsid w:val="00294E37"/>
    <w:rsid w:val="00294EDE"/>
    <w:rsid w:val="002952F0"/>
    <w:rsid w:val="0029531E"/>
    <w:rsid w:val="00295380"/>
    <w:rsid w:val="0029562A"/>
    <w:rsid w:val="00295723"/>
    <w:rsid w:val="002957A4"/>
    <w:rsid w:val="00295B6B"/>
    <w:rsid w:val="00295C27"/>
    <w:rsid w:val="00295C57"/>
    <w:rsid w:val="00295CAE"/>
    <w:rsid w:val="00295FB9"/>
    <w:rsid w:val="0029633B"/>
    <w:rsid w:val="002966BA"/>
    <w:rsid w:val="00296B3E"/>
    <w:rsid w:val="00296EC5"/>
    <w:rsid w:val="002972CD"/>
    <w:rsid w:val="0029740C"/>
    <w:rsid w:val="00297550"/>
    <w:rsid w:val="0029763D"/>
    <w:rsid w:val="002976F0"/>
    <w:rsid w:val="0029779A"/>
    <w:rsid w:val="00297A7F"/>
    <w:rsid w:val="00297BCD"/>
    <w:rsid w:val="00297CAD"/>
    <w:rsid w:val="00297E2B"/>
    <w:rsid w:val="002A0629"/>
    <w:rsid w:val="002A0817"/>
    <w:rsid w:val="002A0928"/>
    <w:rsid w:val="002A0AC0"/>
    <w:rsid w:val="002A0AEB"/>
    <w:rsid w:val="002A0B9C"/>
    <w:rsid w:val="002A0EF9"/>
    <w:rsid w:val="002A1100"/>
    <w:rsid w:val="002A12C1"/>
    <w:rsid w:val="002A141F"/>
    <w:rsid w:val="002A1469"/>
    <w:rsid w:val="002A14AD"/>
    <w:rsid w:val="002A1788"/>
    <w:rsid w:val="002A19F9"/>
    <w:rsid w:val="002A1CF9"/>
    <w:rsid w:val="002A2387"/>
    <w:rsid w:val="002A2466"/>
    <w:rsid w:val="002A27EC"/>
    <w:rsid w:val="002A3583"/>
    <w:rsid w:val="002A36EE"/>
    <w:rsid w:val="002A376C"/>
    <w:rsid w:val="002A3892"/>
    <w:rsid w:val="002A3B42"/>
    <w:rsid w:val="002A3B56"/>
    <w:rsid w:val="002A3BB8"/>
    <w:rsid w:val="002A3C31"/>
    <w:rsid w:val="002A3FD7"/>
    <w:rsid w:val="002A401C"/>
    <w:rsid w:val="002A43A0"/>
    <w:rsid w:val="002A44A8"/>
    <w:rsid w:val="002A45FD"/>
    <w:rsid w:val="002A47F0"/>
    <w:rsid w:val="002A4964"/>
    <w:rsid w:val="002A4B11"/>
    <w:rsid w:val="002A4CE7"/>
    <w:rsid w:val="002A4DE0"/>
    <w:rsid w:val="002A50C1"/>
    <w:rsid w:val="002A52BF"/>
    <w:rsid w:val="002A56DE"/>
    <w:rsid w:val="002A5871"/>
    <w:rsid w:val="002A5A88"/>
    <w:rsid w:val="002A5AB1"/>
    <w:rsid w:val="002A5BE0"/>
    <w:rsid w:val="002A5C0C"/>
    <w:rsid w:val="002A5DC4"/>
    <w:rsid w:val="002A5F3F"/>
    <w:rsid w:val="002A65BD"/>
    <w:rsid w:val="002A6683"/>
    <w:rsid w:val="002A69FC"/>
    <w:rsid w:val="002A6A3D"/>
    <w:rsid w:val="002A6A4A"/>
    <w:rsid w:val="002A6B5F"/>
    <w:rsid w:val="002A6E64"/>
    <w:rsid w:val="002A71F6"/>
    <w:rsid w:val="002A77E4"/>
    <w:rsid w:val="002A7AF1"/>
    <w:rsid w:val="002A7BFE"/>
    <w:rsid w:val="002B0029"/>
    <w:rsid w:val="002B0034"/>
    <w:rsid w:val="002B0268"/>
    <w:rsid w:val="002B05FC"/>
    <w:rsid w:val="002B09FC"/>
    <w:rsid w:val="002B0CE5"/>
    <w:rsid w:val="002B0DD8"/>
    <w:rsid w:val="002B0E5A"/>
    <w:rsid w:val="002B0F3F"/>
    <w:rsid w:val="002B0F99"/>
    <w:rsid w:val="002B0FCC"/>
    <w:rsid w:val="002B10B3"/>
    <w:rsid w:val="002B11D8"/>
    <w:rsid w:val="002B177F"/>
    <w:rsid w:val="002B1832"/>
    <w:rsid w:val="002B183F"/>
    <w:rsid w:val="002B1A3A"/>
    <w:rsid w:val="002B2080"/>
    <w:rsid w:val="002B21EF"/>
    <w:rsid w:val="002B2679"/>
    <w:rsid w:val="002B26B7"/>
    <w:rsid w:val="002B2D00"/>
    <w:rsid w:val="002B3079"/>
    <w:rsid w:val="002B3237"/>
    <w:rsid w:val="002B3297"/>
    <w:rsid w:val="002B34E7"/>
    <w:rsid w:val="002B389E"/>
    <w:rsid w:val="002B3A40"/>
    <w:rsid w:val="002B3BFA"/>
    <w:rsid w:val="002B3C1B"/>
    <w:rsid w:val="002B3CAB"/>
    <w:rsid w:val="002B416A"/>
    <w:rsid w:val="002B47BD"/>
    <w:rsid w:val="002B49F0"/>
    <w:rsid w:val="002B4C52"/>
    <w:rsid w:val="002B4E40"/>
    <w:rsid w:val="002B4E81"/>
    <w:rsid w:val="002B5221"/>
    <w:rsid w:val="002B5546"/>
    <w:rsid w:val="002B56C4"/>
    <w:rsid w:val="002B572B"/>
    <w:rsid w:val="002B579F"/>
    <w:rsid w:val="002B57B6"/>
    <w:rsid w:val="002B5860"/>
    <w:rsid w:val="002B5A0C"/>
    <w:rsid w:val="002B5CDC"/>
    <w:rsid w:val="002B5E64"/>
    <w:rsid w:val="002B6086"/>
    <w:rsid w:val="002B62B8"/>
    <w:rsid w:val="002B6451"/>
    <w:rsid w:val="002B6D01"/>
    <w:rsid w:val="002B6D9B"/>
    <w:rsid w:val="002B6DE5"/>
    <w:rsid w:val="002B714C"/>
    <w:rsid w:val="002B781D"/>
    <w:rsid w:val="002B79C2"/>
    <w:rsid w:val="002B7AAE"/>
    <w:rsid w:val="002B7BE2"/>
    <w:rsid w:val="002B7BFC"/>
    <w:rsid w:val="002B7F9F"/>
    <w:rsid w:val="002C0166"/>
    <w:rsid w:val="002C021D"/>
    <w:rsid w:val="002C0270"/>
    <w:rsid w:val="002C0401"/>
    <w:rsid w:val="002C0A9A"/>
    <w:rsid w:val="002C0C0A"/>
    <w:rsid w:val="002C0CC8"/>
    <w:rsid w:val="002C0CEF"/>
    <w:rsid w:val="002C0ED6"/>
    <w:rsid w:val="002C1A82"/>
    <w:rsid w:val="002C1BC0"/>
    <w:rsid w:val="002C1DD6"/>
    <w:rsid w:val="002C20EC"/>
    <w:rsid w:val="002C227D"/>
    <w:rsid w:val="002C25DD"/>
    <w:rsid w:val="002C27A7"/>
    <w:rsid w:val="002C2844"/>
    <w:rsid w:val="002C2A86"/>
    <w:rsid w:val="002C2B3A"/>
    <w:rsid w:val="002C2B6F"/>
    <w:rsid w:val="002C2C43"/>
    <w:rsid w:val="002C2C86"/>
    <w:rsid w:val="002C2D54"/>
    <w:rsid w:val="002C2D6F"/>
    <w:rsid w:val="002C2E5F"/>
    <w:rsid w:val="002C307A"/>
    <w:rsid w:val="002C38B6"/>
    <w:rsid w:val="002C3C77"/>
    <w:rsid w:val="002C3D1F"/>
    <w:rsid w:val="002C3D5D"/>
    <w:rsid w:val="002C3DDD"/>
    <w:rsid w:val="002C3F05"/>
    <w:rsid w:val="002C3F35"/>
    <w:rsid w:val="002C4100"/>
    <w:rsid w:val="002C44BA"/>
    <w:rsid w:val="002C4D1E"/>
    <w:rsid w:val="002C4DDA"/>
    <w:rsid w:val="002C5A38"/>
    <w:rsid w:val="002C5BA3"/>
    <w:rsid w:val="002C5DEB"/>
    <w:rsid w:val="002C5DF2"/>
    <w:rsid w:val="002C5FB5"/>
    <w:rsid w:val="002C5FCE"/>
    <w:rsid w:val="002C63D9"/>
    <w:rsid w:val="002C64D4"/>
    <w:rsid w:val="002C6BB5"/>
    <w:rsid w:val="002C6E6A"/>
    <w:rsid w:val="002C71B0"/>
    <w:rsid w:val="002C777F"/>
    <w:rsid w:val="002D020D"/>
    <w:rsid w:val="002D03BC"/>
    <w:rsid w:val="002D0C6A"/>
    <w:rsid w:val="002D0EA9"/>
    <w:rsid w:val="002D11A0"/>
    <w:rsid w:val="002D1575"/>
    <w:rsid w:val="002D15B2"/>
    <w:rsid w:val="002D16DD"/>
    <w:rsid w:val="002D188B"/>
    <w:rsid w:val="002D1994"/>
    <w:rsid w:val="002D1B8D"/>
    <w:rsid w:val="002D2061"/>
    <w:rsid w:val="002D223E"/>
    <w:rsid w:val="002D2363"/>
    <w:rsid w:val="002D23DE"/>
    <w:rsid w:val="002D264D"/>
    <w:rsid w:val="002D2BF6"/>
    <w:rsid w:val="002D2E0C"/>
    <w:rsid w:val="002D31E8"/>
    <w:rsid w:val="002D3256"/>
    <w:rsid w:val="002D32BB"/>
    <w:rsid w:val="002D348C"/>
    <w:rsid w:val="002D3D89"/>
    <w:rsid w:val="002D3E1B"/>
    <w:rsid w:val="002D41BB"/>
    <w:rsid w:val="002D43EA"/>
    <w:rsid w:val="002D4681"/>
    <w:rsid w:val="002D5367"/>
    <w:rsid w:val="002D5AE4"/>
    <w:rsid w:val="002D5C49"/>
    <w:rsid w:val="002D602A"/>
    <w:rsid w:val="002D6068"/>
    <w:rsid w:val="002D6326"/>
    <w:rsid w:val="002D6597"/>
    <w:rsid w:val="002D66D7"/>
    <w:rsid w:val="002D674F"/>
    <w:rsid w:val="002D6987"/>
    <w:rsid w:val="002D6C3F"/>
    <w:rsid w:val="002D6D90"/>
    <w:rsid w:val="002D70B9"/>
    <w:rsid w:val="002D70BB"/>
    <w:rsid w:val="002D736B"/>
    <w:rsid w:val="002D7A47"/>
    <w:rsid w:val="002D7A6C"/>
    <w:rsid w:val="002D7BCD"/>
    <w:rsid w:val="002E0215"/>
    <w:rsid w:val="002E072E"/>
    <w:rsid w:val="002E0775"/>
    <w:rsid w:val="002E0C96"/>
    <w:rsid w:val="002E0D00"/>
    <w:rsid w:val="002E1296"/>
    <w:rsid w:val="002E1994"/>
    <w:rsid w:val="002E1F5E"/>
    <w:rsid w:val="002E2770"/>
    <w:rsid w:val="002E283E"/>
    <w:rsid w:val="002E28C1"/>
    <w:rsid w:val="002E28EF"/>
    <w:rsid w:val="002E2B81"/>
    <w:rsid w:val="002E2F37"/>
    <w:rsid w:val="002E3056"/>
    <w:rsid w:val="002E3508"/>
    <w:rsid w:val="002E353C"/>
    <w:rsid w:val="002E39B9"/>
    <w:rsid w:val="002E3C15"/>
    <w:rsid w:val="002E3E96"/>
    <w:rsid w:val="002E401C"/>
    <w:rsid w:val="002E40F2"/>
    <w:rsid w:val="002E419B"/>
    <w:rsid w:val="002E42D9"/>
    <w:rsid w:val="002E4401"/>
    <w:rsid w:val="002E4B4A"/>
    <w:rsid w:val="002E5099"/>
    <w:rsid w:val="002E56C5"/>
    <w:rsid w:val="002E5D12"/>
    <w:rsid w:val="002E63AB"/>
    <w:rsid w:val="002E68CA"/>
    <w:rsid w:val="002E6A30"/>
    <w:rsid w:val="002E6E2C"/>
    <w:rsid w:val="002E714A"/>
    <w:rsid w:val="002E75F7"/>
    <w:rsid w:val="002E7635"/>
    <w:rsid w:val="002E7AA7"/>
    <w:rsid w:val="002E7F8D"/>
    <w:rsid w:val="002F019F"/>
    <w:rsid w:val="002F0438"/>
    <w:rsid w:val="002F061C"/>
    <w:rsid w:val="002F06D1"/>
    <w:rsid w:val="002F08F3"/>
    <w:rsid w:val="002F0BA8"/>
    <w:rsid w:val="002F0E7F"/>
    <w:rsid w:val="002F0FE6"/>
    <w:rsid w:val="002F1006"/>
    <w:rsid w:val="002F138A"/>
    <w:rsid w:val="002F1534"/>
    <w:rsid w:val="002F1940"/>
    <w:rsid w:val="002F197F"/>
    <w:rsid w:val="002F1A7A"/>
    <w:rsid w:val="002F2588"/>
    <w:rsid w:val="002F278A"/>
    <w:rsid w:val="002F2B3C"/>
    <w:rsid w:val="002F2CF1"/>
    <w:rsid w:val="002F309C"/>
    <w:rsid w:val="002F3106"/>
    <w:rsid w:val="002F3135"/>
    <w:rsid w:val="002F33F1"/>
    <w:rsid w:val="002F34D4"/>
    <w:rsid w:val="002F37BA"/>
    <w:rsid w:val="002F3863"/>
    <w:rsid w:val="002F3988"/>
    <w:rsid w:val="002F3B0D"/>
    <w:rsid w:val="002F3B24"/>
    <w:rsid w:val="002F3EDD"/>
    <w:rsid w:val="002F40B5"/>
    <w:rsid w:val="002F43DC"/>
    <w:rsid w:val="002F46EF"/>
    <w:rsid w:val="002F46F7"/>
    <w:rsid w:val="002F475E"/>
    <w:rsid w:val="002F478A"/>
    <w:rsid w:val="002F483B"/>
    <w:rsid w:val="002F48A7"/>
    <w:rsid w:val="002F4FEC"/>
    <w:rsid w:val="002F5077"/>
    <w:rsid w:val="002F52A1"/>
    <w:rsid w:val="002F5408"/>
    <w:rsid w:val="002F5505"/>
    <w:rsid w:val="002F5A3F"/>
    <w:rsid w:val="002F5C44"/>
    <w:rsid w:val="002F6329"/>
    <w:rsid w:val="002F65B4"/>
    <w:rsid w:val="002F68D6"/>
    <w:rsid w:val="002F6C45"/>
    <w:rsid w:val="002F6E70"/>
    <w:rsid w:val="002F7267"/>
    <w:rsid w:val="002F7313"/>
    <w:rsid w:val="002F737C"/>
    <w:rsid w:val="002F782A"/>
    <w:rsid w:val="002F7896"/>
    <w:rsid w:val="002F7941"/>
    <w:rsid w:val="002F7AA3"/>
    <w:rsid w:val="002F7B83"/>
    <w:rsid w:val="002F7E04"/>
    <w:rsid w:val="0030000D"/>
    <w:rsid w:val="00300110"/>
    <w:rsid w:val="00300DDE"/>
    <w:rsid w:val="00300E5F"/>
    <w:rsid w:val="00300FF4"/>
    <w:rsid w:val="0030108E"/>
    <w:rsid w:val="003013F1"/>
    <w:rsid w:val="00301712"/>
    <w:rsid w:val="00301770"/>
    <w:rsid w:val="00301867"/>
    <w:rsid w:val="003018C7"/>
    <w:rsid w:val="00301B61"/>
    <w:rsid w:val="00301C9F"/>
    <w:rsid w:val="00301EC9"/>
    <w:rsid w:val="003025EA"/>
    <w:rsid w:val="003025F9"/>
    <w:rsid w:val="0030264E"/>
    <w:rsid w:val="0030271A"/>
    <w:rsid w:val="00302ECE"/>
    <w:rsid w:val="0030302B"/>
    <w:rsid w:val="00303044"/>
    <w:rsid w:val="0030304A"/>
    <w:rsid w:val="003030B4"/>
    <w:rsid w:val="00303121"/>
    <w:rsid w:val="003036D7"/>
    <w:rsid w:val="00303EA3"/>
    <w:rsid w:val="003045E8"/>
    <w:rsid w:val="0030499D"/>
    <w:rsid w:val="003049E5"/>
    <w:rsid w:val="00304C19"/>
    <w:rsid w:val="00304CA0"/>
    <w:rsid w:val="00304F8B"/>
    <w:rsid w:val="00305183"/>
    <w:rsid w:val="003054A5"/>
    <w:rsid w:val="003054B7"/>
    <w:rsid w:val="00305671"/>
    <w:rsid w:val="00305809"/>
    <w:rsid w:val="00305965"/>
    <w:rsid w:val="00305973"/>
    <w:rsid w:val="003059C5"/>
    <w:rsid w:val="00305B7E"/>
    <w:rsid w:val="00305F60"/>
    <w:rsid w:val="00305F99"/>
    <w:rsid w:val="003060B9"/>
    <w:rsid w:val="00306233"/>
    <w:rsid w:val="003064DF"/>
    <w:rsid w:val="00306583"/>
    <w:rsid w:val="003065C1"/>
    <w:rsid w:val="00306718"/>
    <w:rsid w:val="003067A9"/>
    <w:rsid w:val="0030695D"/>
    <w:rsid w:val="00306AD7"/>
    <w:rsid w:val="00306E6E"/>
    <w:rsid w:val="00307047"/>
    <w:rsid w:val="00307298"/>
    <w:rsid w:val="003074BA"/>
    <w:rsid w:val="003074DF"/>
    <w:rsid w:val="00307685"/>
    <w:rsid w:val="0030770E"/>
    <w:rsid w:val="0030786A"/>
    <w:rsid w:val="003079D2"/>
    <w:rsid w:val="00307D4A"/>
    <w:rsid w:val="00307D75"/>
    <w:rsid w:val="00310089"/>
    <w:rsid w:val="003105F1"/>
    <w:rsid w:val="00310609"/>
    <w:rsid w:val="00310C17"/>
    <w:rsid w:val="00310CE5"/>
    <w:rsid w:val="00311042"/>
    <w:rsid w:val="00311101"/>
    <w:rsid w:val="003117BC"/>
    <w:rsid w:val="0031198F"/>
    <w:rsid w:val="00311A69"/>
    <w:rsid w:val="00311A81"/>
    <w:rsid w:val="00311E44"/>
    <w:rsid w:val="00311EEE"/>
    <w:rsid w:val="00311EF8"/>
    <w:rsid w:val="00311FD2"/>
    <w:rsid w:val="003123EE"/>
    <w:rsid w:val="00312D8F"/>
    <w:rsid w:val="00312FBC"/>
    <w:rsid w:val="0031308E"/>
    <w:rsid w:val="00313214"/>
    <w:rsid w:val="003132DC"/>
    <w:rsid w:val="003134D6"/>
    <w:rsid w:val="003138E4"/>
    <w:rsid w:val="003139A2"/>
    <w:rsid w:val="00314158"/>
    <w:rsid w:val="00314269"/>
    <w:rsid w:val="003144C9"/>
    <w:rsid w:val="003144FF"/>
    <w:rsid w:val="003145CA"/>
    <w:rsid w:val="00314684"/>
    <w:rsid w:val="003147F8"/>
    <w:rsid w:val="00314A64"/>
    <w:rsid w:val="0031515E"/>
    <w:rsid w:val="00315254"/>
    <w:rsid w:val="00315371"/>
    <w:rsid w:val="00315629"/>
    <w:rsid w:val="003156F2"/>
    <w:rsid w:val="00315843"/>
    <w:rsid w:val="00315C36"/>
    <w:rsid w:val="00315D73"/>
    <w:rsid w:val="00316108"/>
    <w:rsid w:val="00316122"/>
    <w:rsid w:val="00316137"/>
    <w:rsid w:val="003163A9"/>
    <w:rsid w:val="003164CA"/>
    <w:rsid w:val="003165CD"/>
    <w:rsid w:val="003167A2"/>
    <w:rsid w:val="00316FF1"/>
    <w:rsid w:val="003172E5"/>
    <w:rsid w:val="00317545"/>
    <w:rsid w:val="00317A25"/>
    <w:rsid w:val="00317E11"/>
    <w:rsid w:val="00320044"/>
    <w:rsid w:val="003201E6"/>
    <w:rsid w:val="0032039A"/>
    <w:rsid w:val="003208EF"/>
    <w:rsid w:val="003210D9"/>
    <w:rsid w:val="0032114C"/>
    <w:rsid w:val="0032131A"/>
    <w:rsid w:val="003215EF"/>
    <w:rsid w:val="00321628"/>
    <w:rsid w:val="00321A43"/>
    <w:rsid w:val="00321B05"/>
    <w:rsid w:val="00321B39"/>
    <w:rsid w:val="0032201F"/>
    <w:rsid w:val="00322182"/>
    <w:rsid w:val="0032231B"/>
    <w:rsid w:val="0032260D"/>
    <w:rsid w:val="00322624"/>
    <w:rsid w:val="00322C51"/>
    <w:rsid w:val="0032307B"/>
    <w:rsid w:val="003232D3"/>
    <w:rsid w:val="0032330C"/>
    <w:rsid w:val="00323366"/>
    <w:rsid w:val="003233D3"/>
    <w:rsid w:val="00323467"/>
    <w:rsid w:val="00323B85"/>
    <w:rsid w:val="00323D87"/>
    <w:rsid w:val="00323E80"/>
    <w:rsid w:val="00323FB7"/>
    <w:rsid w:val="003240E2"/>
    <w:rsid w:val="0032423C"/>
    <w:rsid w:val="00324330"/>
    <w:rsid w:val="00324402"/>
    <w:rsid w:val="00324498"/>
    <w:rsid w:val="00324669"/>
    <w:rsid w:val="00324E5A"/>
    <w:rsid w:val="00324F00"/>
    <w:rsid w:val="003251B6"/>
    <w:rsid w:val="00325605"/>
    <w:rsid w:val="003256D6"/>
    <w:rsid w:val="0032591A"/>
    <w:rsid w:val="003259EB"/>
    <w:rsid w:val="00326080"/>
    <w:rsid w:val="003262F9"/>
    <w:rsid w:val="003265BE"/>
    <w:rsid w:val="00326997"/>
    <w:rsid w:val="003279BE"/>
    <w:rsid w:val="00327A7F"/>
    <w:rsid w:val="00327D91"/>
    <w:rsid w:val="00327F17"/>
    <w:rsid w:val="00327F7B"/>
    <w:rsid w:val="003301F0"/>
    <w:rsid w:val="0033062A"/>
    <w:rsid w:val="00330651"/>
    <w:rsid w:val="00330999"/>
    <w:rsid w:val="00330F26"/>
    <w:rsid w:val="00331046"/>
    <w:rsid w:val="0033197B"/>
    <w:rsid w:val="003319E8"/>
    <w:rsid w:val="00331AFA"/>
    <w:rsid w:val="00331CC3"/>
    <w:rsid w:val="00331E80"/>
    <w:rsid w:val="003320D6"/>
    <w:rsid w:val="003326D5"/>
    <w:rsid w:val="003327C8"/>
    <w:rsid w:val="0033282D"/>
    <w:rsid w:val="00332905"/>
    <w:rsid w:val="00332B98"/>
    <w:rsid w:val="00333049"/>
    <w:rsid w:val="0033341A"/>
    <w:rsid w:val="003334FC"/>
    <w:rsid w:val="0033360E"/>
    <w:rsid w:val="003337D9"/>
    <w:rsid w:val="00333A55"/>
    <w:rsid w:val="00333B89"/>
    <w:rsid w:val="00334364"/>
    <w:rsid w:val="003346D9"/>
    <w:rsid w:val="003347BA"/>
    <w:rsid w:val="0033493F"/>
    <w:rsid w:val="00334D42"/>
    <w:rsid w:val="00334E1D"/>
    <w:rsid w:val="00335063"/>
    <w:rsid w:val="003352FB"/>
    <w:rsid w:val="00335311"/>
    <w:rsid w:val="00335BE0"/>
    <w:rsid w:val="00335D07"/>
    <w:rsid w:val="00335D5B"/>
    <w:rsid w:val="00336105"/>
    <w:rsid w:val="0033661B"/>
    <w:rsid w:val="003369A3"/>
    <w:rsid w:val="003370B0"/>
    <w:rsid w:val="003371EE"/>
    <w:rsid w:val="00337411"/>
    <w:rsid w:val="003375D1"/>
    <w:rsid w:val="00337629"/>
    <w:rsid w:val="00337D39"/>
    <w:rsid w:val="00337E0F"/>
    <w:rsid w:val="0034002D"/>
    <w:rsid w:val="0034023C"/>
    <w:rsid w:val="00340859"/>
    <w:rsid w:val="003408A2"/>
    <w:rsid w:val="003409F7"/>
    <w:rsid w:val="00340C15"/>
    <w:rsid w:val="00340E25"/>
    <w:rsid w:val="0034104D"/>
    <w:rsid w:val="00341288"/>
    <w:rsid w:val="0034155A"/>
    <w:rsid w:val="00341B00"/>
    <w:rsid w:val="00341B68"/>
    <w:rsid w:val="0034213B"/>
    <w:rsid w:val="00342313"/>
    <w:rsid w:val="0034267B"/>
    <w:rsid w:val="003426B0"/>
    <w:rsid w:val="00342ACF"/>
    <w:rsid w:val="00342E8C"/>
    <w:rsid w:val="00343353"/>
    <w:rsid w:val="00343451"/>
    <w:rsid w:val="00343899"/>
    <w:rsid w:val="00343990"/>
    <w:rsid w:val="00343EBA"/>
    <w:rsid w:val="003440CF"/>
    <w:rsid w:val="00344262"/>
    <w:rsid w:val="003443E5"/>
    <w:rsid w:val="00344857"/>
    <w:rsid w:val="00344E10"/>
    <w:rsid w:val="00345066"/>
    <w:rsid w:val="003450EB"/>
    <w:rsid w:val="003451FB"/>
    <w:rsid w:val="003452FC"/>
    <w:rsid w:val="00345334"/>
    <w:rsid w:val="0034573D"/>
    <w:rsid w:val="003457A5"/>
    <w:rsid w:val="003458C0"/>
    <w:rsid w:val="00345C43"/>
    <w:rsid w:val="003462C2"/>
    <w:rsid w:val="00346422"/>
    <w:rsid w:val="00346567"/>
    <w:rsid w:val="003468C2"/>
    <w:rsid w:val="00346AD8"/>
    <w:rsid w:val="00346C70"/>
    <w:rsid w:val="00346FCB"/>
    <w:rsid w:val="003471C1"/>
    <w:rsid w:val="003473FA"/>
    <w:rsid w:val="00347EC8"/>
    <w:rsid w:val="00347EE9"/>
    <w:rsid w:val="00347F96"/>
    <w:rsid w:val="003503C4"/>
    <w:rsid w:val="003503EE"/>
    <w:rsid w:val="00350846"/>
    <w:rsid w:val="00350963"/>
    <w:rsid w:val="00350BCE"/>
    <w:rsid w:val="00350F9D"/>
    <w:rsid w:val="00350FB3"/>
    <w:rsid w:val="00351123"/>
    <w:rsid w:val="00351148"/>
    <w:rsid w:val="00351420"/>
    <w:rsid w:val="00351539"/>
    <w:rsid w:val="00351627"/>
    <w:rsid w:val="00351AAA"/>
    <w:rsid w:val="003522EE"/>
    <w:rsid w:val="003524BA"/>
    <w:rsid w:val="0035262C"/>
    <w:rsid w:val="00352631"/>
    <w:rsid w:val="003526A0"/>
    <w:rsid w:val="00352912"/>
    <w:rsid w:val="00352AC5"/>
    <w:rsid w:val="003530E7"/>
    <w:rsid w:val="00353180"/>
    <w:rsid w:val="00353280"/>
    <w:rsid w:val="0035348C"/>
    <w:rsid w:val="003537EE"/>
    <w:rsid w:val="00353937"/>
    <w:rsid w:val="0035393F"/>
    <w:rsid w:val="00353C3A"/>
    <w:rsid w:val="00353CDD"/>
    <w:rsid w:val="00353EC2"/>
    <w:rsid w:val="00353FCA"/>
    <w:rsid w:val="003540C4"/>
    <w:rsid w:val="0035447D"/>
    <w:rsid w:val="003547A6"/>
    <w:rsid w:val="00354A35"/>
    <w:rsid w:val="00354AFB"/>
    <w:rsid w:val="00354BA6"/>
    <w:rsid w:val="00354DA5"/>
    <w:rsid w:val="0035501F"/>
    <w:rsid w:val="003551D0"/>
    <w:rsid w:val="0035555A"/>
    <w:rsid w:val="00355A18"/>
    <w:rsid w:val="0035628E"/>
    <w:rsid w:val="00356410"/>
    <w:rsid w:val="00356910"/>
    <w:rsid w:val="00356E83"/>
    <w:rsid w:val="00356EAE"/>
    <w:rsid w:val="00356F09"/>
    <w:rsid w:val="003573D8"/>
    <w:rsid w:val="0035745E"/>
    <w:rsid w:val="003578A9"/>
    <w:rsid w:val="0035791A"/>
    <w:rsid w:val="0035792D"/>
    <w:rsid w:val="00357A07"/>
    <w:rsid w:val="00357D64"/>
    <w:rsid w:val="00360192"/>
    <w:rsid w:val="00360413"/>
    <w:rsid w:val="00360472"/>
    <w:rsid w:val="00360A78"/>
    <w:rsid w:val="00360BC2"/>
    <w:rsid w:val="00360E4B"/>
    <w:rsid w:val="00360E85"/>
    <w:rsid w:val="00360F3D"/>
    <w:rsid w:val="0036165C"/>
    <w:rsid w:val="0036173E"/>
    <w:rsid w:val="003618C1"/>
    <w:rsid w:val="00361D9A"/>
    <w:rsid w:val="00361F2D"/>
    <w:rsid w:val="003629C8"/>
    <w:rsid w:val="00362BE8"/>
    <w:rsid w:val="00362C1F"/>
    <w:rsid w:val="0036303B"/>
    <w:rsid w:val="0036339B"/>
    <w:rsid w:val="0036352D"/>
    <w:rsid w:val="00363AA9"/>
    <w:rsid w:val="00363C02"/>
    <w:rsid w:val="00364363"/>
    <w:rsid w:val="00364414"/>
    <w:rsid w:val="003644A1"/>
    <w:rsid w:val="003647C5"/>
    <w:rsid w:val="00364A7C"/>
    <w:rsid w:val="00364C02"/>
    <w:rsid w:val="00365365"/>
    <w:rsid w:val="00365DC3"/>
    <w:rsid w:val="00366054"/>
    <w:rsid w:val="0036611F"/>
    <w:rsid w:val="00366546"/>
    <w:rsid w:val="003667FB"/>
    <w:rsid w:val="00366CA8"/>
    <w:rsid w:val="00366E5E"/>
    <w:rsid w:val="00366EB0"/>
    <w:rsid w:val="00366F16"/>
    <w:rsid w:val="00366F9B"/>
    <w:rsid w:val="0036713C"/>
    <w:rsid w:val="003671F3"/>
    <w:rsid w:val="00367278"/>
    <w:rsid w:val="00367351"/>
    <w:rsid w:val="0036786D"/>
    <w:rsid w:val="003678B8"/>
    <w:rsid w:val="00367B09"/>
    <w:rsid w:val="00367C25"/>
    <w:rsid w:val="00367DDA"/>
    <w:rsid w:val="00367E12"/>
    <w:rsid w:val="00370012"/>
    <w:rsid w:val="0037022C"/>
    <w:rsid w:val="0037074E"/>
    <w:rsid w:val="00370751"/>
    <w:rsid w:val="00370B1F"/>
    <w:rsid w:val="00370C77"/>
    <w:rsid w:val="00370FC5"/>
    <w:rsid w:val="0037105D"/>
    <w:rsid w:val="0037138C"/>
    <w:rsid w:val="003713F1"/>
    <w:rsid w:val="0037199C"/>
    <w:rsid w:val="00371AC4"/>
    <w:rsid w:val="00371B9C"/>
    <w:rsid w:val="00371DFA"/>
    <w:rsid w:val="0037223B"/>
    <w:rsid w:val="0037228B"/>
    <w:rsid w:val="00372760"/>
    <w:rsid w:val="003728B9"/>
    <w:rsid w:val="00372E18"/>
    <w:rsid w:val="00372E2F"/>
    <w:rsid w:val="00372E33"/>
    <w:rsid w:val="00373288"/>
    <w:rsid w:val="003734BF"/>
    <w:rsid w:val="00373563"/>
    <w:rsid w:val="0037381F"/>
    <w:rsid w:val="003738A9"/>
    <w:rsid w:val="003738D8"/>
    <w:rsid w:val="00373912"/>
    <w:rsid w:val="00373CE4"/>
    <w:rsid w:val="00374672"/>
    <w:rsid w:val="00374A93"/>
    <w:rsid w:val="00374D1B"/>
    <w:rsid w:val="00375056"/>
    <w:rsid w:val="003750BD"/>
    <w:rsid w:val="00375609"/>
    <w:rsid w:val="00375912"/>
    <w:rsid w:val="00375C98"/>
    <w:rsid w:val="00375FF7"/>
    <w:rsid w:val="003761CE"/>
    <w:rsid w:val="00376489"/>
    <w:rsid w:val="00376865"/>
    <w:rsid w:val="003768DE"/>
    <w:rsid w:val="00376AA4"/>
    <w:rsid w:val="00376B91"/>
    <w:rsid w:val="00376BF3"/>
    <w:rsid w:val="00377236"/>
    <w:rsid w:val="00377C88"/>
    <w:rsid w:val="00377E85"/>
    <w:rsid w:val="00380171"/>
    <w:rsid w:val="003801D1"/>
    <w:rsid w:val="003804A9"/>
    <w:rsid w:val="003813F8"/>
    <w:rsid w:val="00381507"/>
    <w:rsid w:val="003816B3"/>
    <w:rsid w:val="003819CA"/>
    <w:rsid w:val="00381C5A"/>
    <w:rsid w:val="00381E11"/>
    <w:rsid w:val="00381E47"/>
    <w:rsid w:val="0038204F"/>
    <w:rsid w:val="00382426"/>
    <w:rsid w:val="003825B0"/>
    <w:rsid w:val="00382696"/>
    <w:rsid w:val="00382722"/>
    <w:rsid w:val="003828AD"/>
    <w:rsid w:val="00382A57"/>
    <w:rsid w:val="00383488"/>
    <w:rsid w:val="00383B09"/>
    <w:rsid w:val="003843BA"/>
    <w:rsid w:val="00385572"/>
    <w:rsid w:val="00385A99"/>
    <w:rsid w:val="00385AB6"/>
    <w:rsid w:val="00385EBC"/>
    <w:rsid w:val="00386565"/>
    <w:rsid w:val="0038674D"/>
    <w:rsid w:val="0038677D"/>
    <w:rsid w:val="003868A8"/>
    <w:rsid w:val="00386939"/>
    <w:rsid w:val="00386F72"/>
    <w:rsid w:val="003875B3"/>
    <w:rsid w:val="003875F5"/>
    <w:rsid w:val="0038760F"/>
    <w:rsid w:val="00387622"/>
    <w:rsid w:val="0038769A"/>
    <w:rsid w:val="0039013E"/>
    <w:rsid w:val="00390174"/>
    <w:rsid w:val="0039021E"/>
    <w:rsid w:val="003902B1"/>
    <w:rsid w:val="0039042E"/>
    <w:rsid w:val="003921DE"/>
    <w:rsid w:val="00392230"/>
    <w:rsid w:val="003922EB"/>
    <w:rsid w:val="003922F6"/>
    <w:rsid w:val="003923B5"/>
    <w:rsid w:val="00392947"/>
    <w:rsid w:val="00392B64"/>
    <w:rsid w:val="00392FBF"/>
    <w:rsid w:val="00392FCD"/>
    <w:rsid w:val="003937A3"/>
    <w:rsid w:val="00393812"/>
    <w:rsid w:val="00393839"/>
    <w:rsid w:val="00393AF8"/>
    <w:rsid w:val="00393CB9"/>
    <w:rsid w:val="00393E6F"/>
    <w:rsid w:val="003940CE"/>
    <w:rsid w:val="00394128"/>
    <w:rsid w:val="0039418E"/>
    <w:rsid w:val="003945EE"/>
    <w:rsid w:val="0039469D"/>
    <w:rsid w:val="00394702"/>
    <w:rsid w:val="003948CC"/>
    <w:rsid w:val="003948D0"/>
    <w:rsid w:val="0039492C"/>
    <w:rsid w:val="00394A60"/>
    <w:rsid w:val="00394BC7"/>
    <w:rsid w:val="003954F9"/>
    <w:rsid w:val="0039596D"/>
    <w:rsid w:val="00395E01"/>
    <w:rsid w:val="0039609F"/>
    <w:rsid w:val="003960CA"/>
    <w:rsid w:val="00396289"/>
    <w:rsid w:val="00396A3A"/>
    <w:rsid w:val="00396B6F"/>
    <w:rsid w:val="00396DED"/>
    <w:rsid w:val="00396F0F"/>
    <w:rsid w:val="00396FBB"/>
    <w:rsid w:val="0039716A"/>
    <w:rsid w:val="003973F0"/>
    <w:rsid w:val="003975DB"/>
    <w:rsid w:val="00397978"/>
    <w:rsid w:val="00397AA3"/>
    <w:rsid w:val="00397E5B"/>
    <w:rsid w:val="003A0047"/>
    <w:rsid w:val="003A09E1"/>
    <w:rsid w:val="003A0A7B"/>
    <w:rsid w:val="003A1227"/>
    <w:rsid w:val="003A12D5"/>
    <w:rsid w:val="003A15C9"/>
    <w:rsid w:val="003A19C7"/>
    <w:rsid w:val="003A1A04"/>
    <w:rsid w:val="003A1B46"/>
    <w:rsid w:val="003A1B5B"/>
    <w:rsid w:val="003A1BE9"/>
    <w:rsid w:val="003A1C21"/>
    <w:rsid w:val="003A1DDE"/>
    <w:rsid w:val="003A25A2"/>
    <w:rsid w:val="003A276F"/>
    <w:rsid w:val="003A2F22"/>
    <w:rsid w:val="003A316A"/>
    <w:rsid w:val="003A3667"/>
    <w:rsid w:val="003A3870"/>
    <w:rsid w:val="003A3E18"/>
    <w:rsid w:val="003A44B0"/>
    <w:rsid w:val="003A47C6"/>
    <w:rsid w:val="003A4FA7"/>
    <w:rsid w:val="003A53CA"/>
    <w:rsid w:val="003A5487"/>
    <w:rsid w:val="003A555A"/>
    <w:rsid w:val="003A5570"/>
    <w:rsid w:val="003A57CB"/>
    <w:rsid w:val="003A59DC"/>
    <w:rsid w:val="003A5AD1"/>
    <w:rsid w:val="003A5CC4"/>
    <w:rsid w:val="003A5E72"/>
    <w:rsid w:val="003A6733"/>
    <w:rsid w:val="003A6779"/>
    <w:rsid w:val="003A708C"/>
    <w:rsid w:val="003A709D"/>
    <w:rsid w:val="003A746B"/>
    <w:rsid w:val="003A7B90"/>
    <w:rsid w:val="003A7BBF"/>
    <w:rsid w:val="003A7DD6"/>
    <w:rsid w:val="003B044E"/>
    <w:rsid w:val="003B04AA"/>
    <w:rsid w:val="003B0567"/>
    <w:rsid w:val="003B05DB"/>
    <w:rsid w:val="003B0612"/>
    <w:rsid w:val="003B0A9B"/>
    <w:rsid w:val="003B0C69"/>
    <w:rsid w:val="003B10D7"/>
    <w:rsid w:val="003B1121"/>
    <w:rsid w:val="003B1201"/>
    <w:rsid w:val="003B140B"/>
    <w:rsid w:val="003B1546"/>
    <w:rsid w:val="003B156B"/>
    <w:rsid w:val="003B16FD"/>
    <w:rsid w:val="003B1706"/>
    <w:rsid w:val="003B17EF"/>
    <w:rsid w:val="003B1809"/>
    <w:rsid w:val="003B1B5B"/>
    <w:rsid w:val="003B1BB8"/>
    <w:rsid w:val="003B2030"/>
    <w:rsid w:val="003B2172"/>
    <w:rsid w:val="003B219B"/>
    <w:rsid w:val="003B226C"/>
    <w:rsid w:val="003B23A2"/>
    <w:rsid w:val="003B243C"/>
    <w:rsid w:val="003B257B"/>
    <w:rsid w:val="003B2824"/>
    <w:rsid w:val="003B2929"/>
    <w:rsid w:val="003B29C2"/>
    <w:rsid w:val="003B2D6A"/>
    <w:rsid w:val="003B2DE8"/>
    <w:rsid w:val="003B2F46"/>
    <w:rsid w:val="003B2F9E"/>
    <w:rsid w:val="003B31B5"/>
    <w:rsid w:val="003B35AE"/>
    <w:rsid w:val="003B3748"/>
    <w:rsid w:val="003B3EC9"/>
    <w:rsid w:val="003B4127"/>
    <w:rsid w:val="003B4417"/>
    <w:rsid w:val="003B4D64"/>
    <w:rsid w:val="003B4DA4"/>
    <w:rsid w:val="003B5347"/>
    <w:rsid w:val="003B53FE"/>
    <w:rsid w:val="003B576D"/>
    <w:rsid w:val="003B57C2"/>
    <w:rsid w:val="003B58E9"/>
    <w:rsid w:val="003B5B0D"/>
    <w:rsid w:val="003B5C28"/>
    <w:rsid w:val="003B6024"/>
    <w:rsid w:val="003B6730"/>
    <w:rsid w:val="003B6832"/>
    <w:rsid w:val="003B6D0B"/>
    <w:rsid w:val="003B70D7"/>
    <w:rsid w:val="003B78DE"/>
    <w:rsid w:val="003B7900"/>
    <w:rsid w:val="003B7923"/>
    <w:rsid w:val="003B7994"/>
    <w:rsid w:val="003B7D7E"/>
    <w:rsid w:val="003C00DD"/>
    <w:rsid w:val="003C05C0"/>
    <w:rsid w:val="003C0735"/>
    <w:rsid w:val="003C0797"/>
    <w:rsid w:val="003C0A97"/>
    <w:rsid w:val="003C0EAF"/>
    <w:rsid w:val="003C1080"/>
    <w:rsid w:val="003C17DE"/>
    <w:rsid w:val="003C1DE5"/>
    <w:rsid w:val="003C1EFC"/>
    <w:rsid w:val="003C21B2"/>
    <w:rsid w:val="003C24B4"/>
    <w:rsid w:val="003C2782"/>
    <w:rsid w:val="003C292B"/>
    <w:rsid w:val="003C2946"/>
    <w:rsid w:val="003C2F57"/>
    <w:rsid w:val="003C3177"/>
    <w:rsid w:val="003C34C1"/>
    <w:rsid w:val="003C35B3"/>
    <w:rsid w:val="003C37CE"/>
    <w:rsid w:val="003C3840"/>
    <w:rsid w:val="003C3DA4"/>
    <w:rsid w:val="003C3FC3"/>
    <w:rsid w:val="003C4118"/>
    <w:rsid w:val="003C416F"/>
    <w:rsid w:val="003C422B"/>
    <w:rsid w:val="003C445E"/>
    <w:rsid w:val="003C453F"/>
    <w:rsid w:val="003C46F9"/>
    <w:rsid w:val="003C4748"/>
    <w:rsid w:val="003C50C8"/>
    <w:rsid w:val="003C5100"/>
    <w:rsid w:val="003C5199"/>
    <w:rsid w:val="003C539C"/>
    <w:rsid w:val="003C55E3"/>
    <w:rsid w:val="003C56C4"/>
    <w:rsid w:val="003C5875"/>
    <w:rsid w:val="003C5944"/>
    <w:rsid w:val="003C5B06"/>
    <w:rsid w:val="003C5C0E"/>
    <w:rsid w:val="003C5E34"/>
    <w:rsid w:val="003C5E8C"/>
    <w:rsid w:val="003C5FE6"/>
    <w:rsid w:val="003C61BF"/>
    <w:rsid w:val="003C61F4"/>
    <w:rsid w:val="003C62C9"/>
    <w:rsid w:val="003C62D3"/>
    <w:rsid w:val="003C642F"/>
    <w:rsid w:val="003C6C71"/>
    <w:rsid w:val="003C6CA5"/>
    <w:rsid w:val="003C6DA2"/>
    <w:rsid w:val="003C6F26"/>
    <w:rsid w:val="003C6FCC"/>
    <w:rsid w:val="003C71BE"/>
    <w:rsid w:val="003C7391"/>
    <w:rsid w:val="003C774B"/>
    <w:rsid w:val="003C7B01"/>
    <w:rsid w:val="003D00DC"/>
    <w:rsid w:val="003D02D8"/>
    <w:rsid w:val="003D02F0"/>
    <w:rsid w:val="003D04ED"/>
    <w:rsid w:val="003D059F"/>
    <w:rsid w:val="003D0770"/>
    <w:rsid w:val="003D07E1"/>
    <w:rsid w:val="003D1640"/>
    <w:rsid w:val="003D1CF1"/>
    <w:rsid w:val="003D1EA1"/>
    <w:rsid w:val="003D204B"/>
    <w:rsid w:val="003D21C4"/>
    <w:rsid w:val="003D2239"/>
    <w:rsid w:val="003D244C"/>
    <w:rsid w:val="003D2BAD"/>
    <w:rsid w:val="003D2CCA"/>
    <w:rsid w:val="003D2D9E"/>
    <w:rsid w:val="003D2E69"/>
    <w:rsid w:val="003D2EDB"/>
    <w:rsid w:val="003D2F5D"/>
    <w:rsid w:val="003D3211"/>
    <w:rsid w:val="003D3252"/>
    <w:rsid w:val="003D3C69"/>
    <w:rsid w:val="003D3C78"/>
    <w:rsid w:val="003D4916"/>
    <w:rsid w:val="003D4B79"/>
    <w:rsid w:val="003D4BD9"/>
    <w:rsid w:val="003D4CAD"/>
    <w:rsid w:val="003D4EC7"/>
    <w:rsid w:val="003D4F39"/>
    <w:rsid w:val="003D50C8"/>
    <w:rsid w:val="003D51E7"/>
    <w:rsid w:val="003D5344"/>
    <w:rsid w:val="003D548B"/>
    <w:rsid w:val="003D54FC"/>
    <w:rsid w:val="003D5587"/>
    <w:rsid w:val="003D5A7D"/>
    <w:rsid w:val="003D611F"/>
    <w:rsid w:val="003D6283"/>
    <w:rsid w:val="003D649D"/>
    <w:rsid w:val="003D69E4"/>
    <w:rsid w:val="003D7229"/>
    <w:rsid w:val="003D758F"/>
    <w:rsid w:val="003D76A9"/>
    <w:rsid w:val="003D7750"/>
    <w:rsid w:val="003D78EF"/>
    <w:rsid w:val="003D7957"/>
    <w:rsid w:val="003D7C1B"/>
    <w:rsid w:val="003E03E4"/>
    <w:rsid w:val="003E0537"/>
    <w:rsid w:val="003E05B2"/>
    <w:rsid w:val="003E092C"/>
    <w:rsid w:val="003E0AA5"/>
    <w:rsid w:val="003E0AF9"/>
    <w:rsid w:val="003E0CDB"/>
    <w:rsid w:val="003E0EEB"/>
    <w:rsid w:val="003E0F5C"/>
    <w:rsid w:val="003E12DB"/>
    <w:rsid w:val="003E1515"/>
    <w:rsid w:val="003E1539"/>
    <w:rsid w:val="003E16CE"/>
    <w:rsid w:val="003E1A65"/>
    <w:rsid w:val="003E1C6A"/>
    <w:rsid w:val="003E20BE"/>
    <w:rsid w:val="003E2177"/>
    <w:rsid w:val="003E2940"/>
    <w:rsid w:val="003E2BD6"/>
    <w:rsid w:val="003E32A5"/>
    <w:rsid w:val="003E33E2"/>
    <w:rsid w:val="003E3586"/>
    <w:rsid w:val="003E3FA6"/>
    <w:rsid w:val="003E416A"/>
    <w:rsid w:val="003E4170"/>
    <w:rsid w:val="003E48B6"/>
    <w:rsid w:val="003E4C01"/>
    <w:rsid w:val="003E4C8E"/>
    <w:rsid w:val="003E4E6F"/>
    <w:rsid w:val="003E50A0"/>
    <w:rsid w:val="003E50BC"/>
    <w:rsid w:val="003E529F"/>
    <w:rsid w:val="003E55DF"/>
    <w:rsid w:val="003E5679"/>
    <w:rsid w:val="003E56BD"/>
    <w:rsid w:val="003E5AF1"/>
    <w:rsid w:val="003E630F"/>
    <w:rsid w:val="003E6818"/>
    <w:rsid w:val="003E688D"/>
    <w:rsid w:val="003E6898"/>
    <w:rsid w:val="003E6BB8"/>
    <w:rsid w:val="003E6BB9"/>
    <w:rsid w:val="003E6CD1"/>
    <w:rsid w:val="003E6D62"/>
    <w:rsid w:val="003E6DCE"/>
    <w:rsid w:val="003E6FD7"/>
    <w:rsid w:val="003E71E4"/>
    <w:rsid w:val="003E734F"/>
    <w:rsid w:val="003E7A77"/>
    <w:rsid w:val="003E7E1F"/>
    <w:rsid w:val="003F023E"/>
    <w:rsid w:val="003F0436"/>
    <w:rsid w:val="003F0702"/>
    <w:rsid w:val="003F11E8"/>
    <w:rsid w:val="003F12F4"/>
    <w:rsid w:val="003F1467"/>
    <w:rsid w:val="003F14F7"/>
    <w:rsid w:val="003F1553"/>
    <w:rsid w:val="003F15E1"/>
    <w:rsid w:val="003F1628"/>
    <w:rsid w:val="003F16DB"/>
    <w:rsid w:val="003F1BA6"/>
    <w:rsid w:val="003F1CC1"/>
    <w:rsid w:val="003F1D95"/>
    <w:rsid w:val="003F1DE6"/>
    <w:rsid w:val="003F21CE"/>
    <w:rsid w:val="003F23D1"/>
    <w:rsid w:val="003F241B"/>
    <w:rsid w:val="003F2788"/>
    <w:rsid w:val="003F288B"/>
    <w:rsid w:val="003F28E0"/>
    <w:rsid w:val="003F2EFE"/>
    <w:rsid w:val="003F2FF6"/>
    <w:rsid w:val="003F3019"/>
    <w:rsid w:val="003F30B3"/>
    <w:rsid w:val="003F3194"/>
    <w:rsid w:val="003F35E8"/>
    <w:rsid w:val="003F3639"/>
    <w:rsid w:val="003F3703"/>
    <w:rsid w:val="003F371E"/>
    <w:rsid w:val="003F3803"/>
    <w:rsid w:val="003F3AAB"/>
    <w:rsid w:val="003F3CB8"/>
    <w:rsid w:val="003F3DED"/>
    <w:rsid w:val="003F3E42"/>
    <w:rsid w:val="003F3E97"/>
    <w:rsid w:val="003F4697"/>
    <w:rsid w:val="003F4AD9"/>
    <w:rsid w:val="003F4DEC"/>
    <w:rsid w:val="003F4EC0"/>
    <w:rsid w:val="003F5220"/>
    <w:rsid w:val="003F52D4"/>
    <w:rsid w:val="003F53F6"/>
    <w:rsid w:val="003F54D0"/>
    <w:rsid w:val="003F5600"/>
    <w:rsid w:val="003F59BD"/>
    <w:rsid w:val="003F5A70"/>
    <w:rsid w:val="003F5B07"/>
    <w:rsid w:val="003F5DEB"/>
    <w:rsid w:val="003F5F0E"/>
    <w:rsid w:val="003F5F29"/>
    <w:rsid w:val="003F60B8"/>
    <w:rsid w:val="003F62DE"/>
    <w:rsid w:val="003F6663"/>
    <w:rsid w:val="003F67F7"/>
    <w:rsid w:val="003F68A8"/>
    <w:rsid w:val="003F6949"/>
    <w:rsid w:val="003F6EA0"/>
    <w:rsid w:val="003F7101"/>
    <w:rsid w:val="003F712E"/>
    <w:rsid w:val="003F727A"/>
    <w:rsid w:val="003F7397"/>
    <w:rsid w:val="003F73A3"/>
    <w:rsid w:val="003F743B"/>
    <w:rsid w:val="003F7594"/>
    <w:rsid w:val="003F7781"/>
    <w:rsid w:val="003F79FF"/>
    <w:rsid w:val="003F7A64"/>
    <w:rsid w:val="003F7AFB"/>
    <w:rsid w:val="003F7C52"/>
    <w:rsid w:val="003F7D79"/>
    <w:rsid w:val="003F7FAE"/>
    <w:rsid w:val="00400143"/>
    <w:rsid w:val="0040050B"/>
    <w:rsid w:val="0040129D"/>
    <w:rsid w:val="004014C7"/>
    <w:rsid w:val="0040171B"/>
    <w:rsid w:val="004017D7"/>
    <w:rsid w:val="00401986"/>
    <w:rsid w:val="00401C81"/>
    <w:rsid w:val="00402071"/>
    <w:rsid w:val="0040213D"/>
    <w:rsid w:val="004021F8"/>
    <w:rsid w:val="00402860"/>
    <w:rsid w:val="00402A59"/>
    <w:rsid w:val="00402AFE"/>
    <w:rsid w:val="00402D24"/>
    <w:rsid w:val="00402F70"/>
    <w:rsid w:val="004030B1"/>
    <w:rsid w:val="00403731"/>
    <w:rsid w:val="00403A00"/>
    <w:rsid w:val="00403A6A"/>
    <w:rsid w:val="0040446C"/>
    <w:rsid w:val="004045EF"/>
    <w:rsid w:val="00404AA6"/>
    <w:rsid w:val="00404B66"/>
    <w:rsid w:val="00404FDA"/>
    <w:rsid w:val="004051C9"/>
    <w:rsid w:val="00405244"/>
    <w:rsid w:val="00405253"/>
    <w:rsid w:val="004053B1"/>
    <w:rsid w:val="0040595E"/>
    <w:rsid w:val="00405E6E"/>
    <w:rsid w:val="00405E76"/>
    <w:rsid w:val="00405F1C"/>
    <w:rsid w:val="004064B9"/>
    <w:rsid w:val="004065DC"/>
    <w:rsid w:val="004066D3"/>
    <w:rsid w:val="004067D4"/>
    <w:rsid w:val="00406B15"/>
    <w:rsid w:val="00406D8A"/>
    <w:rsid w:val="00406FB7"/>
    <w:rsid w:val="00407174"/>
    <w:rsid w:val="00407183"/>
    <w:rsid w:val="0040728C"/>
    <w:rsid w:val="0040775F"/>
    <w:rsid w:val="00407852"/>
    <w:rsid w:val="00407902"/>
    <w:rsid w:val="00407980"/>
    <w:rsid w:val="004079DC"/>
    <w:rsid w:val="00407ABD"/>
    <w:rsid w:val="00407BED"/>
    <w:rsid w:val="00407C4C"/>
    <w:rsid w:val="00407D4B"/>
    <w:rsid w:val="00410042"/>
    <w:rsid w:val="00410097"/>
    <w:rsid w:val="004101F6"/>
    <w:rsid w:val="004103AE"/>
    <w:rsid w:val="0041042D"/>
    <w:rsid w:val="0041044C"/>
    <w:rsid w:val="00410C7B"/>
    <w:rsid w:val="00410D2F"/>
    <w:rsid w:val="00411199"/>
    <w:rsid w:val="0041151C"/>
    <w:rsid w:val="0041159B"/>
    <w:rsid w:val="0041173B"/>
    <w:rsid w:val="0041188C"/>
    <w:rsid w:val="004119C6"/>
    <w:rsid w:val="00411B54"/>
    <w:rsid w:val="00411E57"/>
    <w:rsid w:val="0041214C"/>
    <w:rsid w:val="0041226A"/>
    <w:rsid w:val="0041258F"/>
    <w:rsid w:val="004125AD"/>
    <w:rsid w:val="004125DD"/>
    <w:rsid w:val="00412D48"/>
    <w:rsid w:val="004131EE"/>
    <w:rsid w:val="004132D7"/>
    <w:rsid w:val="00413F35"/>
    <w:rsid w:val="00414086"/>
    <w:rsid w:val="004140A9"/>
    <w:rsid w:val="00414661"/>
    <w:rsid w:val="004147F4"/>
    <w:rsid w:val="004148B2"/>
    <w:rsid w:val="0041491A"/>
    <w:rsid w:val="00414FFB"/>
    <w:rsid w:val="00415060"/>
    <w:rsid w:val="00415892"/>
    <w:rsid w:val="004158EF"/>
    <w:rsid w:val="00415A10"/>
    <w:rsid w:val="00415BA5"/>
    <w:rsid w:val="00415C5B"/>
    <w:rsid w:val="0041623E"/>
    <w:rsid w:val="004164D3"/>
    <w:rsid w:val="00416511"/>
    <w:rsid w:val="00416660"/>
    <w:rsid w:val="004168F2"/>
    <w:rsid w:val="00416BA5"/>
    <w:rsid w:val="00416D41"/>
    <w:rsid w:val="0041732D"/>
    <w:rsid w:val="00417557"/>
    <w:rsid w:val="004175B6"/>
    <w:rsid w:val="0041773C"/>
    <w:rsid w:val="004177F2"/>
    <w:rsid w:val="00417D46"/>
    <w:rsid w:val="00417E7C"/>
    <w:rsid w:val="00417F1F"/>
    <w:rsid w:val="00417F4B"/>
    <w:rsid w:val="00420060"/>
    <w:rsid w:val="0042055C"/>
    <w:rsid w:val="00420896"/>
    <w:rsid w:val="00420A3C"/>
    <w:rsid w:val="00420D0C"/>
    <w:rsid w:val="00420D5F"/>
    <w:rsid w:val="00420D85"/>
    <w:rsid w:val="00420F13"/>
    <w:rsid w:val="004214A2"/>
    <w:rsid w:val="00421AB3"/>
    <w:rsid w:val="00421BC8"/>
    <w:rsid w:val="004222AC"/>
    <w:rsid w:val="00422744"/>
    <w:rsid w:val="00422815"/>
    <w:rsid w:val="00422899"/>
    <w:rsid w:val="0042292C"/>
    <w:rsid w:val="00422ECC"/>
    <w:rsid w:val="00423550"/>
    <w:rsid w:val="004235CC"/>
    <w:rsid w:val="00423AEE"/>
    <w:rsid w:val="00423F8C"/>
    <w:rsid w:val="0042401F"/>
    <w:rsid w:val="00424140"/>
    <w:rsid w:val="00424213"/>
    <w:rsid w:val="004244E6"/>
    <w:rsid w:val="00424C2D"/>
    <w:rsid w:val="00424D59"/>
    <w:rsid w:val="00424F0D"/>
    <w:rsid w:val="00425147"/>
    <w:rsid w:val="00425193"/>
    <w:rsid w:val="004252FC"/>
    <w:rsid w:val="00425336"/>
    <w:rsid w:val="004253D7"/>
    <w:rsid w:val="004254ED"/>
    <w:rsid w:val="0042557D"/>
    <w:rsid w:val="00425870"/>
    <w:rsid w:val="0042587F"/>
    <w:rsid w:val="004258F6"/>
    <w:rsid w:val="00425B6F"/>
    <w:rsid w:val="00425F40"/>
    <w:rsid w:val="004266F5"/>
    <w:rsid w:val="0042691A"/>
    <w:rsid w:val="0042698B"/>
    <w:rsid w:val="004269E5"/>
    <w:rsid w:val="00426B09"/>
    <w:rsid w:val="00426BE1"/>
    <w:rsid w:val="00426F87"/>
    <w:rsid w:val="00427441"/>
    <w:rsid w:val="004276CE"/>
    <w:rsid w:val="004277A9"/>
    <w:rsid w:val="00427924"/>
    <w:rsid w:val="00427A6A"/>
    <w:rsid w:val="00427CBA"/>
    <w:rsid w:val="004305A4"/>
    <w:rsid w:val="00430B41"/>
    <w:rsid w:val="00430C8A"/>
    <w:rsid w:val="00430CB2"/>
    <w:rsid w:val="00430E4A"/>
    <w:rsid w:val="004310D6"/>
    <w:rsid w:val="004310F5"/>
    <w:rsid w:val="004313D5"/>
    <w:rsid w:val="004314E2"/>
    <w:rsid w:val="00431877"/>
    <w:rsid w:val="004318EB"/>
    <w:rsid w:val="004321F5"/>
    <w:rsid w:val="00432251"/>
    <w:rsid w:val="00432810"/>
    <w:rsid w:val="00432843"/>
    <w:rsid w:val="004328A5"/>
    <w:rsid w:val="004328D9"/>
    <w:rsid w:val="00433074"/>
    <w:rsid w:val="00433247"/>
    <w:rsid w:val="004336CA"/>
    <w:rsid w:val="00433A7B"/>
    <w:rsid w:val="00433B06"/>
    <w:rsid w:val="00433D8F"/>
    <w:rsid w:val="00433F85"/>
    <w:rsid w:val="00434349"/>
    <w:rsid w:val="0043435D"/>
    <w:rsid w:val="0043456C"/>
    <w:rsid w:val="00434A49"/>
    <w:rsid w:val="004351C1"/>
    <w:rsid w:val="004352A6"/>
    <w:rsid w:val="004352FC"/>
    <w:rsid w:val="004356DD"/>
    <w:rsid w:val="00435EB6"/>
    <w:rsid w:val="00436008"/>
    <w:rsid w:val="00436066"/>
    <w:rsid w:val="00436173"/>
    <w:rsid w:val="004361A6"/>
    <w:rsid w:val="00436230"/>
    <w:rsid w:val="00436AE4"/>
    <w:rsid w:val="00436D66"/>
    <w:rsid w:val="00436FFE"/>
    <w:rsid w:val="0043706E"/>
    <w:rsid w:val="00437168"/>
    <w:rsid w:val="004372AD"/>
    <w:rsid w:val="004373FB"/>
    <w:rsid w:val="004403C0"/>
    <w:rsid w:val="0044072C"/>
    <w:rsid w:val="004409E7"/>
    <w:rsid w:val="00440A8E"/>
    <w:rsid w:val="00440B54"/>
    <w:rsid w:val="00440C44"/>
    <w:rsid w:val="00440D16"/>
    <w:rsid w:val="00440E3C"/>
    <w:rsid w:val="00440E5C"/>
    <w:rsid w:val="004415DC"/>
    <w:rsid w:val="00441897"/>
    <w:rsid w:val="004419D0"/>
    <w:rsid w:val="00441AC6"/>
    <w:rsid w:val="00441D7E"/>
    <w:rsid w:val="00441F79"/>
    <w:rsid w:val="00441F7A"/>
    <w:rsid w:val="00442046"/>
    <w:rsid w:val="004425D0"/>
    <w:rsid w:val="00442BD6"/>
    <w:rsid w:val="00442C4C"/>
    <w:rsid w:val="00442D77"/>
    <w:rsid w:val="00442DCA"/>
    <w:rsid w:val="004438B0"/>
    <w:rsid w:val="004439B1"/>
    <w:rsid w:val="00443E48"/>
    <w:rsid w:val="004447A1"/>
    <w:rsid w:val="00444B66"/>
    <w:rsid w:val="00444D14"/>
    <w:rsid w:val="00444E19"/>
    <w:rsid w:val="00444FB5"/>
    <w:rsid w:val="00445170"/>
    <w:rsid w:val="00445685"/>
    <w:rsid w:val="00445725"/>
    <w:rsid w:val="00445892"/>
    <w:rsid w:val="00445C58"/>
    <w:rsid w:val="00445C71"/>
    <w:rsid w:val="00445CA0"/>
    <w:rsid w:val="00446335"/>
    <w:rsid w:val="00446490"/>
    <w:rsid w:val="004464E4"/>
    <w:rsid w:val="0044650A"/>
    <w:rsid w:val="00446888"/>
    <w:rsid w:val="00446D85"/>
    <w:rsid w:val="00447607"/>
    <w:rsid w:val="00447856"/>
    <w:rsid w:val="00447885"/>
    <w:rsid w:val="004478D7"/>
    <w:rsid w:val="00447C4E"/>
    <w:rsid w:val="00447E71"/>
    <w:rsid w:val="00447F45"/>
    <w:rsid w:val="0045069F"/>
    <w:rsid w:val="00450FF9"/>
    <w:rsid w:val="0045136D"/>
    <w:rsid w:val="004513FE"/>
    <w:rsid w:val="00451728"/>
    <w:rsid w:val="004517E7"/>
    <w:rsid w:val="00451865"/>
    <w:rsid w:val="004518C7"/>
    <w:rsid w:val="004519C8"/>
    <w:rsid w:val="00451C5E"/>
    <w:rsid w:val="0045211C"/>
    <w:rsid w:val="00452186"/>
    <w:rsid w:val="0045264B"/>
    <w:rsid w:val="00452ADE"/>
    <w:rsid w:val="00452B1E"/>
    <w:rsid w:val="00452C20"/>
    <w:rsid w:val="00452C25"/>
    <w:rsid w:val="00452ED6"/>
    <w:rsid w:val="00452EE7"/>
    <w:rsid w:val="00453103"/>
    <w:rsid w:val="00453B50"/>
    <w:rsid w:val="00453D22"/>
    <w:rsid w:val="004540CC"/>
    <w:rsid w:val="004543B7"/>
    <w:rsid w:val="004545CB"/>
    <w:rsid w:val="00454A50"/>
    <w:rsid w:val="00454A5D"/>
    <w:rsid w:val="00454E77"/>
    <w:rsid w:val="00455456"/>
    <w:rsid w:val="004557A3"/>
    <w:rsid w:val="00455D73"/>
    <w:rsid w:val="00455E8B"/>
    <w:rsid w:val="00455FA9"/>
    <w:rsid w:val="004563D1"/>
    <w:rsid w:val="00456407"/>
    <w:rsid w:val="00456585"/>
    <w:rsid w:val="00456603"/>
    <w:rsid w:val="00456632"/>
    <w:rsid w:val="00456679"/>
    <w:rsid w:val="004567A7"/>
    <w:rsid w:val="004568E6"/>
    <w:rsid w:val="0045697B"/>
    <w:rsid w:val="00456B2E"/>
    <w:rsid w:val="00456B60"/>
    <w:rsid w:val="00456D54"/>
    <w:rsid w:val="004572F1"/>
    <w:rsid w:val="004574E7"/>
    <w:rsid w:val="00457C74"/>
    <w:rsid w:val="00457DFD"/>
    <w:rsid w:val="00457ED8"/>
    <w:rsid w:val="00460425"/>
    <w:rsid w:val="00460937"/>
    <w:rsid w:val="00460B01"/>
    <w:rsid w:val="00460B13"/>
    <w:rsid w:val="00460D29"/>
    <w:rsid w:val="004611E9"/>
    <w:rsid w:val="00461235"/>
    <w:rsid w:val="0046133A"/>
    <w:rsid w:val="004618E0"/>
    <w:rsid w:val="00461A7D"/>
    <w:rsid w:val="00461B4A"/>
    <w:rsid w:val="00461F9D"/>
    <w:rsid w:val="00462171"/>
    <w:rsid w:val="0046219A"/>
    <w:rsid w:val="004621DC"/>
    <w:rsid w:val="004623B4"/>
    <w:rsid w:val="0046250D"/>
    <w:rsid w:val="00462635"/>
    <w:rsid w:val="00462B37"/>
    <w:rsid w:val="004632C2"/>
    <w:rsid w:val="00463322"/>
    <w:rsid w:val="00463A00"/>
    <w:rsid w:val="00464159"/>
    <w:rsid w:val="004642AC"/>
    <w:rsid w:val="0046457D"/>
    <w:rsid w:val="00464679"/>
    <w:rsid w:val="0046475D"/>
    <w:rsid w:val="004649AF"/>
    <w:rsid w:val="00464F49"/>
    <w:rsid w:val="00465058"/>
    <w:rsid w:val="004653A1"/>
    <w:rsid w:val="0046543E"/>
    <w:rsid w:val="004657B1"/>
    <w:rsid w:val="00465866"/>
    <w:rsid w:val="00465A70"/>
    <w:rsid w:val="00465E90"/>
    <w:rsid w:val="00465F97"/>
    <w:rsid w:val="00465FF3"/>
    <w:rsid w:val="004667CC"/>
    <w:rsid w:val="00466E3F"/>
    <w:rsid w:val="00466E44"/>
    <w:rsid w:val="00466E91"/>
    <w:rsid w:val="00466F37"/>
    <w:rsid w:val="0046736C"/>
    <w:rsid w:val="00467896"/>
    <w:rsid w:val="00467B0E"/>
    <w:rsid w:val="00467C05"/>
    <w:rsid w:val="00467E6F"/>
    <w:rsid w:val="00470202"/>
    <w:rsid w:val="00470277"/>
    <w:rsid w:val="00470443"/>
    <w:rsid w:val="0047054F"/>
    <w:rsid w:val="00470605"/>
    <w:rsid w:val="00470EC4"/>
    <w:rsid w:val="00471088"/>
    <w:rsid w:val="00471384"/>
    <w:rsid w:val="0047139A"/>
    <w:rsid w:val="004714A6"/>
    <w:rsid w:val="0047182A"/>
    <w:rsid w:val="00471945"/>
    <w:rsid w:val="00471ABE"/>
    <w:rsid w:val="00471B51"/>
    <w:rsid w:val="00471B5C"/>
    <w:rsid w:val="00471F65"/>
    <w:rsid w:val="00472215"/>
    <w:rsid w:val="0047256E"/>
    <w:rsid w:val="00472729"/>
    <w:rsid w:val="0047283D"/>
    <w:rsid w:val="00472A22"/>
    <w:rsid w:val="00472BC2"/>
    <w:rsid w:val="00472C7D"/>
    <w:rsid w:val="00472FC1"/>
    <w:rsid w:val="004731AD"/>
    <w:rsid w:val="00473213"/>
    <w:rsid w:val="00473446"/>
    <w:rsid w:val="00473F38"/>
    <w:rsid w:val="0047412B"/>
    <w:rsid w:val="004742A4"/>
    <w:rsid w:val="0047440A"/>
    <w:rsid w:val="00474687"/>
    <w:rsid w:val="00474896"/>
    <w:rsid w:val="00474E27"/>
    <w:rsid w:val="00474EAE"/>
    <w:rsid w:val="004750CA"/>
    <w:rsid w:val="004750CC"/>
    <w:rsid w:val="00475235"/>
    <w:rsid w:val="00475354"/>
    <w:rsid w:val="004755BE"/>
    <w:rsid w:val="0047578A"/>
    <w:rsid w:val="00475BCB"/>
    <w:rsid w:val="00475BE4"/>
    <w:rsid w:val="00475FFF"/>
    <w:rsid w:val="00476201"/>
    <w:rsid w:val="004766C4"/>
    <w:rsid w:val="00476806"/>
    <w:rsid w:val="004768A4"/>
    <w:rsid w:val="00476F37"/>
    <w:rsid w:val="004771A5"/>
    <w:rsid w:val="004771AE"/>
    <w:rsid w:val="004773E0"/>
    <w:rsid w:val="0047764C"/>
    <w:rsid w:val="004776C1"/>
    <w:rsid w:val="004777FD"/>
    <w:rsid w:val="004778FE"/>
    <w:rsid w:val="00477DB7"/>
    <w:rsid w:val="00477E6A"/>
    <w:rsid w:val="00480027"/>
    <w:rsid w:val="00480397"/>
    <w:rsid w:val="00480D05"/>
    <w:rsid w:val="00480D0E"/>
    <w:rsid w:val="004810D3"/>
    <w:rsid w:val="00481282"/>
    <w:rsid w:val="004812C4"/>
    <w:rsid w:val="004814A4"/>
    <w:rsid w:val="0048193E"/>
    <w:rsid w:val="0048196A"/>
    <w:rsid w:val="004819CA"/>
    <w:rsid w:val="00481A21"/>
    <w:rsid w:val="00481FA5"/>
    <w:rsid w:val="00482043"/>
    <w:rsid w:val="0048291F"/>
    <w:rsid w:val="00482BC1"/>
    <w:rsid w:val="00482C06"/>
    <w:rsid w:val="00483138"/>
    <w:rsid w:val="0048316B"/>
    <w:rsid w:val="0048370C"/>
    <w:rsid w:val="0048382D"/>
    <w:rsid w:val="004838C0"/>
    <w:rsid w:val="00483911"/>
    <w:rsid w:val="00483CC2"/>
    <w:rsid w:val="00483E05"/>
    <w:rsid w:val="00483E37"/>
    <w:rsid w:val="00484128"/>
    <w:rsid w:val="0048413D"/>
    <w:rsid w:val="004847B6"/>
    <w:rsid w:val="0048485C"/>
    <w:rsid w:val="00484A1B"/>
    <w:rsid w:val="00484FB8"/>
    <w:rsid w:val="0048541F"/>
    <w:rsid w:val="0048566A"/>
    <w:rsid w:val="00485AAF"/>
    <w:rsid w:val="004863DF"/>
    <w:rsid w:val="004866F2"/>
    <w:rsid w:val="0048670E"/>
    <w:rsid w:val="00486B1C"/>
    <w:rsid w:val="00486B21"/>
    <w:rsid w:val="00486D69"/>
    <w:rsid w:val="00486EBB"/>
    <w:rsid w:val="0048725B"/>
    <w:rsid w:val="004872A3"/>
    <w:rsid w:val="0048750B"/>
    <w:rsid w:val="00487515"/>
    <w:rsid w:val="00487577"/>
    <w:rsid w:val="00487593"/>
    <w:rsid w:val="004876EB"/>
    <w:rsid w:val="004878A3"/>
    <w:rsid w:val="00487912"/>
    <w:rsid w:val="004879AA"/>
    <w:rsid w:val="00490196"/>
    <w:rsid w:val="00490493"/>
    <w:rsid w:val="004904B8"/>
    <w:rsid w:val="00490645"/>
    <w:rsid w:val="004907F8"/>
    <w:rsid w:val="00490838"/>
    <w:rsid w:val="0049096E"/>
    <w:rsid w:val="00490A6D"/>
    <w:rsid w:val="00490AD2"/>
    <w:rsid w:val="00490E23"/>
    <w:rsid w:val="004910E4"/>
    <w:rsid w:val="004912C9"/>
    <w:rsid w:val="00491678"/>
    <w:rsid w:val="00491CF7"/>
    <w:rsid w:val="00491FCD"/>
    <w:rsid w:val="00492396"/>
    <w:rsid w:val="00492623"/>
    <w:rsid w:val="00492870"/>
    <w:rsid w:val="0049305A"/>
    <w:rsid w:val="004930E9"/>
    <w:rsid w:val="00493138"/>
    <w:rsid w:val="00493185"/>
    <w:rsid w:val="00493228"/>
    <w:rsid w:val="0049322B"/>
    <w:rsid w:val="00493251"/>
    <w:rsid w:val="004938F8"/>
    <w:rsid w:val="00493B5C"/>
    <w:rsid w:val="00494114"/>
    <w:rsid w:val="004948B2"/>
    <w:rsid w:val="00494F0A"/>
    <w:rsid w:val="00494FFB"/>
    <w:rsid w:val="004950AC"/>
    <w:rsid w:val="004954D1"/>
    <w:rsid w:val="00495626"/>
    <w:rsid w:val="00495AEA"/>
    <w:rsid w:val="00495B72"/>
    <w:rsid w:val="00495D3C"/>
    <w:rsid w:val="00495E7F"/>
    <w:rsid w:val="004963AC"/>
    <w:rsid w:val="004966DE"/>
    <w:rsid w:val="004967ED"/>
    <w:rsid w:val="00496E6F"/>
    <w:rsid w:val="004970DE"/>
    <w:rsid w:val="00497198"/>
    <w:rsid w:val="004972CF"/>
    <w:rsid w:val="00497572"/>
    <w:rsid w:val="00497B0B"/>
    <w:rsid w:val="00497B6B"/>
    <w:rsid w:val="00497D8D"/>
    <w:rsid w:val="00497EDD"/>
    <w:rsid w:val="004A02C5"/>
    <w:rsid w:val="004A0875"/>
    <w:rsid w:val="004A091F"/>
    <w:rsid w:val="004A0969"/>
    <w:rsid w:val="004A0A00"/>
    <w:rsid w:val="004A0D52"/>
    <w:rsid w:val="004A11AC"/>
    <w:rsid w:val="004A1435"/>
    <w:rsid w:val="004A14DC"/>
    <w:rsid w:val="004A1605"/>
    <w:rsid w:val="004A18E0"/>
    <w:rsid w:val="004A194C"/>
    <w:rsid w:val="004A1BA0"/>
    <w:rsid w:val="004A21B6"/>
    <w:rsid w:val="004A2252"/>
    <w:rsid w:val="004A2B07"/>
    <w:rsid w:val="004A2C25"/>
    <w:rsid w:val="004A2D3E"/>
    <w:rsid w:val="004A300E"/>
    <w:rsid w:val="004A30AD"/>
    <w:rsid w:val="004A355F"/>
    <w:rsid w:val="004A35AC"/>
    <w:rsid w:val="004A36C8"/>
    <w:rsid w:val="004A3905"/>
    <w:rsid w:val="004A39BE"/>
    <w:rsid w:val="004A3A72"/>
    <w:rsid w:val="004A3BA6"/>
    <w:rsid w:val="004A3C5F"/>
    <w:rsid w:val="004A3FEF"/>
    <w:rsid w:val="004A421D"/>
    <w:rsid w:val="004A445D"/>
    <w:rsid w:val="004A45C3"/>
    <w:rsid w:val="004A45C6"/>
    <w:rsid w:val="004A48BC"/>
    <w:rsid w:val="004A4E5D"/>
    <w:rsid w:val="004A4F72"/>
    <w:rsid w:val="004A53F0"/>
    <w:rsid w:val="004A53F4"/>
    <w:rsid w:val="004A543C"/>
    <w:rsid w:val="004A546C"/>
    <w:rsid w:val="004A5776"/>
    <w:rsid w:val="004A57A3"/>
    <w:rsid w:val="004A5DD6"/>
    <w:rsid w:val="004A6080"/>
    <w:rsid w:val="004A6452"/>
    <w:rsid w:val="004A65BF"/>
    <w:rsid w:val="004A68EB"/>
    <w:rsid w:val="004A6A77"/>
    <w:rsid w:val="004A6BAA"/>
    <w:rsid w:val="004A6ECB"/>
    <w:rsid w:val="004A7683"/>
    <w:rsid w:val="004A78C0"/>
    <w:rsid w:val="004A7904"/>
    <w:rsid w:val="004A799D"/>
    <w:rsid w:val="004A79A1"/>
    <w:rsid w:val="004A7EBD"/>
    <w:rsid w:val="004B0222"/>
    <w:rsid w:val="004B03F7"/>
    <w:rsid w:val="004B0580"/>
    <w:rsid w:val="004B0B1E"/>
    <w:rsid w:val="004B0D1C"/>
    <w:rsid w:val="004B0D99"/>
    <w:rsid w:val="004B0F04"/>
    <w:rsid w:val="004B10A6"/>
    <w:rsid w:val="004B1189"/>
    <w:rsid w:val="004B1584"/>
    <w:rsid w:val="004B16E0"/>
    <w:rsid w:val="004B1913"/>
    <w:rsid w:val="004B19CE"/>
    <w:rsid w:val="004B2455"/>
    <w:rsid w:val="004B2BDB"/>
    <w:rsid w:val="004B31B3"/>
    <w:rsid w:val="004B31C0"/>
    <w:rsid w:val="004B33EA"/>
    <w:rsid w:val="004B39BE"/>
    <w:rsid w:val="004B3DBD"/>
    <w:rsid w:val="004B41F1"/>
    <w:rsid w:val="004B44B2"/>
    <w:rsid w:val="004B4949"/>
    <w:rsid w:val="004B4C69"/>
    <w:rsid w:val="004B4EEF"/>
    <w:rsid w:val="004B55C7"/>
    <w:rsid w:val="004B5672"/>
    <w:rsid w:val="004B5849"/>
    <w:rsid w:val="004B59DF"/>
    <w:rsid w:val="004B5AF9"/>
    <w:rsid w:val="004B6348"/>
    <w:rsid w:val="004B6479"/>
    <w:rsid w:val="004B65F6"/>
    <w:rsid w:val="004B684A"/>
    <w:rsid w:val="004B6A13"/>
    <w:rsid w:val="004B6C2F"/>
    <w:rsid w:val="004B6D92"/>
    <w:rsid w:val="004B75F9"/>
    <w:rsid w:val="004B76C7"/>
    <w:rsid w:val="004B7778"/>
    <w:rsid w:val="004B77DE"/>
    <w:rsid w:val="004B7BE5"/>
    <w:rsid w:val="004B7BFA"/>
    <w:rsid w:val="004C0075"/>
    <w:rsid w:val="004C0545"/>
    <w:rsid w:val="004C055B"/>
    <w:rsid w:val="004C088E"/>
    <w:rsid w:val="004C0B6C"/>
    <w:rsid w:val="004C0F48"/>
    <w:rsid w:val="004C18A6"/>
    <w:rsid w:val="004C18BD"/>
    <w:rsid w:val="004C1A2B"/>
    <w:rsid w:val="004C1AE1"/>
    <w:rsid w:val="004C1B75"/>
    <w:rsid w:val="004C1F08"/>
    <w:rsid w:val="004C1FC9"/>
    <w:rsid w:val="004C20CF"/>
    <w:rsid w:val="004C224E"/>
    <w:rsid w:val="004C2595"/>
    <w:rsid w:val="004C2662"/>
    <w:rsid w:val="004C2800"/>
    <w:rsid w:val="004C2AA3"/>
    <w:rsid w:val="004C2D43"/>
    <w:rsid w:val="004C2FD3"/>
    <w:rsid w:val="004C301E"/>
    <w:rsid w:val="004C3B1C"/>
    <w:rsid w:val="004C3D8C"/>
    <w:rsid w:val="004C3F91"/>
    <w:rsid w:val="004C40D9"/>
    <w:rsid w:val="004C42FF"/>
    <w:rsid w:val="004C43A2"/>
    <w:rsid w:val="004C47B8"/>
    <w:rsid w:val="004C4822"/>
    <w:rsid w:val="004C48C8"/>
    <w:rsid w:val="004C4BDA"/>
    <w:rsid w:val="004C4C99"/>
    <w:rsid w:val="004C4DE6"/>
    <w:rsid w:val="004C507E"/>
    <w:rsid w:val="004C53DF"/>
    <w:rsid w:val="004C5D74"/>
    <w:rsid w:val="004C6C4A"/>
    <w:rsid w:val="004C6E19"/>
    <w:rsid w:val="004C709B"/>
    <w:rsid w:val="004C7459"/>
    <w:rsid w:val="004C76F1"/>
    <w:rsid w:val="004C775C"/>
    <w:rsid w:val="004C795A"/>
    <w:rsid w:val="004C7BBD"/>
    <w:rsid w:val="004C7FD5"/>
    <w:rsid w:val="004D051A"/>
    <w:rsid w:val="004D0A53"/>
    <w:rsid w:val="004D0A57"/>
    <w:rsid w:val="004D0BB1"/>
    <w:rsid w:val="004D0F60"/>
    <w:rsid w:val="004D10CA"/>
    <w:rsid w:val="004D1284"/>
    <w:rsid w:val="004D1765"/>
    <w:rsid w:val="004D1808"/>
    <w:rsid w:val="004D221C"/>
    <w:rsid w:val="004D22BA"/>
    <w:rsid w:val="004D24B2"/>
    <w:rsid w:val="004D252C"/>
    <w:rsid w:val="004D279A"/>
    <w:rsid w:val="004D27B6"/>
    <w:rsid w:val="004D27ED"/>
    <w:rsid w:val="004D28FD"/>
    <w:rsid w:val="004D29B9"/>
    <w:rsid w:val="004D2AD6"/>
    <w:rsid w:val="004D2CC5"/>
    <w:rsid w:val="004D2D2B"/>
    <w:rsid w:val="004D2F48"/>
    <w:rsid w:val="004D30D0"/>
    <w:rsid w:val="004D3497"/>
    <w:rsid w:val="004D34A0"/>
    <w:rsid w:val="004D352F"/>
    <w:rsid w:val="004D3A4D"/>
    <w:rsid w:val="004D3A70"/>
    <w:rsid w:val="004D4249"/>
    <w:rsid w:val="004D4DE1"/>
    <w:rsid w:val="004D4E4F"/>
    <w:rsid w:val="004D52D1"/>
    <w:rsid w:val="004D535C"/>
    <w:rsid w:val="004D5473"/>
    <w:rsid w:val="004D5788"/>
    <w:rsid w:val="004D591E"/>
    <w:rsid w:val="004D59AC"/>
    <w:rsid w:val="004D5A70"/>
    <w:rsid w:val="004D5AE3"/>
    <w:rsid w:val="004D5C6A"/>
    <w:rsid w:val="004D5F8C"/>
    <w:rsid w:val="004D62F0"/>
    <w:rsid w:val="004D6519"/>
    <w:rsid w:val="004D655F"/>
    <w:rsid w:val="004D657A"/>
    <w:rsid w:val="004D6692"/>
    <w:rsid w:val="004D66D4"/>
    <w:rsid w:val="004D6947"/>
    <w:rsid w:val="004D6ADA"/>
    <w:rsid w:val="004D72C7"/>
    <w:rsid w:val="004D784A"/>
    <w:rsid w:val="004D7854"/>
    <w:rsid w:val="004D7DA8"/>
    <w:rsid w:val="004D7F68"/>
    <w:rsid w:val="004E0546"/>
    <w:rsid w:val="004E06B1"/>
    <w:rsid w:val="004E08DA"/>
    <w:rsid w:val="004E1573"/>
    <w:rsid w:val="004E1662"/>
    <w:rsid w:val="004E1CCD"/>
    <w:rsid w:val="004E1EF2"/>
    <w:rsid w:val="004E2129"/>
    <w:rsid w:val="004E2291"/>
    <w:rsid w:val="004E2349"/>
    <w:rsid w:val="004E2571"/>
    <w:rsid w:val="004E25A5"/>
    <w:rsid w:val="004E25B7"/>
    <w:rsid w:val="004E2869"/>
    <w:rsid w:val="004E3281"/>
    <w:rsid w:val="004E38B6"/>
    <w:rsid w:val="004E38D3"/>
    <w:rsid w:val="004E38E4"/>
    <w:rsid w:val="004E3D44"/>
    <w:rsid w:val="004E3D9F"/>
    <w:rsid w:val="004E3F27"/>
    <w:rsid w:val="004E409A"/>
    <w:rsid w:val="004E41CE"/>
    <w:rsid w:val="004E432F"/>
    <w:rsid w:val="004E44EE"/>
    <w:rsid w:val="004E465F"/>
    <w:rsid w:val="004E4AC5"/>
    <w:rsid w:val="004E4FCD"/>
    <w:rsid w:val="004E513E"/>
    <w:rsid w:val="004E5398"/>
    <w:rsid w:val="004E5438"/>
    <w:rsid w:val="004E548A"/>
    <w:rsid w:val="004E5618"/>
    <w:rsid w:val="004E5718"/>
    <w:rsid w:val="004E57D9"/>
    <w:rsid w:val="004E5CEE"/>
    <w:rsid w:val="004E5DAE"/>
    <w:rsid w:val="004E6493"/>
    <w:rsid w:val="004E65E4"/>
    <w:rsid w:val="004E697C"/>
    <w:rsid w:val="004E6A53"/>
    <w:rsid w:val="004E6B01"/>
    <w:rsid w:val="004E6FDF"/>
    <w:rsid w:val="004E7149"/>
    <w:rsid w:val="004E718D"/>
    <w:rsid w:val="004E72DB"/>
    <w:rsid w:val="004E741D"/>
    <w:rsid w:val="004E77FE"/>
    <w:rsid w:val="004E78AB"/>
    <w:rsid w:val="004E7BAF"/>
    <w:rsid w:val="004E7D82"/>
    <w:rsid w:val="004F015F"/>
    <w:rsid w:val="004F018E"/>
    <w:rsid w:val="004F022A"/>
    <w:rsid w:val="004F031D"/>
    <w:rsid w:val="004F04B7"/>
    <w:rsid w:val="004F064A"/>
    <w:rsid w:val="004F0B71"/>
    <w:rsid w:val="004F1108"/>
    <w:rsid w:val="004F11C8"/>
    <w:rsid w:val="004F12DB"/>
    <w:rsid w:val="004F1364"/>
    <w:rsid w:val="004F153D"/>
    <w:rsid w:val="004F1606"/>
    <w:rsid w:val="004F1696"/>
    <w:rsid w:val="004F1734"/>
    <w:rsid w:val="004F182B"/>
    <w:rsid w:val="004F1A20"/>
    <w:rsid w:val="004F1C67"/>
    <w:rsid w:val="004F1F9B"/>
    <w:rsid w:val="004F20D9"/>
    <w:rsid w:val="004F2694"/>
    <w:rsid w:val="004F2835"/>
    <w:rsid w:val="004F2D24"/>
    <w:rsid w:val="004F2D47"/>
    <w:rsid w:val="004F2D57"/>
    <w:rsid w:val="004F2E57"/>
    <w:rsid w:val="004F3193"/>
    <w:rsid w:val="004F337F"/>
    <w:rsid w:val="004F3422"/>
    <w:rsid w:val="004F3464"/>
    <w:rsid w:val="004F372E"/>
    <w:rsid w:val="004F3CBA"/>
    <w:rsid w:val="004F3F73"/>
    <w:rsid w:val="004F3FEE"/>
    <w:rsid w:val="004F408B"/>
    <w:rsid w:val="004F42D6"/>
    <w:rsid w:val="004F4461"/>
    <w:rsid w:val="004F4663"/>
    <w:rsid w:val="004F481B"/>
    <w:rsid w:val="004F493E"/>
    <w:rsid w:val="004F4A7B"/>
    <w:rsid w:val="004F4B67"/>
    <w:rsid w:val="004F4FF2"/>
    <w:rsid w:val="004F51E6"/>
    <w:rsid w:val="004F539C"/>
    <w:rsid w:val="004F555C"/>
    <w:rsid w:val="004F557A"/>
    <w:rsid w:val="004F5C77"/>
    <w:rsid w:val="004F6AF0"/>
    <w:rsid w:val="004F6B42"/>
    <w:rsid w:val="004F70F2"/>
    <w:rsid w:val="004F711B"/>
    <w:rsid w:val="004F75FE"/>
    <w:rsid w:val="004F772C"/>
    <w:rsid w:val="004F7985"/>
    <w:rsid w:val="004F79E7"/>
    <w:rsid w:val="004F7B33"/>
    <w:rsid w:val="004F7E31"/>
    <w:rsid w:val="004F7F30"/>
    <w:rsid w:val="0050003A"/>
    <w:rsid w:val="0050027E"/>
    <w:rsid w:val="00500969"/>
    <w:rsid w:val="005012FD"/>
    <w:rsid w:val="0050171C"/>
    <w:rsid w:val="0050186B"/>
    <w:rsid w:val="005018A4"/>
    <w:rsid w:val="0050197A"/>
    <w:rsid w:val="00501E1F"/>
    <w:rsid w:val="005022BA"/>
    <w:rsid w:val="00502581"/>
    <w:rsid w:val="0050266C"/>
    <w:rsid w:val="0050271E"/>
    <w:rsid w:val="00502C7F"/>
    <w:rsid w:val="00502F24"/>
    <w:rsid w:val="00502FB7"/>
    <w:rsid w:val="00503339"/>
    <w:rsid w:val="005033B0"/>
    <w:rsid w:val="005035EC"/>
    <w:rsid w:val="00503608"/>
    <w:rsid w:val="00503702"/>
    <w:rsid w:val="00503814"/>
    <w:rsid w:val="00503D2A"/>
    <w:rsid w:val="005040C1"/>
    <w:rsid w:val="0050428E"/>
    <w:rsid w:val="00504405"/>
    <w:rsid w:val="00504407"/>
    <w:rsid w:val="00504627"/>
    <w:rsid w:val="005046E9"/>
    <w:rsid w:val="0050479F"/>
    <w:rsid w:val="00504925"/>
    <w:rsid w:val="0050499E"/>
    <w:rsid w:val="00504FDF"/>
    <w:rsid w:val="00505056"/>
    <w:rsid w:val="0050527C"/>
    <w:rsid w:val="0050598B"/>
    <w:rsid w:val="005059F2"/>
    <w:rsid w:val="00505B8E"/>
    <w:rsid w:val="00505CA7"/>
    <w:rsid w:val="00506178"/>
    <w:rsid w:val="005061B5"/>
    <w:rsid w:val="00506340"/>
    <w:rsid w:val="005066A9"/>
    <w:rsid w:val="00506C34"/>
    <w:rsid w:val="00506C88"/>
    <w:rsid w:val="00507220"/>
    <w:rsid w:val="0050773B"/>
    <w:rsid w:val="00507787"/>
    <w:rsid w:val="00507D97"/>
    <w:rsid w:val="00510022"/>
    <w:rsid w:val="0051007E"/>
    <w:rsid w:val="00510578"/>
    <w:rsid w:val="005105E3"/>
    <w:rsid w:val="00510620"/>
    <w:rsid w:val="0051092B"/>
    <w:rsid w:val="00510B6A"/>
    <w:rsid w:val="0051102C"/>
    <w:rsid w:val="005113FB"/>
    <w:rsid w:val="00511925"/>
    <w:rsid w:val="00511C9A"/>
    <w:rsid w:val="00512628"/>
    <w:rsid w:val="005127CA"/>
    <w:rsid w:val="00513867"/>
    <w:rsid w:val="005138F2"/>
    <w:rsid w:val="00513A57"/>
    <w:rsid w:val="00513AA2"/>
    <w:rsid w:val="00513F3D"/>
    <w:rsid w:val="00514217"/>
    <w:rsid w:val="0051439F"/>
    <w:rsid w:val="00514404"/>
    <w:rsid w:val="00514875"/>
    <w:rsid w:val="00514996"/>
    <w:rsid w:val="005149C1"/>
    <w:rsid w:val="00514A98"/>
    <w:rsid w:val="00514CD9"/>
    <w:rsid w:val="00514F29"/>
    <w:rsid w:val="00514F9A"/>
    <w:rsid w:val="00515200"/>
    <w:rsid w:val="00515420"/>
    <w:rsid w:val="005154F1"/>
    <w:rsid w:val="00515BE5"/>
    <w:rsid w:val="00515F86"/>
    <w:rsid w:val="00515FF2"/>
    <w:rsid w:val="005163DD"/>
    <w:rsid w:val="00516543"/>
    <w:rsid w:val="0051660A"/>
    <w:rsid w:val="00516785"/>
    <w:rsid w:val="00516AAC"/>
    <w:rsid w:val="00516DAE"/>
    <w:rsid w:val="005171B2"/>
    <w:rsid w:val="0051773D"/>
    <w:rsid w:val="005179A0"/>
    <w:rsid w:val="00517A53"/>
    <w:rsid w:val="00517C02"/>
    <w:rsid w:val="00520245"/>
    <w:rsid w:val="00520335"/>
    <w:rsid w:val="005203C6"/>
    <w:rsid w:val="005204A1"/>
    <w:rsid w:val="0052062C"/>
    <w:rsid w:val="0052080C"/>
    <w:rsid w:val="00520A4D"/>
    <w:rsid w:val="00520C46"/>
    <w:rsid w:val="00521694"/>
    <w:rsid w:val="005217AF"/>
    <w:rsid w:val="0052188C"/>
    <w:rsid w:val="00521E46"/>
    <w:rsid w:val="005221B9"/>
    <w:rsid w:val="005223DA"/>
    <w:rsid w:val="005224C9"/>
    <w:rsid w:val="00522527"/>
    <w:rsid w:val="00522787"/>
    <w:rsid w:val="0052281E"/>
    <w:rsid w:val="00522A61"/>
    <w:rsid w:val="00522BC0"/>
    <w:rsid w:val="00522FBD"/>
    <w:rsid w:val="005232B1"/>
    <w:rsid w:val="0052331B"/>
    <w:rsid w:val="0052349F"/>
    <w:rsid w:val="00523812"/>
    <w:rsid w:val="00523926"/>
    <w:rsid w:val="00523F3E"/>
    <w:rsid w:val="0052407A"/>
    <w:rsid w:val="00524671"/>
    <w:rsid w:val="0052477E"/>
    <w:rsid w:val="005248A6"/>
    <w:rsid w:val="00524BC3"/>
    <w:rsid w:val="0052562A"/>
    <w:rsid w:val="00525D76"/>
    <w:rsid w:val="00525D9A"/>
    <w:rsid w:val="00525DD2"/>
    <w:rsid w:val="00526200"/>
    <w:rsid w:val="00526236"/>
    <w:rsid w:val="0052659E"/>
    <w:rsid w:val="005266A5"/>
    <w:rsid w:val="005268FB"/>
    <w:rsid w:val="00526972"/>
    <w:rsid w:val="00526A48"/>
    <w:rsid w:val="00526A7D"/>
    <w:rsid w:val="00526B4F"/>
    <w:rsid w:val="00526BB5"/>
    <w:rsid w:val="00526D58"/>
    <w:rsid w:val="00527548"/>
    <w:rsid w:val="0052764C"/>
    <w:rsid w:val="005277EC"/>
    <w:rsid w:val="005279AE"/>
    <w:rsid w:val="00527D18"/>
    <w:rsid w:val="00527D42"/>
    <w:rsid w:val="00527E9C"/>
    <w:rsid w:val="00530312"/>
    <w:rsid w:val="00530610"/>
    <w:rsid w:val="005307B2"/>
    <w:rsid w:val="005308EB"/>
    <w:rsid w:val="005309C0"/>
    <w:rsid w:val="005309C3"/>
    <w:rsid w:val="005309C9"/>
    <w:rsid w:val="00531338"/>
    <w:rsid w:val="00531E0F"/>
    <w:rsid w:val="00531FB5"/>
    <w:rsid w:val="00532010"/>
    <w:rsid w:val="0053246D"/>
    <w:rsid w:val="0053263C"/>
    <w:rsid w:val="00532981"/>
    <w:rsid w:val="00532A13"/>
    <w:rsid w:val="005330AA"/>
    <w:rsid w:val="005337E1"/>
    <w:rsid w:val="005339D7"/>
    <w:rsid w:val="00533A38"/>
    <w:rsid w:val="00533D16"/>
    <w:rsid w:val="00533D20"/>
    <w:rsid w:val="0053409E"/>
    <w:rsid w:val="005341D5"/>
    <w:rsid w:val="00534317"/>
    <w:rsid w:val="00534493"/>
    <w:rsid w:val="00534613"/>
    <w:rsid w:val="00534722"/>
    <w:rsid w:val="005348D2"/>
    <w:rsid w:val="00534EE5"/>
    <w:rsid w:val="0053518A"/>
    <w:rsid w:val="0053533D"/>
    <w:rsid w:val="005353B7"/>
    <w:rsid w:val="005353C4"/>
    <w:rsid w:val="005356F3"/>
    <w:rsid w:val="00535948"/>
    <w:rsid w:val="00535AA4"/>
    <w:rsid w:val="00535C6E"/>
    <w:rsid w:val="00535D53"/>
    <w:rsid w:val="00535E6F"/>
    <w:rsid w:val="00535EB7"/>
    <w:rsid w:val="00536164"/>
    <w:rsid w:val="00536547"/>
    <w:rsid w:val="00536583"/>
    <w:rsid w:val="0053667B"/>
    <w:rsid w:val="00536A76"/>
    <w:rsid w:val="0053726D"/>
    <w:rsid w:val="005372C5"/>
    <w:rsid w:val="0053754E"/>
    <w:rsid w:val="00537739"/>
    <w:rsid w:val="00537849"/>
    <w:rsid w:val="00537A47"/>
    <w:rsid w:val="00537AC4"/>
    <w:rsid w:val="00537CB5"/>
    <w:rsid w:val="00537E27"/>
    <w:rsid w:val="00540037"/>
    <w:rsid w:val="00540178"/>
    <w:rsid w:val="005404AD"/>
    <w:rsid w:val="00540656"/>
    <w:rsid w:val="00540898"/>
    <w:rsid w:val="005409E0"/>
    <w:rsid w:val="00540B05"/>
    <w:rsid w:val="00541029"/>
    <w:rsid w:val="00541540"/>
    <w:rsid w:val="00541793"/>
    <w:rsid w:val="005418ED"/>
    <w:rsid w:val="0054197B"/>
    <w:rsid w:val="00542829"/>
    <w:rsid w:val="00542A7E"/>
    <w:rsid w:val="00542C12"/>
    <w:rsid w:val="00542C45"/>
    <w:rsid w:val="00542CB3"/>
    <w:rsid w:val="00542CC4"/>
    <w:rsid w:val="00542EB9"/>
    <w:rsid w:val="00542F06"/>
    <w:rsid w:val="005431D8"/>
    <w:rsid w:val="00543444"/>
    <w:rsid w:val="005438EF"/>
    <w:rsid w:val="005441F7"/>
    <w:rsid w:val="0054423D"/>
    <w:rsid w:val="00544403"/>
    <w:rsid w:val="00544596"/>
    <w:rsid w:val="005446A5"/>
    <w:rsid w:val="00544CC5"/>
    <w:rsid w:val="00544DCB"/>
    <w:rsid w:val="00544E11"/>
    <w:rsid w:val="00544EBF"/>
    <w:rsid w:val="00544F2B"/>
    <w:rsid w:val="00545477"/>
    <w:rsid w:val="0054559F"/>
    <w:rsid w:val="00545A63"/>
    <w:rsid w:val="00545ABA"/>
    <w:rsid w:val="00545DE2"/>
    <w:rsid w:val="005462FB"/>
    <w:rsid w:val="0054643D"/>
    <w:rsid w:val="0054653C"/>
    <w:rsid w:val="005465B9"/>
    <w:rsid w:val="00546615"/>
    <w:rsid w:val="00546652"/>
    <w:rsid w:val="00546869"/>
    <w:rsid w:val="00546F2A"/>
    <w:rsid w:val="00547289"/>
    <w:rsid w:val="00547946"/>
    <w:rsid w:val="00547E74"/>
    <w:rsid w:val="0055050E"/>
    <w:rsid w:val="005507C1"/>
    <w:rsid w:val="0055083B"/>
    <w:rsid w:val="00550898"/>
    <w:rsid w:val="005508AE"/>
    <w:rsid w:val="00550973"/>
    <w:rsid w:val="00550ED3"/>
    <w:rsid w:val="00551043"/>
    <w:rsid w:val="0055121A"/>
    <w:rsid w:val="0055176E"/>
    <w:rsid w:val="00551A52"/>
    <w:rsid w:val="00551D43"/>
    <w:rsid w:val="00551FB2"/>
    <w:rsid w:val="0055222B"/>
    <w:rsid w:val="0055253A"/>
    <w:rsid w:val="005527BA"/>
    <w:rsid w:val="00552AA5"/>
    <w:rsid w:val="00552ACA"/>
    <w:rsid w:val="00552D53"/>
    <w:rsid w:val="00552E1E"/>
    <w:rsid w:val="00552E86"/>
    <w:rsid w:val="00553245"/>
    <w:rsid w:val="00553366"/>
    <w:rsid w:val="0055358C"/>
    <w:rsid w:val="005536BC"/>
    <w:rsid w:val="00553770"/>
    <w:rsid w:val="005538B6"/>
    <w:rsid w:val="005538C1"/>
    <w:rsid w:val="00553A43"/>
    <w:rsid w:val="00553DC4"/>
    <w:rsid w:val="00553E9A"/>
    <w:rsid w:val="00554104"/>
    <w:rsid w:val="00554512"/>
    <w:rsid w:val="005546AE"/>
    <w:rsid w:val="005549D2"/>
    <w:rsid w:val="00554AFD"/>
    <w:rsid w:val="00554D76"/>
    <w:rsid w:val="005551E9"/>
    <w:rsid w:val="00555389"/>
    <w:rsid w:val="0055542E"/>
    <w:rsid w:val="00555FE1"/>
    <w:rsid w:val="00556707"/>
    <w:rsid w:val="005569A1"/>
    <w:rsid w:val="005569F7"/>
    <w:rsid w:val="00556BED"/>
    <w:rsid w:val="00556EBA"/>
    <w:rsid w:val="005571BA"/>
    <w:rsid w:val="005571E3"/>
    <w:rsid w:val="00557281"/>
    <w:rsid w:val="0055741D"/>
    <w:rsid w:val="005578E3"/>
    <w:rsid w:val="00557A83"/>
    <w:rsid w:val="00557B83"/>
    <w:rsid w:val="00557C5D"/>
    <w:rsid w:val="00557E5E"/>
    <w:rsid w:val="00560066"/>
    <w:rsid w:val="005601B2"/>
    <w:rsid w:val="005601D0"/>
    <w:rsid w:val="00560290"/>
    <w:rsid w:val="005602E8"/>
    <w:rsid w:val="005603A9"/>
    <w:rsid w:val="00560911"/>
    <w:rsid w:val="00560D34"/>
    <w:rsid w:val="00560E6B"/>
    <w:rsid w:val="005614A0"/>
    <w:rsid w:val="00561590"/>
    <w:rsid w:val="005618FF"/>
    <w:rsid w:val="00561F60"/>
    <w:rsid w:val="00562075"/>
    <w:rsid w:val="0056223B"/>
    <w:rsid w:val="005622DA"/>
    <w:rsid w:val="0056282F"/>
    <w:rsid w:val="005629B5"/>
    <w:rsid w:val="00562D6C"/>
    <w:rsid w:val="00563171"/>
    <w:rsid w:val="005632D3"/>
    <w:rsid w:val="005632EE"/>
    <w:rsid w:val="005638A0"/>
    <w:rsid w:val="00563BC9"/>
    <w:rsid w:val="0056412C"/>
    <w:rsid w:val="005649AE"/>
    <w:rsid w:val="00564A46"/>
    <w:rsid w:val="00564D91"/>
    <w:rsid w:val="005652C8"/>
    <w:rsid w:val="0056549B"/>
    <w:rsid w:val="00565BED"/>
    <w:rsid w:val="0056610D"/>
    <w:rsid w:val="00566177"/>
    <w:rsid w:val="00566294"/>
    <w:rsid w:val="00566B54"/>
    <w:rsid w:val="00566D9C"/>
    <w:rsid w:val="00566EEE"/>
    <w:rsid w:val="00567533"/>
    <w:rsid w:val="00567FAA"/>
    <w:rsid w:val="00570485"/>
    <w:rsid w:val="005708D6"/>
    <w:rsid w:val="005708F2"/>
    <w:rsid w:val="00570978"/>
    <w:rsid w:val="00570E11"/>
    <w:rsid w:val="00570F57"/>
    <w:rsid w:val="0057109E"/>
    <w:rsid w:val="00571146"/>
    <w:rsid w:val="005712D4"/>
    <w:rsid w:val="00571505"/>
    <w:rsid w:val="005715F5"/>
    <w:rsid w:val="00571C31"/>
    <w:rsid w:val="00572429"/>
    <w:rsid w:val="00572749"/>
    <w:rsid w:val="005728B7"/>
    <w:rsid w:val="005738E7"/>
    <w:rsid w:val="00573BA8"/>
    <w:rsid w:val="00573BB4"/>
    <w:rsid w:val="005742F9"/>
    <w:rsid w:val="00574D07"/>
    <w:rsid w:val="0057530C"/>
    <w:rsid w:val="00575493"/>
    <w:rsid w:val="0057578B"/>
    <w:rsid w:val="00575847"/>
    <w:rsid w:val="00575949"/>
    <w:rsid w:val="00575A7D"/>
    <w:rsid w:val="00575BA7"/>
    <w:rsid w:val="00576082"/>
    <w:rsid w:val="00576554"/>
    <w:rsid w:val="0057668D"/>
    <w:rsid w:val="005766BA"/>
    <w:rsid w:val="00576719"/>
    <w:rsid w:val="0057686D"/>
    <w:rsid w:val="00576E77"/>
    <w:rsid w:val="005770DD"/>
    <w:rsid w:val="00577164"/>
    <w:rsid w:val="005771BA"/>
    <w:rsid w:val="005773B1"/>
    <w:rsid w:val="005779C1"/>
    <w:rsid w:val="00577F9B"/>
    <w:rsid w:val="005800A0"/>
    <w:rsid w:val="00580171"/>
    <w:rsid w:val="005803CF"/>
    <w:rsid w:val="005803DE"/>
    <w:rsid w:val="0058050C"/>
    <w:rsid w:val="005809AE"/>
    <w:rsid w:val="00580AE2"/>
    <w:rsid w:val="00580FD6"/>
    <w:rsid w:val="005810AC"/>
    <w:rsid w:val="00581D45"/>
    <w:rsid w:val="00581EAC"/>
    <w:rsid w:val="00581ED7"/>
    <w:rsid w:val="00582315"/>
    <w:rsid w:val="005825C2"/>
    <w:rsid w:val="0058280F"/>
    <w:rsid w:val="00582AA3"/>
    <w:rsid w:val="00582C84"/>
    <w:rsid w:val="00582CD0"/>
    <w:rsid w:val="00582CEF"/>
    <w:rsid w:val="00582EFC"/>
    <w:rsid w:val="00582F99"/>
    <w:rsid w:val="005834A7"/>
    <w:rsid w:val="005835FB"/>
    <w:rsid w:val="00583660"/>
    <w:rsid w:val="00583A8F"/>
    <w:rsid w:val="00583F65"/>
    <w:rsid w:val="005841D2"/>
    <w:rsid w:val="0058422E"/>
    <w:rsid w:val="005842AF"/>
    <w:rsid w:val="00584480"/>
    <w:rsid w:val="00584A70"/>
    <w:rsid w:val="00584B87"/>
    <w:rsid w:val="00584BF5"/>
    <w:rsid w:val="00585120"/>
    <w:rsid w:val="005852B1"/>
    <w:rsid w:val="00585337"/>
    <w:rsid w:val="00585559"/>
    <w:rsid w:val="005855E1"/>
    <w:rsid w:val="00585682"/>
    <w:rsid w:val="0058568B"/>
    <w:rsid w:val="005856D2"/>
    <w:rsid w:val="005857A1"/>
    <w:rsid w:val="00585835"/>
    <w:rsid w:val="005859CB"/>
    <w:rsid w:val="00585CFD"/>
    <w:rsid w:val="00586291"/>
    <w:rsid w:val="00586389"/>
    <w:rsid w:val="005865BA"/>
    <w:rsid w:val="005866C9"/>
    <w:rsid w:val="00586728"/>
    <w:rsid w:val="00586C58"/>
    <w:rsid w:val="00586CAF"/>
    <w:rsid w:val="00586DF2"/>
    <w:rsid w:val="00587147"/>
    <w:rsid w:val="00587369"/>
    <w:rsid w:val="0058751C"/>
    <w:rsid w:val="005877A1"/>
    <w:rsid w:val="00587CBE"/>
    <w:rsid w:val="00587D74"/>
    <w:rsid w:val="00587ECE"/>
    <w:rsid w:val="005903EB"/>
    <w:rsid w:val="00590443"/>
    <w:rsid w:val="0059083A"/>
    <w:rsid w:val="005909FC"/>
    <w:rsid w:val="00590D3A"/>
    <w:rsid w:val="0059164F"/>
    <w:rsid w:val="00591B99"/>
    <w:rsid w:val="00591BA2"/>
    <w:rsid w:val="00591E8C"/>
    <w:rsid w:val="0059237F"/>
    <w:rsid w:val="00592FA7"/>
    <w:rsid w:val="00593084"/>
    <w:rsid w:val="00593180"/>
    <w:rsid w:val="00593194"/>
    <w:rsid w:val="005935A5"/>
    <w:rsid w:val="005935F8"/>
    <w:rsid w:val="00593C41"/>
    <w:rsid w:val="00593D8A"/>
    <w:rsid w:val="00593D8F"/>
    <w:rsid w:val="00593F21"/>
    <w:rsid w:val="00593FC3"/>
    <w:rsid w:val="005940CC"/>
    <w:rsid w:val="005945F5"/>
    <w:rsid w:val="0059497B"/>
    <w:rsid w:val="00594C2B"/>
    <w:rsid w:val="00594F26"/>
    <w:rsid w:val="00594F9E"/>
    <w:rsid w:val="00595189"/>
    <w:rsid w:val="0059520F"/>
    <w:rsid w:val="00595ABD"/>
    <w:rsid w:val="00595FBA"/>
    <w:rsid w:val="005960A6"/>
    <w:rsid w:val="00596489"/>
    <w:rsid w:val="005964BD"/>
    <w:rsid w:val="00596EF4"/>
    <w:rsid w:val="0059707E"/>
    <w:rsid w:val="0059743D"/>
    <w:rsid w:val="00597846"/>
    <w:rsid w:val="00597AF4"/>
    <w:rsid w:val="00597D37"/>
    <w:rsid w:val="00597D52"/>
    <w:rsid w:val="00597E18"/>
    <w:rsid w:val="00597E44"/>
    <w:rsid w:val="00597EBF"/>
    <w:rsid w:val="005A02AB"/>
    <w:rsid w:val="005A03B9"/>
    <w:rsid w:val="005A0AB8"/>
    <w:rsid w:val="005A0C33"/>
    <w:rsid w:val="005A0DC6"/>
    <w:rsid w:val="005A172D"/>
    <w:rsid w:val="005A1ABA"/>
    <w:rsid w:val="005A2027"/>
    <w:rsid w:val="005A22A8"/>
    <w:rsid w:val="005A24B9"/>
    <w:rsid w:val="005A2929"/>
    <w:rsid w:val="005A3185"/>
    <w:rsid w:val="005A386F"/>
    <w:rsid w:val="005A3DC1"/>
    <w:rsid w:val="005A3E11"/>
    <w:rsid w:val="005A3EDF"/>
    <w:rsid w:val="005A403F"/>
    <w:rsid w:val="005A41DA"/>
    <w:rsid w:val="005A49BD"/>
    <w:rsid w:val="005A49D1"/>
    <w:rsid w:val="005A4CEC"/>
    <w:rsid w:val="005A4D10"/>
    <w:rsid w:val="005A4D20"/>
    <w:rsid w:val="005A51B4"/>
    <w:rsid w:val="005A5B47"/>
    <w:rsid w:val="005A5C76"/>
    <w:rsid w:val="005A5C7C"/>
    <w:rsid w:val="005A61AA"/>
    <w:rsid w:val="005A62A2"/>
    <w:rsid w:val="005A6330"/>
    <w:rsid w:val="005A6611"/>
    <w:rsid w:val="005A6632"/>
    <w:rsid w:val="005A67AF"/>
    <w:rsid w:val="005A6D93"/>
    <w:rsid w:val="005A6EDC"/>
    <w:rsid w:val="005A751D"/>
    <w:rsid w:val="005A75B8"/>
    <w:rsid w:val="005A762A"/>
    <w:rsid w:val="005A7780"/>
    <w:rsid w:val="005A7A22"/>
    <w:rsid w:val="005A7C4F"/>
    <w:rsid w:val="005A7DFB"/>
    <w:rsid w:val="005A7E15"/>
    <w:rsid w:val="005A7ED9"/>
    <w:rsid w:val="005B0024"/>
    <w:rsid w:val="005B0160"/>
    <w:rsid w:val="005B097C"/>
    <w:rsid w:val="005B0AA9"/>
    <w:rsid w:val="005B0AC4"/>
    <w:rsid w:val="005B0C4F"/>
    <w:rsid w:val="005B1149"/>
    <w:rsid w:val="005B1569"/>
    <w:rsid w:val="005B159D"/>
    <w:rsid w:val="005B1848"/>
    <w:rsid w:val="005B1854"/>
    <w:rsid w:val="005B1EB4"/>
    <w:rsid w:val="005B220B"/>
    <w:rsid w:val="005B25F2"/>
    <w:rsid w:val="005B2803"/>
    <w:rsid w:val="005B2AB4"/>
    <w:rsid w:val="005B2AD4"/>
    <w:rsid w:val="005B3395"/>
    <w:rsid w:val="005B36B6"/>
    <w:rsid w:val="005B3761"/>
    <w:rsid w:val="005B3EDA"/>
    <w:rsid w:val="005B4795"/>
    <w:rsid w:val="005B4E2B"/>
    <w:rsid w:val="005B4F0E"/>
    <w:rsid w:val="005B54CE"/>
    <w:rsid w:val="005B54DF"/>
    <w:rsid w:val="005B5518"/>
    <w:rsid w:val="005B5659"/>
    <w:rsid w:val="005B5A93"/>
    <w:rsid w:val="005B5AE3"/>
    <w:rsid w:val="005B5B95"/>
    <w:rsid w:val="005B5BA3"/>
    <w:rsid w:val="005B5CC2"/>
    <w:rsid w:val="005B5DDD"/>
    <w:rsid w:val="005B5DDF"/>
    <w:rsid w:val="005B5ECF"/>
    <w:rsid w:val="005B5FFF"/>
    <w:rsid w:val="005B63FC"/>
    <w:rsid w:val="005B686D"/>
    <w:rsid w:val="005B6E6D"/>
    <w:rsid w:val="005B6F37"/>
    <w:rsid w:val="005B716F"/>
    <w:rsid w:val="005B720A"/>
    <w:rsid w:val="005B75EB"/>
    <w:rsid w:val="005B79CD"/>
    <w:rsid w:val="005B7EE8"/>
    <w:rsid w:val="005B7F29"/>
    <w:rsid w:val="005C010E"/>
    <w:rsid w:val="005C0508"/>
    <w:rsid w:val="005C08B7"/>
    <w:rsid w:val="005C0CA7"/>
    <w:rsid w:val="005C0EC9"/>
    <w:rsid w:val="005C0F5C"/>
    <w:rsid w:val="005C13AE"/>
    <w:rsid w:val="005C1A24"/>
    <w:rsid w:val="005C1FC9"/>
    <w:rsid w:val="005C2212"/>
    <w:rsid w:val="005C263A"/>
    <w:rsid w:val="005C26E0"/>
    <w:rsid w:val="005C2C2C"/>
    <w:rsid w:val="005C353F"/>
    <w:rsid w:val="005C356D"/>
    <w:rsid w:val="005C36DF"/>
    <w:rsid w:val="005C3C87"/>
    <w:rsid w:val="005C3E66"/>
    <w:rsid w:val="005C40C6"/>
    <w:rsid w:val="005C4484"/>
    <w:rsid w:val="005C464F"/>
    <w:rsid w:val="005C4911"/>
    <w:rsid w:val="005C4A07"/>
    <w:rsid w:val="005C4D4B"/>
    <w:rsid w:val="005C4EB0"/>
    <w:rsid w:val="005C4F5B"/>
    <w:rsid w:val="005C4FB6"/>
    <w:rsid w:val="005C52A5"/>
    <w:rsid w:val="005C59B3"/>
    <w:rsid w:val="005C5DA4"/>
    <w:rsid w:val="005C5DFA"/>
    <w:rsid w:val="005C613A"/>
    <w:rsid w:val="005C6172"/>
    <w:rsid w:val="005C6258"/>
    <w:rsid w:val="005C62F2"/>
    <w:rsid w:val="005C63C1"/>
    <w:rsid w:val="005C6468"/>
    <w:rsid w:val="005C6DE0"/>
    <w:rsid w:val="005C7246"/>
    <w:rsid w:val="005D00F8"/>
    <w:rsid w:val="005D0558"/>
    <w:rsid w:val="005D09BB"/>
    <w:rsid w:val="005D0B9B"/>
    <w:rsid w:val="005D0C5A"/>
    <w:rsid w:val="005D0DFA"/>
    <w:rsid w:val="005D124F"/>
    <w:rsid w:val="005D1397"/>
    <w:rsid w:val="005D1996"/>
    <w:rsid w:val="005D1A45"/>
    <w:rsid w:val="005D1AFB"/>
    <w:rsid w:val="005D1C73"/>
    <w:rsid w:val="005D228F"/>
    <w:rsid w:val="005D2A9C"/>
    <w:rsid w:val="005D2B0C"/>
    <w:rsid w:val="005D2F31"/>
    <w:rsid w:val="005D309B"/>
    <w:rsid w:val="005D31DA"/>
    <w:rsid w:val="005D33E7"/>
    <w:rsid w:val="005D3488"/>
    <w:rsid w:val="005D372A"/>
    <w:rsid w:val="005D3B7F"/>
    <w:rsid w:val="005D3C70"/>
    <w:rsid w:val="005D3E11"/>
    <w:rsid w:val="005D415B"/>
    <w:rsid w:val="005D41B1"/>
    <w:rsid w:val="005D461C"/>
    <w:rsid w:val="005D4720"/>
    <w:rsid w:val="005D4871"/>
    <w:rsid w:val="005D48BD"/>
    <w:rsid w:val="005D49B9"/>
    <w:rsid w:val="005D4B03"/>
    <w:rsid w:val="005D4C60"/>
    <w:rsid w:val="005D4D10"/>
    <w:rsid w:val="005D4D44"/>
    <w:rsid w:val="005D4EBE"/>
    <w:rsid w:val="005D5801"/>
    <w:rsid w:val="005D5953"/>
    <w:rsid w:val="005D5DA9"/>
    <w:rsid w:val="005D7251"/>
    <w:rsid w:val="005D7505"/>
    <w:rsid w:val="005D7656"/>
    <w:rsid w:val="005D767A"/>
    <w:rsid w:val="005D77B7"/>
    <w:rsid w:val="005D7B26"/>
    <w:rsid w:val="005D7BBF"/>
    <w:rsid w:val="005D7EA5"/>
    <w:rsid w:val="005E01BE"/>
    <w:rsid w:val="005E061E"/>
    <w:rsid w:val="005E066B"/>
    <w:rsid w:val="005E078F"/>
    <w:rsid w:val="005E0B23"/>
    <w:rsid w:val="005E0BC7"/>
    <w:rsid w:val="005E0F4F"/>
    <w:rsid w:val="005E12D1"/>
    <w:rsid w:val="005E13B2"/>
    <w:rsid w:val="005E1911"/>
    <w:rsid w:val="005E1CD5"/>
    <w:rsid w:val="005E1EA3"/>
    <w:rsid w:val="005E1F8B"/>
    <w:rsid w:val="005E207D"/>
    <w:rsid w:val="005E214A"/>
    <w:rsid w:val="005E2298"/>
    <w:rsid w:val="005E23A7"/>
    <w:rsid w:val="005E25F1"/>
    <w:rsid w:val="005E2605"/>
    <w:rsid w:val="005E2696"/>
    <w:rsid w:val="005E2DFA"/>
    <w:rsid w:val="005E309C"/>
    <w:rsid w:val="005E3269"/>
    <w:rsid w:val="005E33C1"/>
    <w:rsid w:val="005E354A"/>
    <w:rsid w:val="005E37A9"/>
    <w:rsid w:val="005E386A"/>
    <w:rsid w:val="005E39DA"/>
    <w:rsid w:val="005E3BBE"/>
    <w:rsid w:val="005E4C8A"/>
    <w:rsid w:val="005E4DB7"/>
    <w:rsid w:val="005E5093"/>
    <w:rsid w:val="005E509C"/>
    <w:rsid w:val="005E50E5"/>
    <w:rsid w:val="005E5825"/>
    <w:rsid w:val="005E59B9"/>
    <w:rsid w:val="005E5A06"/>
    <w:rsid w:val="005E5B3E"/>
    <w:rsid w:val="005E602F"/>
    <w:rsid w:val="005E6156"/>
    <w:rsid w:val="005E6299"/>
    <w:rsid w:val="005E6457"/>
    <w:rsid w:val="005E6485"/>
    <w:rsid w:val="005E65C1"/>
    <w:rsid w:val="005E681E"/>
    <w:rsid w:val="005E6B6C"/>
    <w:rsid w:val="005E6BBD"/>
    <w:rsid w:val="005E6BE7"/>
    <w:rsid w:val="005E6C22"/>
    <w:rsid w:val="005E6E15"/>
    <w:rsid w:val="005E6FB9"/>
    <w:rsid w:val="005E7547"/>
    <w:rsid w:val="005E77AE"/>
    <w:rsid w:val="005E78B1"/>
    <w:rsid w:val="005E7C3A"/>
    <w:rsid w:val="005E7E82"/>
    <w:rsid w:val="005E7F8B"/>
    <w:rsid w:val="005F0120"/>
    <w:rsid w:val="005F0266"/>
    <w:rsid w:val="005F0BCF"/>
    <w:rsid w:val="005F0C16"/>
    <w:rsid w:val="005F0D9F"/>
    <w:rsid w:val="005F0E32"/>
    <w:rsid w:val="005F0EB2"/>
    <w:rsid w:val="005F1219"/>
    <w:rsid w:val="005F1334"/>
    <w:rsid w:val="005F1981"/>
    <w:rsid w:val="005F19BA"/>
    <w:rsid w:val="005F1A1F"/>
    <w:rsid w:val="005F1EAF"/>
    <w:rsid w:val="005F1F77"/>
    <w:rsid w:val="005F1F92"/>
    <w:rsid w:val="005F22A7"/>
    <w:rsid w:val="005F2371"/>
    <w:rsid w:val="005F2793"/>
    <w:rsid w:val="005F2A18"/>
    <w:rsid w:val="005F2F9F"/>
    <w:rsid w:val="005F303C"/>
    <w:rsid w:val="005F344D"/>
    <w:rsid w:val="005F3606"/>
    <w:rsid w:val="005F3B7A"/>
    <w:rsid w:val="005F3C23"/>
    <w:rsid w:val="005F3E15"/>
    <w:rsid w:val="005F3E91"/>
    <w:rsid w:val="005F4142"/>
    <w:rsid w:val="005F49D7"/>
    <w:rsid w:val="005F4C10"/>
    <w:rsid w:val="005F4F4B"/>
    <w:rsid w:val="005F4F7A"/>
    <w:rsid w:val="005F506D"/>
    <w:rsid w:val="005F520C"/>
    <w:rsid w:val="005F52D8"/>
    <w:rsid w:val="005F5300"/>
    <w:rsid w:val="005F5A82"/>
    <w:rsid w:val="005F5AC8"/>
    <w:rsid w:val="005F5D08"/>
    <w:rsid w:val="005F5EE2"/>
    <w:rsid w:val="005F625F"/>
    <w:rsid w:val="005F6432"/>
    <w:rsid w:val="005F6463"/>
    <w:rsid w:val="005F656D"/>
    <w:rsid w:val="005F6915"/>
    <w:rsid w:val="005F6977"/>
    <w:rsid w:val="005F69C5"/>
    <w:rsid w:val="005F709E"/>
    <w:rsid w:val="005F73FD"/>
    <w:rsid w:val="006002F9"/>
    <w:rsid w:val="006005E6"/>
    <w:rsid w:val="00600783"/>
    <w:rsid w:val="00600A4C"/>
    <w:rsid w:val="00600C0A"/>
    <w:rsid w:val="0060120C"/>
    <w:rsid w:val="00601571"/>
    <w:rsid w:val="00601664"/>
    <w:rsid w:val="00601879"/>
    <w:rsid w:val="00601A97"/>
    <w:rsid w:val="00601C24"/>
    <w:rsid w:val="00601E6A"/>
    <w:rsid w:val="006024A7"/>
    <w:rsid w:val="006026B0"/>
    <w:rsid w:val="00602AF0"/>
    <w:rsid w:val="00602BA8"/>
    <w:rsid w:val="00602C1A"/>
    <w:rsid w:val="0060300C"/>
    <w:rsid w:val="00603278"/>
    <w:rsid w:val="00603497"/>
    <w:rsid w:val="00603667"/>
    <w:rsid w:val="00604128"/>
    <w:rsid w:val="00604449"/>
    <w:rsid w:val="00604513"/>
    <w:rsid w:val="006045FF"/>
    <w:rsid w:val="006046F0"/>
    <w:rsid w:val="006048C1"/>
    <w:rsid w:val="0060586F"/>
    <w:rsid w:val="00605897"/>
    <w:rsid w:val="006058ED"/>
    <w:rsid w:val="00605B4F"/>
    <w:rsid w:val="00605C99"/>
    <w:rsid w:val="00605F18"/>
    <w:rsid w:val="00605F20"/>
    <w:rsid w:val="0060603B"/>
    <w:rsid w:val="00606217"/>
    <w:rsid w:val="0060624B"/>
    <w:rsid w:val="00606760"/>
    <w:rsid w:val="00606AA6"/>
    <w:rsid w:val="00606ACA"/>
    <w:rsid w:val="00606B2F"/>
    <w:rsid w:val="00606EA5"/>
    <w:rsid w:val="00607073"/>
    <w:rsid w:val="006072D7"/>
    <w:rsid w:val="00607456"/>
    <w:rsid w:val="00607895"/>
    <w:rsid w:val="0060791B"/>
    <w:rsid w:val="00607979"/>
    <w:rsid w:val="00607996"/>
    <w:rsid w:val="00607A79"/>
    <w:rsid w:val="00607DAE"/>
    <w:rsid w:val="00607EFA"/>
    <w:rsid w:val="006101E3"/>
    <w:rsid w:val="006102A1"/>
    <w:rsid w:val="006102DC"/>
    <w:rsid w:val="006106F4"/>
    <w:rsid w:val="006108DF"/>
    <w:rsid w:val="00610976"/>
    <w:rsid w:val="00610C83"/>
    <w:rsid w:val="0061170A"/>
    <w:rsid w:val="0061186C"/>
    <w:rsid w:val="006119DE"/>
    <w:rsid w:val="00611A5C"/>
    <w:rsid w:val="00611D7B"/>
    <w:rsid w:val="006123CB"/>
    <w:rsid w:val="00612706"/>
    <w:rsid w:val="006127FD"/>
    <w:rsid w:val="00612B5E"/>
    <w:rsid w:val="00612C4F"/>
    <w:rsid w:val="00612E3A"/>
    <w:rsid w:val="00612E51"/>
    <w:rsid w:val="00613417"/>
    <w:rsid w:val="006137AE"/>
    <w:rsid w:val="0061396C"/>
    <w:rsid w:val="00613AFA"/>
    <w:rsid w:val="00613BED"/>
    <w:rsid w:val="00613DAE"/>
    <w:rsid w:val="006142C6"/>
    <w:rsid w:val="0061436A"/>
    <w:rsid w:val="0061441F"/>
    <w:rsid w:val="00614788"/>
    <w:rsid w:val="00614A56"/>
    <w:rsid w:val="00614A65"/>
    <w:rsid w:val="00614C17"/>
    <w:rsid w:val="0061504C"/>
    <w:rsid w:val="006159C2"/>
    <w:rsid w:val="00615B0A"/>
    <w:rsid w:val="00615E46"/>
    <w:rsid w:val="00615F6D"/>
    <w:rsid w:val="00616337"/>
    <w:rsid w:val="006163F2"/>
    <w:rsid w:val="00616674"/>
    <w:rsid w:val="00616786"/>
    <w:rsid w:val="0061689A"/>
    <w:rsid w:val="00616963"/>
    <w:rsid w:val="00616B62"/>
    <w:rsid w:val="00616C41"/>
    <w:rsid w:val="00616F20"/>
    <w:rsid w:val="00616F24"/>
    <w:rsid w:val="0061707A"/>
    <w:rsid w:val="006173E7"/>
    <w:rsid w:val="0061749B"/>
    <w:rsid w:val="00617821"/>
    <w:rsid w:val="006178BA"/>
    <w:rsid w:val="00617AE8"/>
    <w:rsid w:val="0062014D"/>
    <w:rsid w:val="006206DF"/>
    <w:rsid w:val="00620722"/>
    <w:rsid w:val="00620B93"/>
    <w:rsid w:val="00621B31"/>
    <w:rsid w:val="00621F94"/>
    <w:rsid w:val="0062200D"/>
    <w:rsid w:val="006220FD"/>
    <w:rsid w:val="0062211B"/>
    <w:rsid w:val="00622364"/>
    <w:rsid w:val="0062259E"/>
    <w:rsid w:val="00622CC8"/>
    <w:rsid w:val="006230A1"/>
    <w:rsid w:val="00623113"/>
    <w:rsid w:val="006231F4"/>
    <w:rsid w:val="00623302"/>
    <w:rsid w:val="00623340"/>
    <w:rsid w:val="006233ED"/>
    <w:rsid w:val="00623CCE"/>
    <w:rsid w:val="00623E99"/>
    <w:rsid w:val="00624257"/>
    <w:rsid w:val="006243D1"/>
    <w:rsid w:val="006245F4"/>
    <w:rsid w:val="0062475D"/>
    <w:rsid w:val="00624E4E"/>
    <w:rsid w:val="0062517A"/>
    <w:rsid w:val="006252E5"/>
    <w:rsid w:val="006255D4"/>
    <w:rsid w:val="00625CF8"/>
    <w:rsid w:val="00625DE5"/>
    <w:rsid w:val="00626270"/>
    <w:rsid w:val="00626631"/>
    <w:rsid w:val="0062664F"/>
    <w:rsid w:val="00626815"/>
    <w:rsid w:val="00626899"/>
    <w:rsid w:val="00626961"/>
    <w:rsid w:val="00626C2E"/>
    <w:rsid w:val="00626E85"/>
    <w:rsid w:val="00626F58"/>
    <w:rsid w:val="00627558"/>
    <w:rsid w:val="006304E5"/>
    <w:rsid w:val="006308A8"/>
    <w:rsid w:val="00630A79"/>
    <w:rsid w:val="00630CC1"/>
    <w:rsid w:val="0063105D"/>
    <w:rsid w:val="006310A3"/>
    <w:rsid w:val="00631459"/>
    <w:rsid w:val="00631698"/>
    <w:rsid w:val="006317A0"/>
    <w:rsid w:val="00631832"/>
    <w:rsid w:val="00631B4E"/>
    <w:rsid w:val="00631CC3"/>
    <w:rsid w:val="00631D2D"/>
    <w:rsid w:val="00632107"/>
    <w:rsid w:val="00632470"/>
    <w:rsid w:val="00632758"/>
    <w:rsid w:val="0063280D"/>
    <w:rsid w:val="006328A3"/>
    <w:rsid w:val="00632C57"/>
    <w:rsid w:val="00632DB7"/>
    <w:rsid w:val="00632EE8"/>
    <w:rsid w:val="00632FB9"/>
    <w:rsid w:val="00633037"/>
    <w:rsid w:val="00633091"/>
    <w:rsid w:val="0063347B"/>
    <w:rsid w:val="006339B7"/>
    <w:rsid w:val="00634026"/>
    <w:rsid w:val="006340F8"/>
    <w:rsid w:val="006341E4"/>
    <w:rsid w:val="006343D7"/>
    <w:rsid w:val="006345FC"/>
    <w:rsid w:val="00634BCD"/>
    <w:rsid w:val="006354D1"/>
    <w:rsid w:val="00635F2B"/>
    <w:rsid w:val="00636146"/>
    <w:rsid w:val="00636165"/>
    <w:rsid w:val="0063618C"/>
    <w:rsid w:val="00636679"/>
    <w:rsid w:val="0063675F"/>
    <w:rsid w:val="00636C66"/>
    <w:rsid w:val="00636FCD"/>
    <w:rsid w:val="006375D2"/>
    <w:rsid w:val="006400A2"/>
    <w:rsid w:val="00640427"/>
    <w:rsid w:val="00640641"/>
    <w:rsid w:val="00640C9E"/>
    <w:rsid w:val="00640DAE"/>
    <w:rsid w:val="0064123C"/>
    <w:rsid w:val="00641D8A"/>
    <w:rsid w:val="00642153"/>
    <w:rsid w:val="0064217C"/>
    <w:rsid w:val="006423EB"/>
    <w:rsid w:val="00642665"/>
    <w:rsid w:val="00642BE6"/>
    <w:rsid w:val="00642CD4"/>
    <w:rsid w:val="00643119"/>
    <w:rsid w:val="006431AF"/>
    <w:rsid w:val="00643229"/>
    <w:rsid w:val="00643299"/>
    <w:rsid w:val="006437F0"/>
    <w:rsid w:val="00643802"/>
    <w:rsid w:val="00643F43"/>
    <w:rsid w:val="0064417D"/>
    <w:rsid w:val="00644273"/>
    <w:rsid w:val="00644475"/>
    <w:rsid w:val="00644852"/>
    <w:rsid w:val="006449E8"/>
    <w:rsid w:val="00644B1B"/>
    <w:rsid w:val="00644C17"/>
    <w:rsid w:val="00644D75"/>
    <w:rsid w:val="0064505C"/>
    <w:rsid w:val="00645305"/>
    <w:rsid w:val="0064574D"/>
    <w:rsid w:val="00645AEA"/>
    <w:rsid w:val="00645BD5"/>
    <w:rsid w:val="00645EB7"/>
    <w:rsid w:val="006464AA"/>
    <w:rsid w:val="00646913"/>
    <w:rsid w:val="00646B83"/>
    <w:rsid w:val="00646D88"/>
    <w:rsid w:val="00646FE7"/>
    <w:rsid w:val="00647142"/>
    <w:rsid w:val="006471E1"/>
    <w:rsid w:val="006475B1"/>
    <w:rsid w:val="0064774A"/>
    <w:rsid w:val="00647E5A"/>
    <w:rsid w:val="00647F07"/>
    <w:rsid w:val="00647F69"/>
    <w:rsid w:val="00647FE2"/>
    <w:rsid w:val="006500E5"/>
    <w:rsid w:val="00650324"/>
    <w:rsid w:val="006507C2"/>
    <w:rsid w:val="006507E3"/>
    <w:rsid w:val="0065097D"/>
    <w:rsid w:val="00650E90"/>
    <w:rsid w:val="00651439"/>
    <w:rsid w:val="00651CF1"/>
    <w:rsid w:val="00651F09"/>
    <w:rsid w:val="006521B4"/>
    <w:rsid w:val="006522AE"/>
    <w:rsid w:val="006523F4"/>
    <w:rsid w:val="006524E6"/>
    <w:rsid w:val="006525FD"/>
    <w:rsid w:val="00652CA5"/>
    <w:rsid w:val="00652FFB"/>
    <w:rsid w:val="00653BF5"/>
    <w:rsid w:val="00653C86"/>
    <w:rsid w:val="00653CD7"/>
    <w:rsid w:val="0065407C"/>
    <w:rsid w:val="006544F4"/>
    <w:rsid w:val="0065459F"/>
    <w:rsid w:val="00654785"/>
    <w:rsid w:val="006549A4"/>
    <w:rsid w:val="00654B53"/>
    <w:rsid w:val="00654F7A"/>
    <w:rsid w:val="00654FC5"/>
    <w:rsid w:val="00654FFE"/>
    <w:rsid w:val="0065539C"/>
    <w:rsid w:val="00655467"/>
    <w:rsid w:val="00655508"/>
    <w:rsid w:val="006558E1"/>
    <w:rsid w:val="0065593D"/>
    <w:rsid w:val="006559D3"/>
    <w:rsid w:val="00656121"/>
    <w:rsid w:val="006562C4"/>
    <w:rsid w:val="006566C3"/>
    <w:rsid w:val="006568FB"/>
    <w:rsid w:val="0065696E"/>
    <w:rsid w:val="00656B3E"/>
    <w:rsid w:val="00656BD5"/>
    <w:rsid w:val="00656C06"/>
    <w:rsid w:val="00657476"/>
    <w:rsid w:val="00657804"/>
    <w:rsid w:val="00657850"/>
    <w:rsid w:val="006578F0"/>
    <w:rsid w:val="006578FA"/>
    <w:rsid w:val="00657A89"/>
    <w:rsid w:val="00657AB9"/>
    <w:rsid w:val="00657BC5"/>
    <w:rsid w:val="00657E50"/>
    <w:rsid w:val="0066010A"/>
    <w:rsid w:val="006601C8"/>
    <w:rsid w:val="0066049E"/>
    <w:rsid w:val="00660A1B"/>
    <w:rsid w:val="00660BCC"/>
    <w:rsid w:val="00660C6D"/>
    <w:rsid w:val="00660D77"/>
    <w:rsid w:val="0066111C"/>
    <w:rsid w:val="006615E5"/>
    <w:rsid w:val="006618AB"/>
    <w:rsid w:val="00661A56"/>
    <w:rsid w:val="00661D9A"/>
    <w:rsid w:val="00661F48"/>
    <w:rsid w:val="006620B3"/>
    <w:rsid w:val="0066222A"/>
    <w:rsid w:val="0066263D"/>
    <w:rsid w:val="00662B00"/>
    <w:rsid w:val="00662B4B"/>
    <w:rsid w:val="00662D33"/>
    <w:rsid w:val="00663126"/>
    <w:rsid w:val="006633C4"/>
    <w:rsid w:val="0066355A"/>
    <w:rsid w:val="00663992"/>
    <w:rsid w:val="00663A58"/>
    <w:rsid w:val="00663A91"/>
    <w:rsid w:val="00663D5F"/>
    <w:rsid w:val="0066408A"/>
    <w:rsid w:val="006640AE"/>
    <w:rsid w:val="0066475D"/>
    <w:rsid w:val="006647AF"/>
    <w:rsid w:val="00664D32"/>
    <w:rsid w:val="00664D7A"/>
    <w:rsid w:val="00665080"/>
    <w:rsid w:val="00665141"/>
    <w:rsid w:val="0066566F"/>
    <w:rsid w:val="006658E6"/>
    <w:rsid w:val="00665A6E"/>
    <w:rsid w:val="00665BC4"/>
    <w:rsid w:val="00665D3B"/>
    <w:rsid w:val="006660F5"/>
    <w:rsid w:val="006664E6"/>
    <w:rsid w:val="00666628"/>
    <w:rsid w:val="006666B0"/>
    <w:rsid w:val="006666ED"/>
    <w:rsid w:val="00666C29"/>
    <w:rsid w:val="00666DD3"/>
    <w:rsid w:val="00667250"/>
    <w:rsid w:val="00667493"/>
    <w:rsid w:val="00667865"/>
    <w:rsid w:val="006678A2"/>
    <w:rsid w:val="00667D67"/>
    <w:rsid w:val="00667F51"/>
    <w:rsid w:val="00667FBE"/>
    <w:rsid w:val="0067028C"/>
    <w:rsid w:val="006703F6"/>
    <w:rsid w:val="00670560"/>
    <w:rsid w:val="00670924"/>
    <w:rsid w:val="0067092E"/>
    <w:rsid w:val="00670968"/>
    <w:rsid w:val="00670C80"/>
    <w:rsid w:val="00670D7C"/>
    <w:rsid w:val="00671264"/>
    <w:rsid w:val="006713D8"/>
    <w:rsid w:val="00671CCA"/>
    <w:rsid w:val="00672154"/>
    <w:rsid w:val="00672721"/>
    <w:rsid w:val="00672E79"/>
    <w:rsid w:val="00672F89"/>
    <w:rsid w:val="006730DC"/>
    <w:rsid w:val="006732AC"/>
    <w:rsid w:val="00673E9D"/>
    <w:rsid w:val="006744E0"/>
    <w:rsid w:val="00674A5F"/>
    <w:rsid w:val="00674DC3"/>
    <w:rsid w:val="0067512A"/>
    <w:rsid w:val="006759F9"/>
    <w:rsid w:val="00676121"/>
    <w:rsid w:val="00676342"/>
    <w:rsid w:val="0067652F"/>
    <w:rsid w:val="006765E8"/>
    <w:rsid w:val="00676603"/>
    <w:rsid w:val="00676696"/>
    <w:rsid w:val="00676761"/>
    <w:rsid w:val="00676916"/>
    <w:rsid w:val="00676ECA"/>
    <w:rsid w:val="006771DD"/>
    <w:rsid w:val="00677473"/>
    <w:rsid w:val="006776EB"/>
    <w:rsid w:val="0067788E"/>
    <w:rsid w:val="00677980"/>
    <w:rsid w:val="00677BC5"/>
    <w:rsid w:val="00677C54"/>
    <w:rsid w:val="00677C8F"/>
    <w:rsid w:val="00677CD8"/>
    <w:rsid w:val="00677F8B"/>
    <w:rsid w:val="0068027C"/>
    <w:rsid w:val="00680461"/>
    <w:rsid w:val="006804F4"/>
    <w:rsid w:val="00680549"/>
    <w:rsid w:val="006805DB"/>
    <w:rsid w:val="00680783"/>
    <w:rsid w:val="00680F5D"/>
    <w:rsid w:val="0068130D"/>
    <w:rsid w:val="0068167A"/>
    <w:rsid w:val="006818F5"/>
    <w:rsid w:val="0068192C"/>
    <w:rsid w:val="00681A2A"/>
    <w:rsid w:val="00681D21"/>
    <w:rsid w:val="00681E39"/>
    <w:rsid w:val="00681E88"/>
    <w:rsid w:val="00681EE4"/>
    <w:rsid w:val="00682020"/>
    <w:rsid w:val="006820C5"/>
    <w:rsid w:val="0068222F"/>
    <w:rsid w:val="0068253B"/>
    <w:rsid w:val="0068277E"/>
    <w:rsid w:val="00682BB0"/>
    <w:rsid w:val="00682C18"/>
    <w:rsid w:val="00682DDB"/>
    <w:rsid w:val="00682FF6"/>
    <w:rsid w:val="00683822"/>
    <w:rsid w:val="006838E6"/>
    <w:rsid w:val="00683DD5"/>
    <w:rsid w:val="00683DFA"/>
    <w:rsid w:val="00683F43"/>
    <w:rsid w:val="006840C5"/>
    <w:rsid w:val="006847B4"/>
    <w:rsid w:val="00684AEE"/>
    <w:rsid w:val="00684B52"/>
    <w:rsid w:val="00684DD8"/>
    <w:rsid w:val="00684F1E"/>
    <w:rsid w:val="0068500B"/>
    <w:rsid w:val="006850A3"/>
    <w:rsid w:val="0068530E"/>
    <w:rsid w:val="00685764"/>
    <w:rsid w:val="00685795"/>
    <w:rsid w:val="006858EC"/>
    <w:rsid w:val="00686015"/>
    <w:rsid w:val="006864FD"/>
    <w:rsid w:val="00686661"/>
    <w:rsid w:val="00686686"/>
    <w:rsid w:val="006867E4"/>
    <w:rsid w:val="006868DC"/>
    <w:rsid w:val="00686C77"/>
    <w:rsid w:val="00686F4B"/>
    <w:rsid w:val="00687311"/>
    <w:rsid w:val="006877A4"/>
    <w:rsid w:val="00687847"/>
    <w:rsid w:val="00687950"/>
    <w:rsid w:val="00687A36"/>
    <w:rsid w:val="00687AD4"/>
    <w:rsid w:val="00687E80"/>
    <w:rsid w:val="00690223"/>
    <w:rsid w:val="006902D9"/>
    <w:rsid w:val="00690410"/>
    <w:rsid w:val="00690AFD"/>
    <w:rsid w:val="00690EA7"/>
    <w:rsid w:val="006913DF"/>
    <w:rsid w:val="006919F0"/>
    <w:rsid w:val="00691BB7"/>
    <w:rsid w:val="00691D6F"/>
    <w:rsid w:val="00691EB1"/>
    <w:rsid w:val="00691FD4"/>
    <w:rsid w:val="00692067"/>
    <w:rsid w:val="00692537"/>
    <w:rsid w:val="0069259F"/>
    <w:rsid w:val="006929E4"/>
    <w:rsid w:val="00692AF5"/>
    <w:rsid w:val="00692B0E"/>
    <w:rsid w:val="00692B86"/>
    <w:rsid w:val="00692C73"/>
    <w:rsid w:val="00692D6C"/>
    <w:rsid w:val="00692DBE"/>
    <w:rsid w:val="00692E9F"/>
    <w:rsid w:val="006931FF"/>
    <w:rsid w:val="006932C1"/>
    <w:rsid w:val="00693358"/>
    <w:rsid w:val="006935A5"/>
    <w:rsid w:val="006936E2"/>
    <w:rsid w:val="0069389C"/>
    <w:rsid w:val="00693E6D"/>
    <w:rsid w:val="00693EC1"/>
    <w:rsid w:val="00693F64"/>
    <w:rsid w:val="00694463"/>
    <w:rsid w:val="00694A35"/>
    <w:rsid w:val="00694F13"/>
    <w:rsid w:val="00694FC9"/>
    <w:rsid w:val="00695241"/>
    <w:rsid w:val="00695913"/>
    <w:rsid w:val="00695B73"/>
    <w:rsid w:val="00695B8C"/>
    <w:rsid w:val="00695CA8"/>
    <w:rsid w:val="00695E05"/>
    <w:rsid w:val="00695F24"/>
    <w:rsid w:val="00695F7F"/>
    <w:rsid w:val="00696016"/>
    <w:rsid w:val="006968A7"/>
    <w:rsid w:val="00696988"/>
    <w:rsid w:val="00696A9E"/>
    <w:rsid w:val="00696C95"/>
    <w:rsid w:val="00696D03"/>
    <w:rsid w:val="00697108"/>
    <w:rsid w:val="00697345"/>
    <w:rsid w:val="00697370"/>
    <w:rsid w:val="006975E2"/>
    <w:rsid w:val="00697AFA"/>
    <w:rsid w:val="00697B22"/>
    <w:rsid w:val="00697BDC"/>
    <w:rsid w:val="00697DD7"/>
    <w:rsid w:val="00697DFE"/>
    <w:rsid w:val="006A0094"/>
    <w:rsid w:val="006A017A"/>
    <w:rsid w:val="006A017E"/>
    <w:rsid w:val="006A01ED"/>
    <w:rsid w:val="006A077A"/>
    <w:rsid w:val="006A0D6F"/>
    <w:rsid w:val="006A0DF0"/>
    <w:rsid w:val="006A0E21"/>
    <w:rsid w:val="006A0E2A"/>
    <w:rsid w:val="006A0EB5"/>
    <w:rsid w:val="006A11C3"/>
    <w:rsid w:val="006A1313"/>
    <w:rsid w:val="006A1577"/>
    <w:rsid w:val="006A19D6"/>
    <w:rsid w:val="006A1B7A"/>
    <w:rsid w:val="006A1C17"/>
    <w:rsid w:val="006A1FD8"/>
    <w:rsid w:val="006A20B8"/>
    <w:rsid w:val="006A20C5"/>
    <w:rsid w:val="006A210C"/>
    <w:rsid w:val="006A216C"/>
    <w:rsid w:val="006A243B"/>
    <w:rsid w:val="006A2550"/>
    <w:rsid w:val="006A2869"/>
    <w:rsid w:val="006A2A87"/>
    <w:rsid w:val="006A2BC7"/>
    <w:rsid w:val="006A2FDE"/>
    <w:rsid w:val="006A30E1"/>
    <w:rsid w:val="006A32FA"/>
    <w:rsid w:val="006A34AE"/>
    <w:rsid w:val="006A368F"/>
    <w:rsid w:val="006A38FA"/>
    <w:rsid w:val="006A3BF3"/>
    <w:rsid w:val="006A424D"/>
    <w:rsid w:val="006A43A9"/>
    <w:rsid w:val="006A43D2"/>
    <w:rsid w:val="006A461D"/>
    <w:rsid w:val="006A46AD"/>
    <w:rsid w:val="006A46CC"/>
    <w:rsid w:val="006A46E2"/>
    <w:rsid w:val="006A48C1"/>
    <w:rsid w:val="006A4991"/>
    <w:rsid w:val="006A4D0D"/>
    <w:rsid w:val="006A4F85"/>
    <w:rsid w:val="006A50BD"/>
    <w:rsid w:val="006A5364"/>
    <w:rsid w:val="006A5463"/>
    <w:rsid w:val="006A56EA"/>
    <w:rsid w:val="006A58AC"/>
    <w:rsid w:val="006A59F2"/>
    <w:rsid w:val="006A5F09"/>
    <w:rsid w:val="006A5F83"/>
    <w:rsid w:val="006A63E7"/>
    <w:rsid w:val="006A689D"/>
    <w:rsid w:val="006A6D34"/>
    <w:rsid w:val="006A7186"/>
    <w:rsid w:val="006A73E8"/>
    <w:rsid w:val="006A7521"/>
    <w:rsid w:val="006A75ED"/>
    <w:rsid w:val="006A76BC"/>
    <w:rsid w:val="006A78D2"/>
    <w:rsid w:val="006A7FBE"/>
    <w:rsid w:val="006B03A0"/>
    <w:rsid w:val="006B040B"/>
    <w:rsid w:val="006B0A5B"/>
    <w:rsid w:val="006B0D10"/>
    <w:rsid w:val="006B0E2F"/>
    <w:rsid w:val="006B10C3"/>
    <w:rsid w:val="006B1106"/>
    <w:rsid w:val="006B1143"/>
    <w:rsid w:val="006B11B2"/>
    <w:rsid w:val="006B1B1B"/>
    <w:rsid w:val="006B1D71"/>
    <w:rsid w:val="006B1E21"/>
    <w:rsid w:val="006B2309"/>
    <w:rsid w:val="006B292F"/>
    <w:rsid w:val="006B2B34"/>
    <w:rsid w:val="006B2D17"/>
    <w:rsid w:val="006B2FD4"/>
    <w:rsid w:val="006B3052"/>
    <w:rsid w:val="006B305E"/>
    <w:rsid w:val="006B33A8"/>
    <w:rsid w:val="006B3556"/>
    <w:rsid w:val="006B379A"/>
    <w:rsid w:val="006B3873"/>
    <w:rsid w:val="006B3C22"/>
    <w:rsid w:val="006B3D33"/>
    <w:rsid w:val="006B3EA0"/>
    <w:rsid w:val="006B401B"/>
    <w:rsid w:val="006B41E7"/>
    <w:rsid w:val="006B4A29"/>
    <w:rsid w:val="006B4C59"/>
    <w:rsid w:val="006B4C72"/>
    <w:rsid w:val="006B4E75"/>
    <w:rsid w:val="006B4FC6"/>
    <w:rsid w:val="006B4FE7"/>
    <w:rsid w:val="006B5088"/>
    <w:rsid w:val="006B5372"/>
    <w:rsid w:val="006B53F3"/>
    <w:rsid w:val="006B5CE0"/>
    <w:rsid w:val="006B6069"/>
    <w:rsid w:val="006B6720"/>
    <w:rsid w:val="006B6781"/>
    <w:rsid w:val="006B6868"/>
    <w:rsid w:val="006B69B9"/>
    <w:rsid w:val="006B6A96"/>
    <w:rsid w:val="006B6E86"/>
    <w:rsid w:val="006B6F4D"/>
    <w:rsid w:val="006B70E1"/>
    <w:rsid w:val="006B716E"/>
    <w:rsid w:val="006B762B"/>
    <w:rsid w:val="006B7694"/>
    <w:rsid w:val="006B76B8"/>
    <w:rsid w:val="006B7810"/>
    <w:rsid w:val="006B7906"/>
    <w:rsid w:val="006B7BE4"/>
    <w:rsid w:val="006B7EE5"/>
    <w:rsid w:val="006B7F8C"/>
    <w:rsid w:val="006C0040"/>
    <w:rsid w:val="006C0445"/>
    <w:rsid w:val="006C0729"/>
    <w:rsid w:val="006C07C5"/>
    <w:rsid w:val="006C0830"/>
    <w:rsid w:val="006C088B"/>
    <w:rsid w:val="006C0BFD"/>
    <w:rsid w:val="006C0CD4"/>
    <w:rsid w:val="006C0CD7"/>
    <w:rsid w:val="006C0CE7"/>
    <w:rsid w:val="006C10FF"/>
    <w:rsid w:val="006C1883"/>
    <w:rsid w:val="006C18ED"/>
    <w:rsid w:val="006C1A1C"/>
    <w:rsid w:val="006C1BBC"/>
    <w:rsid w:val="006C1C1A"/>
    <w:rsid w:val="006C1EC6"/>
    <w:rsid w:val="006C22BE"/>
    <w:rsid w:val="006C2526"/>
    <w:rsid w:val="006C2609"/>
    <w:rsid w:val="006C26E0"/>
    <w:rsid w:val="006C2861"/>
    <w:rsid w:val="006C2869"/>
    <w:rsid w:val="006C2ACC"/>
    <w:rsid w:val="006C2BBF"/>
    <w:rsid w:val="006C358F"/>
    <w:rsid w:val="006C3608"/>
    <w:rsid w:val="006C37F0"/>
    <w:rsid w:val="006C3856"/>
    <w:rsid w:val="006C3894"/>
    <w:rsid w:val="006C3B43"/>
    <w:rsid w:val="006C3FAA"/>
    <w:rsid w:val="006C3FCE"/>
    <w:rsid w:val="006C4399"/>
    <w:rsid w:val="006C4505"/>
    <w:rsid w:val="006C4570"/>
    <w:rsid w:val="006C4B31"/>
    <w:rsid w:val="006C4BC7"/>
    <w:rsid w:val="006C4D30"/>
    <w:rsid w:val="006C4E21"/>
    <w:rsid w:val="006C505F"/>
    <w:rsid w:val="006C55E2"/>
    <w:rsid w:val="006C578A"/>
    <w:rsid w:val="006C598B"/>
    <w:rsid w:val="006C5B98"/>
    <w:rsid w:val="006C5C1F"/>
    <w:rsid w:val="006C5CE4"/>
    <w:rsid w:val="006C61A8"/>
    <w:rsid w:val="006C6329"/>
    <w:rsid w:val="006C67F9"/>
    <w:rsid w:val="006C6AB4"/>
    <w:rsid w:val="006C6BB4"/>
    <w:rsid w:val="006C6CAD"/>
    <w:rsid w:val="006C6CE3"/>
    <w:rsid w:val="006C6E7E"/>
    <w:rsid w:val="006C6FA4"/>
    <w:rsid w:val="006C721A"/>
    <w:rsid w:val="006C7C1F"/>
    <w:rsid w:val="006C7CDB"/>
    <w:rsid w:val="006C7DF0"/>
    <w:rsid w:val="006D0281"/>
    <w:rsid w:val="006D0452"/>
    <w:rsid w:val="006D08DB"/>
    <w:rsid w:val="006D0BAF"/>
    <w:rsid w:val="006D11DF"/>
    <w:rsid w:val="006D12CF"/>
    <w:rsid w:val="006D1524"/>
    <w:rsid w:val="006D1761"/>
    <w:rsid w:val="006D2300"/>
    <w:rsid w:val="006D24D6"/>
    <w:rsid w:val="006D26C7"/>
    <w:rsid w:val="006D281E"/>
    <w:rsid w:val="006D29D8"/>
    <w:rsid w:val="006D2B6F"/>
    <w:rsid w:val="006D2B7E"/>
    <w:rsid w:val="006D2BDA"/>
    <w:rsid w:val="006D2F1D"/>
    <w:rsid w:val="006D3031"/>
    <w:rsid w:val="006D316A"/>
    <w:rsid w:val="006D31A2"/>
    <w:rsid w:val="006D31BF"/>
    <w:rsid w:val="006D3282"/>
    <w:rsid w:val="006D33A5"/>
    <w:rsid w:val="006D35A1"/>
    <w:rsid w:val="006D369D"/>
    <w:rsid w:val="006D37BD"/>
    <w:rsid w:val="006D37EC"/>
    <w:rsid w:val="006D3A8E"/>
    <w:rsid w:val="006D3E64"/>
    <w:rsid w:val="006D3E72"/>
    <w:rsid w:val="006D4093"/>
    <w:rsid w:val="006D4216"/>
    <w:rsid w:val="006D42E9"/>
    <w:rsid w:val="006D439A"/>
    <w:rsid w:val="006D444A"/>
    <w:rsid w:val="006D4471"/>
    <w:rsid w:val="006D4753"/>
    <w:rsid w:val="006D483C"/>
    <w:rsid w:val="006D4A12"/>
    <w:rsid w:val="006D4A4E"/>
    <w:rsid w:val="006D4B8B"/>
    <w:rsid w:val="006D4D15"/>
    <w:rsid w:val="006D4F6A"/>
    <w:rsid w:val="006D501A"/>
    <w:rsid w:val="006D5027"/>
    <w:rsid w:val="006D508A"/>
    <w:rsid w:val="006D57CE"/>
    <w:rsid w:val="006D5844"/>
    <w:rsid w:val="006D5A75"/>
    <w:rsid w:val="006D5B76"/>
    <w:rsid w:val="006D5D39"/>
    <w:rsid w:val="006D5E91"/>
    <w:rsid w:val="006D600B"/>
    <w:rsid w:val="006D626E"/>
    <w:rsid w:val="006D62E5"/>
    <w:rsid w:val="006D6BCC"/>
    <w:rsid w:val="006D72FD"/>
    <w:rsid w:val="006D76A2"/>
    <w:rsid w:val="006D7965"/>
    <w:rsid w:val="006D7DA7"/>
    <w:rsid w:val="006E02A6"/>
    <w:rsid w:val="006E0406"/>
    <w:rsid w:val="006E04C6"/>
    <w:rsid w:val="006E061F"/>
    <w:rsid w:val="006E09F8"/>
    <w:rsid w:val="006E0B41"/>
    <w:rsid w:val="006E0D11"/>
    <w:rsid w:val="006E124F"/>
    <w:rsid w:val="006E125F"/>
    <w:rsid w:val="006E1330"/>
    <w:rsid w:val="006E15DC"/>
    <w:rsid w:val="006E1643"/>
    <w:rsid w:val="006E1797"/>
    <w:rsid w:val="006E17AD"/>
    <w:rsid w:val="006E1904"/>
    <w:rsid w:val="006E2247"/>
    <w:rsid w:val="006E2318"/>
    <w:rsid w:val="006E255C"/>
    <w:rsid w:val="006E26B3"/>
    <w:rsid w:val="006E26DE"/>
    <w:rsid w:val="006E28C8"/>
    <w:rsid w:val="006E2D90"/>
    <w:rsid w:val="006E314A"/>
    <w:rsid w:val="006E3172"/>
    <w:rsid w:val="006E386E"/>
    <w:rsid w:val="006E3B71"/>
    <w:rsid w:val="006E406F"/>
    <w:rsid w:val="006E434F"/>
    <w:rsid w:val="006E45B6"/>
    <w:rsid w:val="006E46DC"/>
    <w:rsid w:val="006E48E9"/>
    <w:rsid w:val="006E49A2"/>
    <w:rsid w:val="006E5191"/>
    <w:rsid w:val="006E5649"/>
    <w:rsid w:val="006E567F"/>
    <w:rsid w:val="006E5776"/>
    <w:rsid w:val="006E5C24"/>
    <w:rsid w:val="006E608B"/>
    <w:rsid w:val="006E6091"/>
    <w:rsid w:val="006E6178"/>
    <w:rsid w:val="006E61BE"/>
    <w:rsid w:val="006E62AD"/>
    <w:rsid w:val="006E6539"/>
    <w:rsid w:val="006E6594"/>
    <w:rsid w:val="006E6CD1"/>
    <w:rsid w:val="006E7558"/>
    <w:rsid w:val="006E7582"/>
    <w:rsid w:val="006E7B39"/>
    <w:rsid w:val="006E7C59"/>
    <w:rsid w:val="006E7E8A"/>
    <w:rsid w:val="006F0001"/>
    <w:rsid w:val="006F0265"/>
    <w:rsid w:val="006F0296"/>
    <w:rsid w:val="006F05C2"/>
    <w:rsid w:val="006F099D"/>
    <w:rsid w:val="006F0B1A"/>
    <w:rsid w:val="006F0CC6"/>
    <w:rsid w:val="006F0F9C"/>
    <w:rsid w:val="006F1532"/>
    <w:rsid w:val="006F1569"/>
    <w:rsid w:val="006F15BA"/>
    <w:rsid w:val="006F15CE"/>
    <w:rsid w:val="006F1A94"/>
    <w:rsid w:val="006F200E"/>
    <w:rsid w:val="006F2140"/>
    <w:rsid w:val="006F2602"/>
    <w:rsid w:val="006F2BA6"/>
    <w:rsid w:val="006F2D76"/>
    <w:rsid w:val="006F30A7"/>
    <w:rsid w:val="006F33FB"/>
    <w:rsid w:val="006F3548"/>
    <w:rsid w:val="006F380A"/>
    <w:rsid w:val="006F3869"/>
    <w:rsid w:val="006F38FF"/>
    <w:rsid w:val="006F3E86"/>
    <w:rsid w:val="006F3FD4"/>
    <w:rsid w:val="006F3FE3"/>
    <w:rsid w:val="006F4532"/>
    <w:rsid w:val="006F45AF"/>
    <w:rsid w:val="006F45DC"/>
    <w:rsid w:val="006F4F39"/>
    <w:rsid w:val="006F522E"/>
    <w:rsid w:val="006F52CA"/>
    <w:rsid w:val="006F5323"/>
    <w:rsid w:val="006F567D"/>
    <w:rsid w:val="006F5756"/>
    <w:rsid w:val="006F5820"/>
    <w:rsid w:val="006F583B"/>
    <w:rsid w:val="006F58E6"/>
    <w:rsid w:val="006F59AE"/>
    <w:rsid w:val="006F5A61"/>
    <w:rsid w:val="006F6268"/>
    <w:rsid w:val="006F63D5"/>
    <w:rsid w:val="006F65DF"/>
    <w:rsid w:val="006F6908"/>
    <w:rsid w:val="006F6BA4"/>
    <w:rsid w:val="006F6BB6"/>
    <w:rsid w:val="006F6C26"/>
    <w:rsid w:val="006F7309"/>
    <w:rsid w:val="006F7605"/>
    <w:rsid w:val="006F7629"/>
    <w:rsid w:val="006F776D"/>
    <w:rsid w:val="006F77A6"/>
    <w:rsid w:val="006F7820"/>
    <w:rsid w:val="006F78AB"/>
    <w:rsid w:val="0070001A"/>
    <w:rsid w:val="0070002A"/>
    <w:rsid w:val="00700141"/>
    <w:rsid w:val="00700333"/>
    <w:rsid w:val="00700488"/>
    <w:rsid w:val="00700C51"/>
    <w:rsid w:val="00701318"/>
    <w:rsid w:val="007013B6"/>
    <w:rsid w:val="0070141C"/>
    <w:rsid w:val="007015EF"/>
    <w:rsid w:val="00701698"/>
    <w:rsid w:val="00701922"/>
    <w:rsid w:val="00701CA3"/>
    <w:rsid w:val="00701DA6"/>
    <w:rsid w:val="00701F84"/>
    <w:rsid w:val="007023AE"/>
    <w:rsid w:val="00702451"/>
    <w:rsid w:val="007027DD"/>
    <w:rsid w:val="00702E19"/>
    <w:rsid w:val="00702FE8"/>
    <w:rsid w:val="007030B4"/>
    <w:rsid w:val="0070347C"/>
    <w:rsid w:val="0070348E"/>
    <w:rsid w:val="007034AD"/>
    <w:rsid w:val="0070367A"/>
    <w:rsid w:val="00703854"/>
    <w:rsid w:val="007038DB"/>
    <w:rsid w:val="00703985"/>
    <w:rsid w:val="00703CE2"/>
    <w:rsid w:val="0070402F"/>
    <w:rsid w:val="00704107"/>
    <w:rsid w:val="0070419C"/>
    <w:rsid w:val="0070451A"/>
    <w:rsid w:val="00704A25"/>
    <w:rsid w:val="00704ACA"/>
    <w:rsid w:val="00704EC4"/>
    <w:rsid w:val="00704F45"/>
    <w:rsid w:val="00704F9E"/>
    <w:rsid w:val="007050A3"/>
    <w:rsid w:val="00705470"/>
    <w:rsid w:val="00705DEF"/>
    <w:rsid w:val="00705F07"/>
    <w:rsid w:val="00705F91"/>
    <w:rsid w:val="00706109"/>
    <w:rsid w:val="007061DB"/>
    <w:rsid w:val="00706550"/>
    <w:rsid w:val="007065D0"/>
    <w:rsid w:val="00706726"/>
    <w:rsid w:val="00706A6F"/>
    <w:rsid w:val="00706BEB"/>
    <w:rsid w:val="00707063"/>
    <w:rsid w:val="007073A3"/>
    <w:rsid w:val="00707452"/>
    <w:rsid w:val="0070746D"/>
    <w:rsid w:val="007075D7"/>
    <w:rsid w:val="007077E1"/>
    <w:rsid w:val="00707800"/>
    <w:rsid w:val="00707AC0"/>
    <w:rsid w:val="00707AE2"/>
    <w:rsid w:val="00707C95"/>
    <w:rsid w:val="00707CF1"/>
    <w:rsid w:val="00707E16"/>
    <w:rsid w:val="00707E8B"/>
    <w:rsid w:val="00707EDF"/>
    <w:rsid w:val="00707FFE"/>
    <w:rsid w:val="00710102"/>
    <w:rsid w:val="0071018A"/>
    <w:rsid w:val="00710603"/>
    <w:rsid w:val="00710982"/>
    <w:rsid w:val="00710CF8"/>
    <w:rsid w:val="00710D4E"/>
    <w:rsid w:val="00710F1A"/>
    <w:rsid w:val="00711074"/>
    <w:rsid w:val="00711207"/>
    <w:rsid w:val="007113FD"/>
    <w:rsid w:val="007116C9"/>
    <w:rsid w:val="00711FBE"/>
    <w:rsid w:val="007120BD"/>
    <w:rsid w:val="00712515"/>
    <w:rsid w:val="00712BF6"/>
    <w:rsid w:val="00712C3C"/>
    <w:rsid w:val="00713232"/>
    <w:rsid w:val="00713369"/>
    <w:rsid w:val="0071353F"/>
    <w:rsid w:val="0071387D"/>
    <w:rsid w:val="00713966"/>
    <w:rsid w:val="00713FED"/>
    <w:rsid w:val="00714423"/>
    <w:rsid w:val="0071442E"/>
    <w:rsid w:val="00714A3D"/>
    <w:rsid w:val="00714E93"/>
    <w:rsid w:val="00714F16"/>
    <w:rsid w:val="00715074"/>
    <w:rsid w:val="007151F9"/>
    <w:rsid w:val="007152CC"/>
    <w:rsid w:val="00715348"/>
    <w:rsid w:val="00715388"/>
    <w:rsid w:val="00715524"/>
    <w:rsid w:val="00715703"/>
    <w:rsid w:val="00715A67"/>
    <w:rsid w:val="00715A9D"/>
    <w:rsid w:val="00715B49"/>
    <w:rsid w:val="00715DF1"/>
    <w:rsid w:val="00716802"/>
    <w:rsid w:val="00716CAB"/>
    <w:rsid w:val="00717023"/>
    <w:rsid w:val="00717472"/>
    <w:rsid w:val="007175F3"/>
    <w:rsid w:val="007178A9"/>
    <w:rsid w:val="00717903"/>
    <w:rsid w:val="00717A4B"/>
    <w:rsid w:val="00717BD3"/>
    <w:rsid w:val="00717E8F"/>
    <w:rsid w:val="0072004A"/>
    <w:rsid w:val="00720138"/>
    <w:rsid w:val="007201DD"/>
    <w:rsid w:val="00720381"/>
    <w:rsid w:val="00720408"/>
    <w:rsid w:val="007205B4"/>
    <w:rsid w:val="00720800"/>
    <w:rsid w:val="00720810"/>
    <w:rsid w:val="00720AE6"/>
    <w:rsid w:val="00720BAF"/>
    <w:rsid w:val="007216FC"/>
    <w:rsid w:val="007219A2"/>
    <w:rsid w:val="0072210F"/>
    <w:rsid w:val="007229CA"/>
    <w:rsid w:val="007229EA"/>
    <w:rsid w:val="00722A6A"/>
    <w:rsid w:val="00722B74"/>
    <w:rsid w:val="00723234"/>
    <w:rsid w:val="00723920"/>
    <w:rsid w:val="00723970"/>
    <w:rsid w:val="00723979"/>
    <w:rsid w:val="007239A9"/>
    <w:rsid w:val="00723BB8"/>
    <w:rsid w:val="00723F43"/>
    <w:rsid w:val="007242B2"/>
    <w:rsid w:val="00724B01"/>
    <w:rsid w:val="00725397"/>
    <w:rsid w:val="007256F9"/>
    <w:rsid w:val="00725B54"/>
    <w:rsid w:val="00725C29"/>
    <w:rsid w:val="00725E8B"/>
    <w:rsid w:val="00725F27"/>
    <w:rsid w:val="00725FAA"/>
    <w:rsid w:val="0072655C"/>
    <w:rsid w:val="0072661E"/>
    <w:rsid w:val="00726988"/>
    <w:rsid w:val="00726B5C"/>
    <w:rsid w:val="00726B6E"/>
    <w:rsid w:val="00726D30"/>
    <w:rsid w:val="00726DE4"/>
    <w:rsid w:val="00726F6B"/>
    <w:rsid w:val="00727139"/>
    <w:rsid w:val="007275DF"/>
    <w:rsid w:val="00727E21"/>
    <w:rsid w:val="00727EBB"/>
    <w:rsid w:val="00727F29"/>
    <w:rsid w:val="00727FBA"/>
    <w:rsid w:val="0073054D"/>
    <w:rsid w:val="007305C9"/>
    <w:rsid w:val="00730704"/>
    <w:rsid w:val="007307AD"/>
    <w:rsid w:val="0073084B"/>
    <w:rsid w:val="00730B04"/>
    <w:rsid w:val="007312AE"/>
    <w:rsid w:val="007313FC"/>
    <w:rsid w:val="007318D7"/>
    <w:rsid w:val="00731C72"/>
    <w:rsid w:val="00731EF9"/>
    <w:rsid w:val="00731F70"/>
    <w:rsid w:val="007320F4"/>
    <w:rsid w:val="007323A2"/>
    <w:rsid w:val="00732758"/>
    <w:rsid w:val="00732DE4"/>
    <w:rsid w:val="00732E81"/>
    <w:rsid w:val="007330D8"/>
    <w:rsid w:val="00733159"/>
    <w:rsid w:val="007331E2"/>
    <w:rsid w:val="007334A0"/>
    <w:rsid w:val="00733632"/>
    <w:rsid w:val="007337E0"/>
    <w:rsid w:val="00733D6C"/>
    <w:rsid w:val="007344F0"/>
    <w:rsid w:val="007345E7"/>
    <w:rsid w:val="007349D8"/>
    <w:rsid w:val="00734C19"/>
    <w:rsid w:val="00734D06"/>
    <w:rsid w:val="007350CF"/>
    <w:rsid w:val="00735254"/>
    <w:rsid w:val="007353B8"/>
    <w:rsid w:val="007354EE"/>
    <w:rsid w:val="00735735"/>
    <w:rsid w:val="007358B6"/>
    <w:rsid w:val="007358C3"/>
    <w:rsid w:val="007358D4"/>
    <w:rsid w:val="00735A44"/>
    <w:rsid w:val="0073632B"/>
    <w:rsid w:val="00736848"/>
    <w:rsid w:val="00736B4A"/>
    <w:rsid w:val="00737445"/>
    <w:rsid w:val="00737619"/>
    <w:rsid w:val="007377CF"/>
    <w:rsid w:val="00737818"/>
    <w:rsid w:val="00737A4B"/>
    <w:rsid w:val="00737D31"/>
    <w:rsid w:val="00737E26"/>
    <w:rsid w:val="00737E70"/>
    <w:rsid w:val="0074041C"/>
    <w:rsid w:val="00740489"/>
    <w:rsid w:val="007405D1"/>
    <w:rsid w:val="007407A5"/>
    <w:rsid w:val="00740A9E"/>
    <w:rsid w:val="00740AAE"/>
    <w:rsid w:val="00740CE0"/>
    <w:rsid w:val="00740FAF"/>
    <w:rsid w:val="00741143"/>
    <w:rsid w:val="0074116F"/>
    <w:rsid w:val="0074118E"/>
    <w:rsid w:val="00741270"/>
    <w:rsid w:val="007412F7"/>
    <w:rsid w:val="0074131B"/>
    <w:rsid w:val="00741783"/>
    <w:rsid w:val="00741D00"/>
    <w:rsid w:val="00741F49"/>
    <w:rsid w:val="00741FDA"/>
    <w:rsid w:val="007420E5"/>
    <w:rsid w:val="007421AB"/>
    <w:rsid w:val="007422CE"/>
    <w:rsid w:val="00742315"/>
    <w:rsid w:val="0074269B"/>
    <w:rsid w:val="00742968"/>
    <w:rsid w:val="00742A36"/>
    <w:rsid w:val="00742C3F"/>
    <w:rsid w:val="007435D8"/>
    <w:rsid w:val="00743733"/>
    <w:rsid w:val="00743890"/>
    <w:rsid w:val="007438FE"/>
    <w:rsid w:val="00743916"/>
    <w:rsid w:val="00743A20"/>
    <w:rsid w:val="00743AE7"/>
    <w:rsid w:val="00743CF6"/>
    <w:rsid w:val="00743D43"/>
    <w:rsid w:val="00743F71"/>
    <w:rsid w:val="00743FCA"/>
    <w:rsid w:val="007440B5"/>
    <w:rsid w:val="00744520"/>
    <w:rsid w:val="00744643"/>
    <w:rsid w:val="0074477A"/>
    <w:rsid w:val="00744956"/>
    <w:rsid w:val="00744FD4"/>
    <w:rsid w:val="0074502B"/>
    <w:rsid w:val="00745039"/>
    <w:rsid w:val="007454D6"/>
    <w:rsid w:val="007455CC"/>
    <w:rsid w:val="007456C8"/>
    <w:rsid w:val="00745719"/>
    <w:rsid w:val="0074575D"/>
    <w:rsid w:val="007457F9"/>
    <w:rsid w:val="00745C32"/>
    <w:rsid w:val="00746450"/>
    <w:rsid w:val="007464D7"/>
    <w:rsid w:val="0074657B"/>
    <w:rsid w:val="007466EF"/>
    <w:rsid w:val="00746720"/>
    <w:rsid w:val="00746E4F"/>
    <w:rsid w:val="00746FD0"/>
    <w:rsid w:val="007471A4"/>
    <w:rsid w:val="00747328"/>
    <w:rsid w:val="00747607"/>
    <w:rsid w:val="00747726"/>
    <w:rsid w:val="00747789"/>
    <w:rsid w:val="0074793D"/>
    <w:rsid w:val="00747976"/>
    <w:rsid w:val="007479F7"/>
    <w:rsid w:val="007501BF"/>
    <w:rsid w:val="0075047B"/>
    <w:rsid w:val="007505A2"/>
    <w:rsid w:val="0075062A"/>
    <w:rsid w:val="00750A4D"/>
    <w:rsid w:val="00750DEF"/>
    <w:rsid w:val="007510E9"/>
    <w:rsid w:val="00751292"/>
    <w:rsid w:val="0075156D"/>
    <w:rsid w:val="00751752"/>
    <w:rsid w:val="0075198E"/>
    <w:rsid w:val="00751CF8"/>
    <w:rsid w:val="00752243"/>
    <w:rsid w:val="00753397"/>
    <w:rsid w:val="0075340A"/>
    <w:rsid w:val="00753411"/>
    <w:rsid w:val="00753511"/>
    <w:rsid w:val="00753604"/>
    <w:rsid w:val="00753A49"/>
    <w:rsid w:val="00753A8C"/>
    <w:rsid w:val="00753D1F"/>
    <w:rsid w:val="00753D88"/>
    <w:rsid w:val="007542ED"/>
    <w:rsid w:val="00754365"/>
    <w:rsid w:val="00754553"/>
    <w:rsid w:val="00754663"/>
    <w:rsid w:val="0075472A"/>
    <w:rsid w:val="00754800"/>
    <w:rsid w:val="007548F7"/>
    <w:rsid w:val="00754920"/>
    <w:rsid w:val="00754A82"/>
    <w:rsid w:val="00754F81"/>
    <w:rsid w:val="00755009"/>
    <w:rsid w:val="0075549E"/>
    <w:rsid w:val="00756132"/>
    <w:rsid w:val="00756153"/>
    <w:rsid w:val="00756262"/>
    <w:rsid w:val="00756533"/>
    <w:rsid w:val="0075662B"/>
    <w:rsid w:val="00756841"/>
    <w:rsid w:val="00756C1F"/>
    <w:rsid w:val="00756E64"/>
    <w:rsid w:val="00756FD3"/>
    <w:rsid w:val="00757128"/>
    <w:rsid w:val="007573D6"/>
    <w:rsid w:val="00757855"/>
    <w:rsid w:val="00757C11"/>
    <w:rsid w:val="00757E1D"/>
    <w:rsid w:val="00760553"/>
    <w:rsid w:val="00760611"/>
    <w:rsid w:val="00760EAF"/>
    <w:rsid w:val="00760FCF"/>
    <w:rsid w:val="00761342"/>
    <w:rsid w:val="0076147C"/>
    <w:rsid w:val="00761B75"/>
    <w:rsid w:val="00761DB9"/>
    <w:rsid w:val="00761EB3"/>
    <w:rsid w:val="00762841"/>
    <w:rsid w:val="00762A64"/>
    <w:rsid w:val="00762CA5"/>
    <w:rsid w:val="0076308F"/>
    <w:rsid w:val="007630FA"/>
    <w:rsid w:val="00763129"/>
    <w:rsid w:val="00763348"/>
    <w:rsid w:val="007633EA"/>
    <w:rsid w:val="007637CE"/>
    <w:rsid w:val="0076384A"/>
    <w:rsid w:val="007638B9"/>
    <w:rsid w:val="00763927"/>
    <w:rsid w:val="00763D6D"/>
    <w:rsid w:val="007641CE"/>
    <w:rsid w:val="007641E3"/>
    <w:rsid w:val="00764626"/>
    <w:rsid w:val="00764754"/>
    <w:rsid w:val="00764827"/>
    <w:rsid w:val="00764DFE"/>
    <w:rsid w:val="00764E03"/>
    <w:rsid w:val="0076500B"/>
    <w:rsid w:val="007656D4"/>
    <w:rsid w:val="00765856"/>
    <w:rsid w:val="00765ABA"/>
    <w:rsid w:val="00765BF3"/>
    <w:rsid w:val="00766304"/>
    <w:rsid w:val="00766469"/>
    <w:rsid w:val="00766480"/>
    <w:rsid w:val="00766695"/>
    <w:rsid w:val="007667B0"/>
    <w:rsid w:val="007668E2"/>
    <w:rsid w:val="00766A25"/>
    <w:rsid w:val="00766D1B"/>
    <w:rsid w:val="00767133"/>
    <w:rsid w:val="0076727C"/>
    <w:rsid w:val="007672DF"/>
    <w:rsid w:val="0076744C"/>
    <w:rsid w:val="0076786E"/>
    <w:rsid w:val="0076795E"/>
    <w:rsid w:val="00767E24"/>
    <w:rsid w:val="007700D4"/>
    <w:rsid w:val="00770A88"/>
    <w:rsid w:val="00770B03"/>
    <w:rsid w:val="0077148F"/>
    <w:rsid w:val="00771650"/>
    <w:rsid w:val="007719CB"/>
    <w:rsid w:val="00771A77"/>
    <w:rsid w:val="00771AD6"/>
    <w:rsid w:val="0077228C"/>
    <w:rsid w:val="00772372"/>
    <w:rsid w:val="007724BD"/>
    <w:rsid w:val="007724FC"/>
    <w:rsid w:val="0077264B"/>
    <w:rsid w:val="00772FB3"/>
    <w:rsid w:val="00772FEE"/>
    <w:rsid w:val="007730FE"/>
    <w:rsid w:val="007737D3"/>
    <w:rsid w:val="00773AD3"/>
    <w:rsid w:val="00773D15"/>
    <w:rsid w:val="00773D3D"/>
    <w:rsid w:val="00773D5B"/>
    <w:rsid w:val="0077448B"/>
    <w:rsid w:val="00774504"/>
    <w:rsid w:val="00774B3D"/>
    <w:rsid w:val="00774F3D"/>
    <w:rsid w:val="00774F8F"/>
    <w:rsid w:val="00775A9C"/>
    <w:rsid w:val="00775C4F"/>
    <w:rsid w:val="00775CEF"/>
    <w:rsid w:val="00775D53"/>
    <w:rsid w:val="0077603C"/>
    <w:rsid w:val="00776543"/>
    <w:rsid w:val="007765CA"/>
    <w:rsid w:val="0077671F"/>
    <w:rsid w:val="00777026"/>
    <w:rsid w:val="00777279"/>
    <w:rsid w:val="00777488"/>
    <w:rsid w:val="00777611"/>
    <w:rsid w:val="00777802"/>
    <w:rsid w:val="0077781A"/>
    <w:rsid w:val="00777905"/>
    <w:rsid w:val="0078048B"/>
    <w:rsid w:val="0078066B"/>
    <w:rsid w:val="00780703"/>
    <w:rsid w:val="00780785"/>
    <w:rsid w:val="00780FF3"/>
    <w:rsid w:val="00781019"/>
    <w:rsid w:val="0078114C"/>
    <w:rsid w:val="0078123E"/>
    <w:rsid w:val="007813C1"/>
    <w:rsid w:val="007815FC"/>
    <w:rsid w:val="007816D8"/>
    <w:rsid w:val="00781741"/>
    <w:rsid w:val="00781792"/>
    <w:rsid w:val="0078190F"/>
    <w:rsid w:val="00781AED"/>
    <w:rsid w:val="0078200F"/>
    <w:rsid w:val="0078212D"/>
    <w:rsid w:val="0078248A"/>
    <w:rsid w:val="007826D3"/>
    <w:rsid w:val="0078272E"/>
    <w:rsid w:val="00782A36"/>
    <w:rsid w:val="00782ABA"/>
    <w:rsid w:val="00783569"/>
    <w:rsid w:val="007836CC"/>
    <w:rsid w:val="00783894"/>
    <w:rsid w:val="00783916"/>
    <w:rsid w:val="00784054"/>
    <w:rsid w:val="0078421A"/>
    <w:rsid w:val="007843CC"/>
    <w:rsid w:val="007846FA"/>
    <w:rsid w:val="00784AE2"/>
    <w:rsid w:val="00784BD2"/>
    <w:rsid w:val="00784E5C"/>
    <w:rsid w:val="00784EC4"/>
    <w:rsid w:val="00785364"/>
    <w:rsid w:val="00785F04"/>
    <w:rsid w:val="00785F3E"/>
    <w:rsid w:val="00785F92"/>
    <w:rsid w:val="00786687"/>
    <w:rsid w:val="00786723"/>
    <w:rsid w:val="00786A53"/>
    <w:rsid w:val="00787083"/>
    <w:rsid w:val="00787228"/>
    <w:rsid w:val="00787264"/>
    <w:rsid w:val="007872F8"/>
    <w:rsid w:val="00787378"/>
    <w:rsid w:val="007873F0"/>
    <w:rsid w:val="00787640"/>
    <w:rsid w:val="007877F9"/>
    <w:rsid w:val="00787841"/>
    <w:rsid w:val="00787A7C"/>
    <w:rsid w:val="00787C4A"/>
    <w:rsid w:val="007905DC"/>
    <w:rsid w:val="0079077A"/>
    <w:rsid w:val="007909B5"/>
    <w:rsid w:val="00790BBF"/>
    <w:rsid w:val="00791567"/>
    <w:rsid w:val="0079162A"/>
    <w:rsid w:val="0079175A"/>
    <w:rsid w:val="00791897"/>
    <w:rsid w:val="00791BF5"/>
    <w:rsid w:val="00791C07"/>
    <w:rsid w:val="00791D08"/>
    <w:rsid w:val="00791FF0"/>
    <w:rsid w:val="007920F5"/>
    <w:rsid w:val="007924E6"/>
    <w:rsid w:val="00792828"/>
    <w:rsid w:val="00792BD3"/>
    <w:rsid w:val="00792EC4"/>
    <w:rsid w:val="00792FD0"/>
    <w:rsid w:val="00793063"/>
    <w:rsid w:val="00793278"/>
    <w:rsid w:val="007933B0"/>
    <w:rsid w:val="007934BE"/>
    <w:rsid w:val="007937C7"/>
    <w:rsid w:val="00793DB2"/>
    <w:rsid w:val="00793DB3"/>
    <w:rsid w:val="00794256"/>
    <w:rsid w:val="0079432C"/>
    <w:rsid w:val="0079433B"/>
    <w:rsid w:val="007947F2"/>
    <w:rsid w:val="007949E7"/>
    <w:rsid w:val="00794A33"/>
    <w:rsid w:val="00794BE6"/>
    <w:rsid w:val="00794C8C"/>
    <w:rsid w:val="00794E9D"/>
    <w:rsid w:val="00794FBA"/>
    <w:rsid w:val="007955B9"/>
    <w:rsid w:val="007956C5"/>
    <w:rsid w:val="00795968"/>
    <w:rsid w:val="00795B86"/>
    <w:rsid w:val="00795BF2"/>
    <w:rsid w:val="00796006"/>
    <w:rsid w:val="00796288"/>
    <w:rsid w:val="007965FD"/>
    <w:rsid w:val="00796CEC"/>
    <w:rsid w:val="00796EE3"/>
    <w:rsid w:val="00797246"/>
    <w:rsid w:val="007972B7"/>
    <w:rsid w:val="007979BF"/>
    <w:rsid w:val="00797DC8"/>
    <w:rsid w:val="007A0966"/>
    <w:rsid w:val="007A0A7B"/>
    <w:rsid w:val="007A1D40"/>
    <w:rsid w:val="007A1DC0"/>
    <w:rsid w:val="007A1EEC"/>
    <w:rsid w:val="007A213D"/>
    <w:rsid w:val="007A24FB"/>
    <w:rsid w:val="007A269F"/>
    <w:rsid w:val="007A26FC"/>
    <w:rsid w:val="007A29C1"/>
    <w:rsid w:val="007A2B9B"/>
    <w:rsid w:val="007A2FE3"/>
    <w:rsid w:val="007A32E7"/>
    <w:rsid w:val="007A34CE"/>
    <w:rsid w:val="007A3C96"/>
    <w:rsid w:val="007A3D29"/>
    <w:rsid w:val="007A3F7A"/>
    <w:rsid w:val="007A3FDC"/>
    <w:rsid w:val="007A4148"/>
    <w:rsid w:val="007A47E7"/>
    <w:rsid w:val="007A4EF7"/>
    <w:rsid w:val="007A5190"/>
    <w:rsid w:val="007A567A"/>
    <w:rsid w:val="007A5887"/>
    <w:rsid w:val="007A5B00"/>
    <w:rsid w:val="007A5B3F"/>
    <w:rsid w:val="007A5E8C"/>
    <w:rsid w:val="007A5F3C"/>
    <w:rsid w:val="007A636A"/>
    <w:rsid w:val="007A6419"/>
    <w:rsid w:val="007A6557"/>
    <w:rsid w:val="007A65EB"/>
    <w:rsid w:val="007A6B9D"/>
    <w:rsid w:val="007A6C1C"/>
    <w:rsid w:val="007A6C6D"/>
    <w:rsid w:val="007A6DED"/>
    <w:rsid w:val="007A718E"/>
    <w:rsid w:val="007A733C"/>
    <w:rsid w:val="007A75F1"/>
    <w:rsid w:val="007A76D6"/>
    <w:rsid w:val="007A79EE"/>
    <w:rsid w:val="007A7B13"/>
    <w:rsid w:val="007B0060"/>
    <w:rsid w:val="007B08F5"/>
    <w:rsid w:val="007B0BE0"/>
    <w:rsid w:val="007B0FBA"/>
    <w:rsid w:val="007B133A"/>
    <w:rsid w:val="007B1828"/>
    <w:rsid w:val="007B185D"/>
    <w:rsid w:val="007B18D0"/>
    <w:rsid w:val="007B1DF4"/>
    <w:rsid w:val="007B25A3"/>
    <w:rsid w:val="007B29CA"/>
    <w:rsid w:val="007B2E41"/>
    <w:rsid w:val="007B33AD"/>
    <w:rsid w:val="007B33E3"/>
    <w:rsid w:val="007B3ADF"/>
    <w:rsid w:val="007B3AE0"/>
    <w:rsid w:val="007B3FDC"/>
    <w:rsid w:val="007B41EA"/>
    <w:rsid w:val="007B461C"/>
    <w:rsid w:val="007B4A5F"/>
    <w:rsid w:val="007B4A9B"/>
    <w:rsid w:val="007B4F6E"/>
    <w:rsid w:val="007B5256"/>
    <w:rsid w:val="007B5757"/>
    <w:rsid w:val="007B5997"/>
    <w:rsid w:val="007B6442"/>
    <w:rsid w:val="007B6561"/>
    <w:rsid w:val="007B6936"/>
    <w:rsid w:val="007B706F"/>
    <w:rsid w:val="007B7213"/>
    <w:rsid w:val="007B7284"/>
    <w:rsid w:val="007B7306"/>
    <w:rsid w:val="007B74BA"/>
    <w:rsid w:val="007B7964"/>
    <w:rsid w:val="007B79F9"/>
    <w:rsid w:val="007C00A9"/>
    <w:rsid w:val="007C03A4"/>
    <w:rsid w:val="007C03FD"/>
    <w:rsid w:val="007C05A6"/>
    <w:rsid w:val="007C08A1"/>
    <w:rsid w:val="007C09A9"/>
    <w:rsid w:val="007C0B47"/>
    <w:rsid w:val="007C0EF9"/>
    <w:rsid w:val="007C122A"/>
    <w:rsid w:val="007C12DC"/>
    <w:rsid w:val="007C165C"/>
    <w:rsid w:val="007C1726"/>
    <w:rsid w:val="007C18E8"/>
    <w:rsid w:val="007C1984"/>
    <w:rsid w:val="007C1A7D"/>
    <w:rsid w:val="007C1F7E"/>
    <w:rsid w:val="007C1FA7"/>
    <w:rsid w:val="007C229D"/>
    <w:rsid w:val="007C2491"/>
    <w:rsid w:val="007C2775"/>
    <w:rsid w:val="007C2803"/>
    <w:rsid w:val="007C2864"/>
    <w:rsid w:val="007C2CCC"/>
    <w:rsid w:val="007C2D9C"/>
    <w:rsid w:val="007C2E11"/>
    <w:rsid w:val="007C2E9A"/>
    <w:rsid w:val="007C2F60"/>
    <w:rsid w:val="007C304B"/>
    <w:rsid w:val="007C317C"/>
    <w:rsid w:val="007C3BBA"/>
    <w:rsid w:val="007C3CDF"/>
    <w:rsid w:val="007C3EC2"/>
    <w:rsid w:val="007C3FA5"/>
    <w:rsid w:val="007C43B5"/>
    <w:rsid w:val="007C475B"/>
    <w:rsid w:val="007C4A1F"/>
    <w:rsid w:val="007C4AA3"/>
    <w:rsid w:val="007C4BBC"/>
    <w:rsid w:val="007C560F"/>
    <w:rsid w:val="007C5B8F"/>
    <w:rsid w:val="007C5D9E"/>
    <w:rsid w:val="007C608A"/>
    <w:rsid w:val="007C60A4"/>
    <w:rsid w:val="007C63D5"/>
    <w:rsid w:val="007C65C4"/>
    <w:rsid w:val="007C664F"/>
    <w:rsid w:val="007C6A68"/>
    <w:rsid w:val="007C6B62"/>
    <w:rsid w:val="007C6ED6"/>
    <w:rsid w:val="007C6F38"/>
    <w:rsid w:val="007C70CF"/>
    <w:rsid w:val="007C74CA"/>
    <w:rsid w:val="007C785C"/>
    <w:rsid w:val="007C7DD5"/>
    <w:rsid w:val="007C7FC1"/>
    <w:rsid w:val="007D00E5"/>
    <w:rsid w:val="007D0119"/>
    <w:rsid w:val="007D05B4"/>
    <w:rsid w:val="007D060E"/>
    <w:rsid w:val="007D07C8"/>
    <w:rsid w:val="007D09B5"/>
    <w:rsid w:val="007D0E5D"/>
    <w:rsid w:val="007D0F0A"/>
    <w:rsid w:val="007D11F0"/>
    <w:rsid w:val="007D129A"/>
    <w:rsid w:val="007D1324"/>
    <w:rsid w:val="007D1398"/>
    <w:rsid w:val="007D176D"/>
    <w:rsid w:val="007D1785"/>
    <w:rsid w:val="007D2109"/>
    <w:rsid w:val="007D2445"/>
    <w:rsid w:val="007D245E"/>
    <w:rsid w:val="007D2570"/>
    <w:rsid w:val="007D2861"/>
    <w:rsid w:val="007D28CC"/>
    <w:rsid w:val="007D2927"/>
    <w:rsid w:val="007D299F"/>
    <w:rsid w:val="007D2AE9"/>
    <w:rsid w:val="007D2EEE"/>
    <w:rsid w:val="007D2F72"/>
    <w:rsid w:val="007D30D2"/>
    <w:rsid w:val="007D315F"/>
    <w:rsid w:val="007D3226"/>
    <w:rsid w:val="007D341D"/>
    <w:rsid w:val="007D39CB"/>
    <w:rsid w:val="007D39F9"/>
    <w:rsid w:val="007D3A66"/>
    <w:rsid w:val="007D43D6"/>
    <w:rsid w:val="007D4478"/>
    <w:rsid w:val="007D4D32"/>
    <w:rsid w:val="007D4DD5"/>
    <w:rsid w:val="007D4E61"/>
    <w:rsid w:val="007D4F07"/>
    <w:rsid w:val="007D52CA"/>
    <w:rsid w:val="007D56FD"/>
    <w:rsid w:val="007D572C"/>
    <w:rsid w:val="007D57C1"/>
    <w:rsid w:val="007D5FB8"/>
    <w:rsid w:val="007D634E"/>
    <w:rsid w:val="007D64F0"/>
    <w:rsid w:val="007D65EE"/>
    <w:rsid w:val="007D6AB5"/>
    <w:rsid w:val="007D6B13"/>
    <w:rsid w:val="007D6E65"/>
    <w:rsid w:val="007D70D3"/>
    <w:rsid w:val="007D71B0"/>
    <w:rsid w:val="007D7337"/>
    <w:rsid w:val="007D7C18"/>
    <w:rsid w:val="007E01F9"/>
    <w:rsid w:val="007E0214"/>
    <w:rsid w:val="007E04CB"/>
    <w:rsid w:val="007E0579"/>
    <w:rsid w:val="007E0660"/>
    <w:rsid w:val="007E096C"/>
    <w:rsid w:val="007E0B10"/>
    <w:rsid w:val="007E0F35"/>
    <w:rsid w:val="007E123C"/>
    <w:rsid w:val="007E1647"/>
    <w:rsid w:val="007E1DC9"/>
    <w:rsid w:val="007E234F"/>
    <w:rsid w:val="007E23C2"/>
    <w:rsid w:val="007E2703"/>
    <w:rsid w:val="007E274E"/>
    <w:rsid w:val="007E2861"/>
    <w:rsid w:val="007E2EE3"/>
    <w:rsid w:val="007E2F72"/>
    <w:rsid w:val="007E3140"/>
    <w:rsid w:val="007E337A"/>
    <w:rsid w:val="007E3C48"/>
    <w:rsid w:val="007E3DBB"/>
    <w:rsid w:val="007E3FCB"/>
    <w:rsid w:val="007E4410"/>
    <w:rsid w:val="007E49CF"/>
    <w:rsid w:val="007E57C9"/>
    <w:rsid w:val="007E593F"/>
    <w:rsid w:val="007E5DEA"/>
    <w:rsid w:val="007E6D91"/>
    <w:rsid w:val="007E6F44"/>
    <w:rsid w:val="007E6FEE"/>
    <w:rsid w:val="007E739B"/>
    <w:rsid w:val="007E7507"/>
    <w:rsid w:val="007E76B6"/>
    <w:rsid w:val="007E7A8D"/>
    <w:rsid w:val="007E7BA2"/>
    <w:rsid w:val="007F0120"/>
    <w:rsid w:val="007F0C3A"/>
    <w:rsid w:val="007F10DA"/>
    <w:rsid w:val="007F1389"/>
    <w:rsid w:val="007F1498"/>
    <w:rsid w:val="007F15A5"/>
    <w:rsid w:val="007F1846"/>
    <w:rsid w:val="007F1A3B"/>
    <w:rsid w:val="007F1A58"/>
    <w:rsid w:val="007F1C53"/>
    <w:rsid w:val="007F225D"/>
    <w:rsid w:val="007F227E"/>
    <w:rsid w:val="007F2338"/>
    <w:rsid w:val="007F2B32"/>
    <w:rsid w:val="007F2C5A"/>
    <w:rsid w:val="007F2E83"/>
    <w:rsid w:val="007F2EDF"/>
    <w:rsid w:val="007F2F01"/>
    <w:rsid w:val="007F34AC"/>
    <w:rsid w:val="007F34E2"/>
    <w:rsid w:val="007F357F"/>
    <w:rsid w:val="007F3692"/>
    <w:rsid w:val="007F383C"/>
    <w:rsid w:val="007F3A0C"/>
    <w:rsid w:val="007F3D38"/>
    <w:rsid w:val="007F3ED1"/>
    <w:rsid w:val="007F48BF"/>
    <w:rsid w:val="007F48E9"/>
    <w:rsid w:val="007F52DD"/>
    <w:rsid w:val="007F55B8"/>
    <w:rsid w:val="007F5812"/>
    <w:rsid w:val="007F5B11"/>
    <w:rsid w:val="007F6035"/>
    <w:rsid w:val="007F60E2"/>
    <w:rsid w:val="007F62C1"/>
    <w:rsid w:val="007F67AF"/>
    <w:rsid w:val="007F68FC"/>
    <w:rsid w:val="007F6CF3"/>
    <w:rsid w:val="007F6D98"/>
    <w:rsid w:val="007F6EA9"/>
    <w:rsid w:val="007F6F6A"/>
    <w:rsid w:val="007F78C2"/>
    <w:rsid w:val="008000E4"/>
    <w:rsid w:val="0080069B"/>
    <w:rsid w:val="00800C93"/>
    <w:rsid w:val="008010A1"/>
    <w:rsid w:val="00801326"/>
    <w:rsid w:val="00801394"/>
    <w:rsid w:val="00801452"/>
    <w:rsid w:val="0080157F"/>
    <w:rsid w:val="008017DF"/>
    <w:rsid w:val="00801900"/>
    <w:rsid w:val="008019C8"/>
    <w:rsid w:val="008019F3"/>
    <w:rsid w:val="00801A64"/>
    <w:rsid w:val="00802195"/>
    <w:rsid w:val="008023F9"/>
    <w:rsid w:val="00802422"/>
    <w:rsid w:val="008025B0"/>
    <w:rsid w:val="008029DB"/>
    <w:rsid w:val="00802A3E"/>
    <w:rsid w:val="00802A4E"/>
    <w:rsid w:val="00802F55"/>
    <w:rsid w:val="008031BC"/>
    <w:rsid w:val="008031FD"/>
    <w:rsid w:val="00803210"/>
    <w:rsid w:val="00803288"/>
    <w:rsid w:val="00803405"/>
    <w:rsid w:val="008034E8"/>
    <w:rsid w:val="00803525"/>
    <w:rsid w:val="00803AEC"/>
    <w:rsid w:val="00804482"/>
    <w:rsid w:val="00804EFA"/>
    <w:rsid w:val="008054D2"/>
    <w:rsid w:val="008054EE"/>
    <w:rsid w:val="008055CA"/>
    <w:rsid w:val="008056F9"/>
    <w:rsid w:val="00805AEE"/>
    <w:rsid w:val="00805B0E"/>
    <w:rsid w:val="00805B2E"/>
    <w:rsid w:val="00805D0E"/>
    <w:rsid w:val="00805E59"/>
    <w:rsid w:val="0080630B"/>
    <w:rsid w:val="0080634A"/>
    <w:rsid w:val="008072ED"/>
    <w:rsid w:val="008075A8"/>
    <w:rsid w:val="008075F0"/>
    <w:rsid w:val="00807694"/>
    <w:rsid w:val="0080793C"/>
    <w:rsid w:val="00807A83"/>
    <w:rsid w:val="00807B06"/>
    <w:rsid w:val="00807B3C"/>
    <w:rsid w:val="00807CE3"/>
    <w:rsid w:val="00807F7D"/>
    <w:rsid w:val="008100FE"/>
    <w:rsid w:val="0081040C"/>
    <w:rsid w:val="00810557"/>
    <w:rsid w:val="00810587"/>
    <w:rsid w:val="00810714"/>
    <w:rsid w:val="00810723"/>
    <w:rsid w:val="008109B8"/>
    <w:rsid w:val="008109F9"/>
    <w:rsid w:val="00810A2D"/>
    <w:rsid w:val="00810D93"/>
    <w:rsid w:val="008115C4"/>
    <w:rsid w:val="0081187D"/>
    <w:rsid w:val="00811ADB"/>
    <w:rsid w:val="00811EDB"/>
    <w:rsid w:val="00812080"/>
    <w:rsid w:val="008120AD"/>
    <w:rsid w:val="00812116"/>
    <w:rsid w:val="00812663"/>
    <w:rsid w:val="0081293F"/>
    <w:rsid w:val="00812A2A"/>
    <w:rsid w:val="00812B5E"/>
    <w:rsid w:val="00812D3A"/>
    <w:rsid w:val="00812E02"/>
    <w:rsid w:val="00812E34"/>
    <w:rsid w:val="00813192"/>
    <w:rsid w:val="0081362E"/>
    <w:rsid w:val="00813B0D"/>
    <w:rsid w:val="00813CD0"/>
    <w:rsid w:val="00813E64"/>
    <w:rsid w:val="008142D8"/>
    <w:rsid w:val="008145F5"/>
    <w:rsid w:val="008147B9"/>
    <w:rsid w:val="00814FE1"/>
    <w:rsid w:val="008150E0"/>
    <w:rsid w:val="008151D2"/>
    <w:rsid w:val="0081562D"/>
    <w:rsid w:val="00815960"/>
    <w:rsid w:val="008159F4"/>
    <w:rsid w:val="00815D55"/>
    <w:rsid w:val="00816C12"/>
    <w:rsid w:val="00817187"/>
    <w:rsid w:val="0081720A"/>
    <w:rsid w:val="008179AB"/>
    <w:rsid w:val="00817BA7"/>
    <w:rsid w:val="00817BCC"/>
    <w:rsid w:val="00817CE8"/>
    <w:rsid w:val="00817D5F"/>
    <w:rsid w:val="00820029"/>
    <w:rsid w:val="008207C1"/>
    <w:rsid w:val="00820984"/>
    <w:rsid w:val="00820CA7"/>
    <w:rsid w:val="00820E36"/>
    <w:rsid w:val="008213A6"/>
    <w:rsid w:val="008217BD"/>
    <w:rsid w:val="00822045"/>
    <w:rsid w:val="00822168"/>
    <w:rsid w:val="008225B6"/>
    <w:rsid w:val="008227FD"/>
    <w:rsid w:val="00822B69"/>
    <w:rsid w:val="00822D67"/>
    <w:rsid w:val="00822EFA"/>
    <w:rsid w:val="00823156"/>
    <w:rsid w:val="008231CB"/>
    <w:rsid w:val="00823A51"/>
    <w:rsid w:val="00823AC8"/>
    <w:rsid w:val="00823B6B"/>
    <w:rsid w:val="00823E27"/>
    <w:rsid w:val="00823F2D"/>
    <w:rsid w:val="008242D7"/>
    <w:rsid w:val="008245FD"/>
    <w:rsid w:val="0082465B"/>
    <w:rsid w:val="00824BC4"/>
    <w:rsid w:val="00824BCD"/>
    <w:rsid w:val="00824C6F"/>
    <w:rsid w:val="00825269"/>
    <w:rsid w:val="0082537F"/>
    <w:rsid w:val="00825382"/>
    <w:rsid w:val="0082576E"/>
    <w:rsid w:val="00825A08"/>
    <w:rsid w:val="00825AA1"/>
    <w:rsid w:val="00825ABE"/>
    <w:rsid w:val="0082601F"/>
    <w:rsid w:val="008260DA"/>
    <w:rsid w:val="0082613A"/>
    <w:rsid w:val="0082636C"/>
    <w:rsid w:val="00826531"/>
    <w:rsid w:val="00826713"/>
    <w:rsid w:val="0082684E"/>
    <w:rsid w:val="00826C0A"/>
    <w:rsid w:val="00826C4C"/>
    <w:rsid w:val="00826D4C"/>
    <w:rsid w:val="0082742F"/>
    <w:rsid w:val="00827818"/>
    <w:rsid w:val="00830416"/>
    <w:rsid w:val="00830EFA"/>
    <w:rsid w:val="0083119F"/>
    <w:rsid w:val="00831203"/>
    <w:rsid w:val="0083137C"/>
    <w:rsid w:val="008317F2"/>
    <w:rsid w:val="00831B6A"/>
    <w:rsid w:val="00831EBC"/>
    <w:rsid w:val="0083200E"/>
    <w:rsid w:val="0083226D"/>
    <w:rsid w:val="008323DC"/>
    <w:rsid w:val="0083241C"/>
    <w:rsid w:val="00832A4F"/>
    <w:rsid w:val="00832E7B"/>
    <w:rsid w:val="00832FAD"/>
    <w:rsid w:val="00833167"/>
    <w:rsid w:val="00833862"/>
    <w:rsid w:val="00833A20"/>
    <w:rsid w:val="00833F0A"/>
    <w:rsid w:val="00834363"/>
    <w:rsid w:val="008343F8"/>
    <w:rsid w:val="008346D0"/>
    <w:rsid w:val="00834B9C"/>
    <w:rsid w:val="00835018"/>
    <w:rsid w:val="008352C3"/>
    <w:rsid w:val="008354B2"/>
    <w:rsid w:val="008354C7"/>
    <w:rsid w:val="008359E3"/>
    <w:rsid w:val="00835BC0"/>
    <w:rsid w:val="00835C39"/>
    <w:rsid w:val="00835D07"/>
    <w:rsid w:val="0083616E"/>
    <w:rsid w:val="0083617B"/>
    <w:rsid w:val="0083719E"/>
    <w:rsid w:val="00837201"/>
    <w:rsid w:val="0083720F"/>
    <w:rsid w:val="00837819"/>
    <w:rsid w:val="00837AF2"/>
    <w:rsid w:val="008402C5"/>
    <w:rsid w:val="008402F0"/>
    <w:rsid w:val="00840602"/>
    <w:rsid w:val="008409B8"/>
    <w:rsid w:val="008410CB"/>
    <w:rsid w:val="008410FB"/>
    <w:rsid w:val="0084113D"/>
    <w:rsid w:val="008412DB"/>
    <w:rsid w:val="008412ED"/>
    <w:rsid w:val="00841341"/>
    <w:rsid w:val="0084147B"/>
    <w:rsid w:val="00841C5C"/>
    <w:rsid w:val="00841CCC"/>
    <w:rsid w:val="008421A7"/>
    <w:rsid w:val="0084235B"/>
    <w:rsid w:val="00842672"/>
    <w:rsid w:val="0084281F"/>
    <w:rsid w:val="00842A5E"/>
    <w:rsid w:val="00842DE0"/>
    <w:rsid w:val="00842E8E"/>
    <w:rsid w:val="00842EE6"/>
    <w:rsid w:val="00842FD3"/>
    <w:rsid w:val="00843229"/>
    <w:rsid w:val="00843970"/>
    <w:rsid w:val="008439B3"/>
    <w:rsid w:val="00843A4D"/>
    <w:rsid w:val="00843BE0"/>
    <w:rsid w:val="00843E3D"/>
    <w:rsid w:val="008443DD"/>
    <w:rsid w:val="00844A37"/>
    <w:rsid w:val="00844B10"/>
    <w:rsid w:val="00844B95"/>
    <w:rsid w:val="00844DED"/>
    <w:rsid w:val="00844E7C"/>
    <w:rsid w:val="008457F9"/>
    <w:rsid w:val="00845CA7"/>
    <w:rsid w:val="00845CBF"/>
    <w:rsid w:val="00845E44"/>
    <w:rsid w:val="00846A63"/>
    <w:rsid w:val="00846C45"/>
    <w:rsid w:val="00846DC4"/>
    <w:rsid w:val="008472E1"/>
    <w:rsid w:val="00847318"/>
    <w:rsid w:val="008474CE"/>
    <w:rsid w:val="008476AE"/>
    <w:rsid w:val="008476C6"/>
    <w:rsid w:val="00847CC7"/>
    <w:rsid w:val="00847DA3"/>
    <w:rsid w:val="0085062A"/>
    <w:rsid w:val="008507CA"/>
    <w:rsid w:val="00850AB9"/>
    <w:rsid w:val="00850B39"/>
    <w:rsid w:val="00850F04"/>
    <w:rsid w:val="0085118E"/>
    <w:rsid w:val="00851329"/>
    <w:rsid w:val="00851959"/>
    <w:rsid w:val="00851AAA"/>
    <w:rsid w:val="00852201"/>
    <w:rsid w:val="00852636"/>
    <w:rsid w:val="00852A6A"/>
    <w:rsid w:val="00852FE2"/>
    <w:rsid w:val="00853103"/>
    <w:rsid w:val="00853E1F"/>
    <w:rsid w:val="00854075"/>
    <w:rsid w:val="008541F7"/>
    <w:rsid w:val="00854758"/>
    <w:rsid w:val="008547A1"/>
    <w:rsid w:val="008547E0"/>
    <w:rsid w:val="00854CD7"/>
    <w:rsid w:val="00854D05"/>
    <w:rsid w:val="00854FD3"/>
    <w:rsid w:val="00854FF6"/>
    <w:rsid w:val="00855081"/>
    <w:rsid w:val="00855107"/>
    <w:rsid w:val="008551B7"/>
    <w:rsid w:val="008552F8"/>
    <w:rsid w:val="008553F9"/>
    <w:rsid w:val="00855B56"/>
    <w:rsid w:val="00855C83"/>
    <w:rsid w:val="00855CC2"/>
    <w:rsid w:val="00855F5C"/>
    <w:rsid w:val="00855F70"/>
    <w:rsid w:val="00856079"/>
    <w:rsid w:val="008560BC"/>
    <w:rsid w:val="0085624F"/>
    <w:rsid w:val="00856412"/>
    <w:rsid w:val="00856A35"/>
    <w:rsid w:val="00856BFB"/>
    <w:rsid w:val="00856D11"/>
    <w:rsid w:val="0085700C"/>
    <w:rsid w:val="0085701C"/>
    <w:rsid w:val="00857043"/>
    <w:rsid w:val="00857AA7"/>
    <w:rsid w:val="00857C0F"/>
    <w:rsid w:val="00857C3D"/>
    <w:rsid w:val="00857E2A"/>
    <w:rsid w:val="00857F01"/>
    <w:rsid w:val="00857FD2"/>
    <w:rsid w:val="00860092"/>
    <w:rsid w:val="00860235"/>
    <w:rsid w:val="00860795"/>
    <w:rsid w:val="0086095B"/>
    <w:rsid w:val="00860C18"/>
    <w:rsid w:val="00860E85"/>
    <w:rsid w:val="00860FAE"/>
    <w:rsid w:val="00860FB3"/>
    <w:rsid w:val="0086105A"/>
    <w:rsid w:val="0086115C"/>
    <w:rsid w:val="00861299"/>
    <w:rsid w:val="00861340"/>
    <w:rsid w:val="0086136D"/>
    <w:rsid w:val="00861CC6"/>
    <w:rsid w:val="00862386"/>
    <w:rsid w:val="00862407"/>
    <w:rsid w:val="0086246A"/>
    <w:rsid w:val="008626B0"/>
    <w:rsid w:val="008626E9"/>
    <w:rsid w:val="00862816"/>
    <w:rsid w:val="00862D0F"/>
    <w:rsid w:val="00862E3B"/>
    <w:rsid w:val="008638EE"/>
    <w:rsid w:val="008639DE"/>
    <w:rsid w:val="00863CB5"/>
    <w:rsid w:val="00864078"/>
    <w:rsid w:val="0086458F"/>
    <w:rsid w:val="008654B0"/>
    <w:rsid w:val="0086556C"/>
    <w:rsid w:val="008658BF"/>
    <w:rsid w:val="0086597C"/>
    <w:rsid w:val="00865A71"/>
    <w:rsid w:val="0086604F"/>
    <w:rsid w:val="00866270"/>
    <w:rsid w:val="008662C2"/>
    <w:rsid w:val="00866ADC"/>
    <w:rsid w:val="00866D6E"/>
    <w:rsid w:val="00866DFD"/>
    <w:rsid w:val="00866F2A"/>
    <w:rsid w:val="0086705C"/>
    <w:rsid w:val="008670E8"/>
    <w:rsid w:val="00867214"/>
    <w:rsid w:val="00867267"/>
    <w:rsid w:val="00867629"/>
    <w:rsid w:val="00867ABB"/>
    <w:rsid w:val="00867C34"/>
    <w:rsid w:val="008704C8"/>
    <w:rsid w:val="008707A5"/>
    <w:rsid w:val="00870A1D"/>
    <w:rsid w:val="00870A4D"/>
    <w:rsid w:val="00870CD5"/>
    <w:rsid w:val="0087162C"/>
    <w:rsid w:val="0087174E"/>
    <w:rsid w:val="008718DA"/>
    <w:rsid w:val="00871C20"/>
    <w:rsid w:val="00872262"/>
    <w:rsid w:val="008723E2"/>
    <w:rsid w:val="008724C6"/>
    <w:rsid w:val="00872517"/>
    <w:rsid w:val="0087336B"/>
    <w:rsid w:val="0087355F"/>
    <w:rsid w:val="00873889"/>
    <w:rsid w:val="0087429F"/>
    <w:rsid w:val="00874462"/>
    <w:rsid w:val="008746D8"/>
    <w:rsid w:val="00874B26"/>
    <w:rsid w:val="008755E1"/>
    <w:rsid w:val="008755EB"/>
    <w:rsid w:val="00875B87"/>
    <w:rsid w:val="00876167"/>
    <w:rsid w:val="0087618E"/>
    <w:rsid w:val="00876274"/>
    <w:rsid w:val="008762D6"/>
    <w:rsid w:val="008764C3"/>
    <w:rsid w:val="008764ED"/>
    <w:rsid w:val="008767C3"/>
    <w:rsid w:val="008771F0"/>
    <w:rsid w:val="008775AE"/>
    <w:rsid w:val="008776DB"/>
    <w:rsid w:val="00877777"/>
    <w:rsid w:val="00877C2D"/>
    <w:rsid w:val="00877CD6"/>
    <w:rsid w:val="00877F03"/>
    <w:rsid w:val="00877F7D"/>
    <w:rsid w:val="00880220"/>
    <w:rsid w:val="008806C4"/>
    <w:rsid w:val="008807BF"/>
    <w:rsid w:val="00880A67"/>
    <w:rsid w:val="00880AA9"/>
    <w:rsid w:val="00880BD0"/>
    <w:rsid w:val="00880EE3"/>
    <w:rsid w:val="008811F7"/>
    <w:rsid w:val="008812F0"/>
    <w:rsid w:val="00881721"/>
    <w:rsid w:val="00881B2A"/>
    <w:rsid w:val="00881CB7"/>
    <w:rsid w:val="008821F7"/>
    <w:rsid w:val="00882351"/>
    <w:rsid w:val="00882952"/>
    <w:rsid w:val="00882C21"/>
    <w:rsid w:val="00882C58"/>
    <w:rsid w:val="00882CEC"/>
    <w:rsid w:val="00882F2F"/>
    <w:rsid w:val="00883353"/>
    <w:rsid w:val="008836CF"/>
    <w:rsid w:val="008838B6"/>
    <w:rsid w:val="00883944"/>
    <w:rsid w:val="00883AD0"/>
    <w:rsid w:val="00883BDA"/>
    <w:rsid w:val="00883F3C"/>
    <w:rsid w:val="00884124"/>
    <w:rsid w:val="0088421F"/>
    <w:rsid w:val="00884C71"/>
    <w:rsid w:val="00884D92"/>
    <w:rsid w:val="00884DFE"/>
    <w:rsid w:val="00884F5E"/>
    <w:rsid w:val="00885097"/>
    <w:rsid w:val="0088511C"/>
    <w:rsid w:val="00885423"/>
    <w:rsid w:val="008854DD"/>
    <w:rsid w:val="008857E2"/>
    <w:rsid w:val="00885DE8"/>
    <w:rsid w:val="008860FF"/>
    <w:rsid w:val="00886212"/>
    <w:rsid w:val="00886351"/>
    <w:rsid w:val="00886840"/>
    <w:rsid w:val="008868CB"/>
    <w:rsid w:val="008868F5"/>
    <w:rsid w:val="00886974"/>
    <w:rsid w:val="00886BA3"/>
    <w:rsid w:val="00886BF5"/>
    <w:rsid w:val="00886C18"/>
    <w:rsid w:val="00886CD1"/>
    <w:rsid w:val="00886D7F"/>
    <w:rsid w:val="00886FEB"/>
    <w:rsid w:val="008876B4"/>
    <w:rsid w:val="00887F3F"/>
    <w:rsid w:val="00890168"/>
    <w:rsid w:val="008901C5"/>
    <w:rsid w:val="00890405"/>
    <w:rsid w:val="00890E2A"/>
    <w:rsid w:val="00890E54"/>
    <w:rsid w:val="00891176"/>
    <w:rsid w:val="00891531"/>
    <w:rsid w:val="0089168F"/>
    <w:rsid w:val="00891965"/>
    <w:rsid w:val="00891AC9"/>
    <w:rsid w:val="00891C2D"/>
    <w:rsid w:val="00891D87"/>
    <w:rsid w:val="00891DA3"/>
    <w:rsid w:val="00891E95"/>
    <w:rsid w:val="00892385"/>
    <w:rsid w:val="008925D8"/>
    <w:rsid w:val="00892602"/>
    <w:rsid w:val="0089264A"/>
    <w:rsid w:val="00892A08"/>
    <w:rsid w:val="00892AEC"/>
    <w:rsid w:val="00892B00"/>
    <w:rsid w:val="00892F03"/>
    <w:rsid w:val="00893199"/>
    <w:rsid w:val="0089328A"/>
    <w:rsid w:val="00893400"/>
    <w:rsid w:val="008939C6"/>
    <w:rsid w:val="00893E63"/>
    <w:rsid w:val="008946CA"/>
    <w:rsid w:val="00894710"/>
    <w:rsid w:val="00894928"/>
    <w:rsid w:val="00894934"/>
    <w:rsid w:val="00895090"/>
    <w:rsid w:val="00895CA2"/>
    <w:rsid w:val="00895D08"/>
    <w:rsid w:val="00895D79"/>
    <w:rsid w:val="0089671B"/>
    <w:rsid w:val="0089680C"/>
    <w:rsid w:val="008968E1"/>
    <w:rsid w:val="00896968"/>
    <w:rsid w:val="00896E6F"/>
    <w:rsid w:val="00896F30"/>
    <w:rsid w:val="00896F76"/>
    <w:rsid w:val="00897263"/>
    <w:rsid w:val="0089758E"/>
    <w:rsid w:val="008979D8"/>
    <w:rsid w:val="008A00B1"/>
    <w:rsid w:val="008A0716"/>
    <w:rsid w:val="008A0823"/>
    <w:rsid w:val="008A0CA6"/>
    <w:rsid w:val="008A0EF5"/>
    <w:rsid w:val="008A0F54"/>
    <w:rsid w:val="008A166D"/>
    <w:rsid w:val="008A16C5"/>
    <w:rsid w:val="008A185F"/>
    <w:rsid w:val="008A1C59"/>
    <w:rsid w:val="008A1D59"/>
    <w:rsid w:val="008A210A"/>
    <w:rsid w:val="008A2356"/>
    <w:rsid w:val="008A2412"/>
    <w:rsid w:val="008A250D"/>
    <w:rsid w:val="008A2CFC"/>
    <w:rsid w:val="008A2FD7"/>
    <w:rsid w:val="008A30CD"/>
    <w:rsid w:val="008A3213"/>
    <w:rsid w:val="008A3329"/>
    <w:rsid w:val="008A39E3"/>
    <w:rsid w:val="008A3BE2"/>
    <w:rsid w:val="008A3D9C"/>
    <w:rsid w:val="008A3E2D"/>
    <w:rsid w:val="008A3F2C"/>
    <w:rsid w:val="008A4244"/>
    <w:rsid w:val="008A4270"/>
    <w:rsid w:val="008A427C"/>
    <w:rsid w:val="008A42FF"/>
    <w:rsid w:val="008A4B0C"/>
    <w:rsid w:val="008A4CAB"/>
    <w:rsid w:val="008A4D4C"/>
    <w:rsid w:val="008A522E"/>
    <w:rsid w:val="008A55B5"/>
    <w:rsid w:val="008A58A9"/>
    <w:rsid w:val="008A5ACA"/>
    <w:rsid w:val="008A61B1"/>
    <w:rsid w:val="008A6382"/>
    <w:rsid w:val="008A663C"/>
    <w:rsid w:val="008A69E6"/>
    <w:rsid w:val="008A6D88"/>
    <w:rsid w:val="008A6D9C"/>
    <w:rsid w:val="008A6E69"/>
    <w:rsid w:val="008A6F01"/>
    <w:rsid w:val="008A71C4"/>
    <w:rsid w:val="008A7314"/>
    <w:rsid w:val="008A7464"/>
    <w:rsid w:val="008A750B"/>
    <w:rsid w:val="008A796A"/>
    <w:rsid w:val="008A7AE5"/>
    <w:rsid w:val="008A7B06"/>
    <w:rsid w:val="008A7BD1"/>
    <w:rsid w:val="008A7C9B"/>
    <w:rsid w:val="008B0141"/>
    <w:rsid w:val="008B0604"/>
    <w:rsid w:val="008B09F1"/>
    <w:rsid w:val="008B0B84"/>
    <w:rsid w:val="008B0E89"/>
    <w:rsid w:val="008B1680"/>
    <w:rsid w:val="008B1792"/>
    <w:rsid w:val="008B1C67"/>
    <w:rsid w:val="008B1DF7"/>
    <w:rsid w:val="008B1F70"/>
    <w:rsid w:val="008B20EF"/>
    <w:rsid w:val="008B2678"/>
    <w:rsid w:val="008B26C1"/>
    <w:rsid w:val="008B28F7"/>
    <w:rsid w:val="008B2B50"/>
    <w:rsid w:val="008B2DDB"/>
    <w:rsid w:val="008B2EBC"/>
    <w:rsid w:val="008B33AE"/>
    <w:rsid w:val="008B3533"/>
    <w:rsid w:val="008B3742"/>
    <w:rsid w:val="008B38BB"/>
    <w:rsid w:val="008B449D"/>
    <w:rsid w:val="008B4599"/>
    <w:rsid w:val="008B46C9"/>
    <w:rsid w:val="008B46D8"/>
    <w:rsid w:val="008B4794"/>
    <w:rsid w:val="008B4B1D"/>
    <w:rsid w:val="008B4C1D"/>
    <w:rsid w:val="008B4CDF"/>
    <w:rsid w:val="008B4D2F"/>
    <w:rsid w:val="008B517A"/>
    <w:rsid w:val="008B52B4"/>
    <w:rsid w:val="008B5948"/>
    <w:rsid w:val="008B5B94"/>
    <w:rsid w:val="008B5EF9"/>
    <w:rsid w:val="008B6091"/>
    <w:rsid w:val="008B61DB"/>
    <w:rsid w:val="008B61F9"/>
    <w:rsid w:val="008B6360"/>
    <w:rsid w:val="008B6817"/>
    <w:rsid w:val="008B68B1"/>
    <w:rsid w:val="008B68EB"/>
    <w:rsid w:val="008B6A65"/>
    <w:rsid w:val="008B6C76"/>
    <w:rsid w:val="008B6EB7"/>
    <w:rsid w:val="008B71AC"/>
    <w:rsid w:val="008B7290"/>
    <w:rsid w:val="008B786C"/>
    <w:rsid w:val="008B7981"/>
    <w:rsid w:val="008B7BEB"/>
    <w:rsid w:val="008B7D0E"/>
    <w:rsid w:val="008B7F13"/>
    <w:rsid w:val="008C01BB"/>
    <w:rsid w:val="008C034A"/>
    <w:rsid w:val="008C038F"/>
    <w:rsid w:val="008C0647"/>
    <w:rsid w:val="008C0968"/>
    <w:rsid w:val="008C09A6"/>
    <w:rsid w:val="008C09F1"/>
    <w:rsid w:val="008C0A10"/>
    <w:rsid w:val="008C0A94"/>
    <w:rsid w:val="008C0D24"/>
    <w:rsid w:val="008C0DE7"/>
    <w:rsid w:val="008C113C"/>
    <w:rsid w:val="008C16CB"/>
    <w:rsid w:val="008C1856"/>
    <w:rsid w:val="008C2096"/>
    <w:rsid w:val="008C2142"/>
    <w:rsid w:val="008C251F"/>
    <w:rsid w:val="008C25BA"/>
    <w:rsid w:val="008C2735"/>
    <w:rsid w:val="008C278A"/>
    <w:rsid w:val="008C289D"/>
    <w:rsid w:val="008C2993"/>
    <w:rsid w:val="008C304E"/>
    <w:rsid w:val="008C323B"/>
    <w:rsid w:val="008C3284"/>
    <w:rsid w:val="008C33F7"/>
    <w:rsid w:val="008C3C58"/>
    <w:rsid w:val="008C404D"/>
    <w:rsid w:val="008C48FA"/>
    <w:rsid w:val="008C4E2C"/>
    <w:rsid w:val="008C4F50"/>
    <w:rsid w:val="008C513F"/>
    <w:rsid w:val="008C5199"/>
    <w:rsid w:val="008C524E"/>
    <w:rsid w:val="008C5335"/>
    <w:rsid w:val="008C5349"/>
    <w:rsid w:val="008C57D5"/>
    <w:rsid w:val="008C58BA"/>
    <w:rsid w:val="008C5AD4"/>
    <w:rsid w:val="008C5E45"/>
    <w:rsid w:val="008C5F00"/>
    <w:rsid w:val="008C5F8B"/>
    <w:rsid w:val="008C625F"/>
    <w:rsid w:val="008C6599"/>
    <w:rsid w:val="008C681D"/>
    <w:rsid w:val="008C6879"/>
    <w:rsid w:val="008C68AB"/>
    <w:rsid w:val="008C68B6"/>
    <w:rsid w:val="008C6922"/>
    <w:rsid w:val="008C6B3F"/>
    <w:rsid w:val="008C6C30"/>
    <w:rsid w:val="008C6F76"/>
    <w:rsid w:val="008C7119"/>
    <w:rsid w:val="008C7559"/>
    <w:rsid w:val="008C76DA"/>
    <w:rsid w:val="008C785D"/>
    <w:rsid w:val="008C7C61"/>
    <w:rsid w:val="008D012F"/>
    <w:rsid w:val="008D049A"/>
    <w:rsid w:val="008D06A0"/>
    <w:rsid w:val="008D0798"/>
    <w:rsid w:val="008D0A50"/>
    <w:rsid w:val="008D0B9B"/>
    <w:rsid w:val="008D1104"/>
    <w:rsid w:val="008D144B"/>
    <w:rsid w:val="008D16F6"/>
    <w:rsid w:val="008D176C"/>
    <w:rsid w:val="008D1931"/>
    <w:rsid w:val="008D1A19"/>
    <w:rsid w:val="008D1CC7"/>
    <w:rsid w:val="008D1FA4"/>
    <w:rsid w:val="008D2165"/>
    <w:rsid w:val="008D21BA"/>
    <w:rsid w:val="008D23A6"/>
    <w:rsid w:val="008D2593"/>
    <w:rsid w:val="008D28DF"/>
    <w:rsid w:val="008D2AB0"/>
    <w:rsid w:val="008D2E65"/>
    <w:rsid w:val="008D2E81"/>
    <w:rsid w:val="008D359C"/>
    <w:rsid w:val="008D38CB"/>
    <w:rsid w:val="008D3B43"/>
    <w:rsid w:val="008D3B59"/>
    <w:rsid w:val="008D3D36"/>
    <w:rsid w:val="008D3F94"/>
    <w:rsid w:val="008D43EE"/>
    <w:rsid w:val="008D4813"/>
    <w:rsid w:val="008D49EA"/>
    <w:rsid w:val="008D4AD4"/>
    <w:rsid w:val="008D4F01"/>
    <w:rsid w:val="008D5078"/>
    <w:rsid w:val="008D517A"/>
    <w:rsid w:val="008D5822"/>
    <w:rsid w:val="008D60CB"/>
    <w:rsid w:val="008D60F9"/>
    <w:rsid w:val="008D6473"/>
    <w:rsid w:val="008D6C01"/>
    <w:rsid w:val="008D6C52"/>
    <w:rsid w:val="008D6C6D"/>
    <w:rsid w:val="008D6F4E"/>
    <w:rsid w:val="008D77EA"/>
    <w:rsid w:val="008D7889"/>
    <w:rsid w:val="008D7A94"/>
    <w:rsid w:val="008D7AFC"/>
    <w:rsid w:val="008E03E9"/>
    <w:rsid w:val="008E053F"/>
    <w:rsid w:val="008E063E"/>
    <w:rsid w:val="008E06C1"/>
    <w:rsid w:val="008E0AE7"/>
    <w:rsid w:val="008E0B24"/>
    <w:rsid w:val="008E0C30"/>
    <w:rsid w:val="008E1212"/>
    <w:rsid w:val="008E14E0"/>
    <w:rsid w:val="008E1936"/>
    <w:rsid w:val="008E1A3A"/>
    <w:rsid w:val="008E1C4A"/>
    <w:rsid w:val="008E1E24"/>
    <w:rsid w:val="008E1ED7"/>
    <w:rsid w:val="008E1FBE"/>
    <w:rsid w:val="008E2048"/>
    <w:rsid w:val="008E21F1"/>
    <w:rsid w:val="008E2558"/>
    <w:rsid w:val="008E2C8A"/>
    <w:rsid w:val="008E2E4D"/>
    <w:rsid w:val="008E31DF"/>
    <w:rsid w:val="008E3800"/>
    <w:rsid w:val="008E3B95"/>
    <w:rsid w:val="008E3BDD"/>
    <w:rsid w:val="008E3BF6"/>
    <w:rsid w:val="008E3D25"/>
    <w:rsid w:val="008E3E1F"/>
    <w:rsid w:val="008E3E85"/>
    <w:rsid w:val="008E3EBC"/>
    <w:rsid w:val="008E3F83"/>
    <w:rsid w:val="008E48D8"/>
    <w:rsid w:val="008E4D90"/>
    <w:rsid w:val="008E5947"/>
    <w:rsid w:val="008E5D5F"/>
    <w:rsid w:val="008E6138"/>
    <w:rsid w:val="008E6235"/>
    <w:rsid w:val="008E6346"/>
    <w:rsid w:val="008E6541"/>
    <w:rsid w:val="008E654F"/>
    <w:rsid w:val="008E695B"/>
    <w:rsid w:val="008E6A59"/>
    <w:rsid w:val="008E6F5D"/>
    <w:rsid w:val="008E708C"/>
    <w:rsid w:val="008E714C"/>
    <w:rsid w:val="008E72D2"/>
    <w:rsid w:val="008E73F6"/>
    <w:rsid w:val="008E7484"/>
    <w:rsid w:val="008E79DC"/>
    <w:rsid w:val="008E7A06"/>
    <w:rsid w:val="008E7C69"/>
    <w:rsid w:val="008E7DAE"/>
    <w:rsid w:val="008E7F44"/>
    <w:rsid w:val="008F03F5"/>
    <w:rsid w:val="008F0802"/>
    <w:rsid w:val="008F09DD"/>
    <w:rsid w:val="008F0ADE"/>
    <w:rsid w:val="008F0E42"/>
    <w:rsid w:val="008F1138"/>
    <w:rsid w:val="008F128F"/>
    <w:rsid w:val="008F15F3"/>
    <w:rsid w:val="008F182F"/>
    <w:rsid w:val="008F1BC8"/>
    <w:rsid w:val="008F1BD8"/>
    <w:rsid w:val="008F1FCA"/>
    <w:rsid w:val="008F2006"/>
    <w:rsid w:val="008F2327"/>
    <w:rsid w:val="008F23D7"/>
    <w:rsid w:val="008F2677"/>
    <w:rsid w:val="008F27F0"/>
    <w:rsid w:val="008F298A"/>
    <w:rsid w:val="008F2BEA"/>
    <w:rsid w:val="008F3182"/>
    <w:rsid w:val="008F371E"/>
    <w:rsid w:val="008F3879"/>
    <w:rsid w:val="008F3A91"/>
    <w:rsid w:val="008F3CD0"/>
    <w:rsid w:val="008F4514"/>
    <w:rsid w:val="008F4547"/>
    <w:rsid w:val="008F47F2"/>
    <w:rsid w:val="008F4A49"/>
    <w:rsid w:val="008F4C05"/>
    <w:rsid w:val="008F4CAD"/>
    <w:rsid w:val="008F4D16"/>
    <w:rsid w:val="008F4EF8"/>
    <w:rsid w:val="008F4FBB"/>
    <w:rsid w:val="008F54BA"/>
    <w:rsid w:val="008F585A"/>
    <w:rsid w:val="008F5CCC"/>
    <w:rsid w:val="008F6245"/>
    <w:rsid w:val="008F689E"/>
    <w:rsid w:val="008F699F"/>
    <w:rsid w:val="008F69FB"/>
    <w:rsid w:val="008F6C40"/>
    <w:rsid w:val="008F6CBB"/>
    <w:rsid w:val="008F6CE0"/>
    <w:rsid w:val="008F6DF1"/>
    <w:rsid w:val="008F6EE9"/>
    <w:rsid w:val="008F7035"/>
    <w:rsid w:val="008F73CE"/>
    <w:rsid w:val="008F763F"/>
    <w:rsid w:val="008F76D3"/>
    <w:rsid w:val="008F7997"/>
    <w:rsid w:val="008F7CF4"/>
    <w:rsid w:val="008F7F36"/>
    <w:rsid w:val="008F7F41"/>
    <w:rsid w:val="0090068F"/>
    <w:rsid w:val="009007D3"/>
    <w:rsid w:val="00900A11"/>
    <w:rsid w:val="00900B2A"/>
    <w:rsid w:val="00900D05"/>
    <w:rsid w:val="00900DD7"/>
    <w:rsid w:val="00900FA6"/>
    <w:rsid w:val="00901346"/>
    <w:rsid w:val="009017F5"/>
    <w:rsid w:val="009019A2"/>
    <w:rsid w:val="00901D1A"/>
    <w:rsid w:val="00901E5D"/>
    <w:rsid w:val="00902874"/>
    <w:rsid w:val="00902B42"/>
    <w:rsid w:val="00902C61"/>
    <w:rsid w:val="00902CCE"/>
    <w:rsid w:val="00902FBC"/>
    <w:rsid w:val="0090305A"/>
    <w:rsid w:val="00903109"/>
    <w:rsid w:val="00903141"/>
    <w:rsid w:val="009032EC"/>
    <w:rsid w:val="00903726"/>
    <w:rsid w:val="00903785"/>
    <w:rsid w:val="00903C76"/>
    <w:rsid w:val="00903D1C"/>
    <w:rsid w:val="00903D55"/>
    <w:rsid w:val="00904226"/>
    <w:rsid w:val="00904429"/>
    <w:rsid w:val="00904E80"/>
    <w:rsid w:val="00905855"/>
    <w:rsid w:val="00905B0E"/>
    <w:rsid w:val="00906453"/>
    <w:rsid w:val="00906D14"/>
    <w:rsid w:val="00906E58"/>
    <w:rsid w:val="00906E94"/>
    <w:rsid w:val="009070ED"/>
    <w:rsid w:val="009075D6"/>
    <w:rsid w:val="00907CA9"/>
    <w:rsid w:val="00910455"/>
    <w:rsid w:val="009105E4"/>
    <w:rsid w:val="00910B0F"/>
    <w:rsid w:val="00910E36"/>
    <w:rsid w:val="009112AC"/>
    <w:rsid w:val="009114C0"/>
    <w:rsid w:val="00911601"/>
    <w:rsid w:val="00911EDC"/>
    <w:rsid w:val="009121BC"/>
    <w:rsid w:val="009127CB"/>
    <w:rsid w:val="00912967"/>
    <w:rsid w:val="00912CE8"/>
    <w:rsid w:val="00912F39"/>
    <w:rsid w:val="009132FF"/>
    <w:rsid w:val="009133C7"/>
    <w:rsid w:val="009135D0"/>
    <w:rsid w:val="00913B2A"/>
    <w:rsid w:val="00913B86"/>
    <w:rsid w:val="00913BC2"/>
    <w:rsid w:val="00913E13"/>
    <w:rsid w:val="00914293"/>
    <w:rsid w:val="00914BF9"/>
    <w:rsid w:val="00914C32"/>
    <w:rsid w:val="009150F4"/>
    <w:rsid w:val="009150F5"/>
    <w:rsid w:val="009151AD"/>
    <w:rsid w:val="0091538C"/>
    <w:rsid w:val="00915505"/>
    <w:rsid w:val="00915631"/>
    <w:rsid w:val="009157EC"/>
    <w:rsid w:val="0091598C"/>
    <w:rsid w:val="00915A26"/>
    <w:rsid w:val="00915A2E"/>
    <w:rsid w:val="00915DFF"/>
    <w:rsid w:val="00915E2A"/>
    <w:rsid w:val="009162DC"/>
    <w:rsid w:val="009164C0"/>
    <w:rsid w:val="0091658B"/>
    <w:rsid w:val="009165D8"/>
    <w:rsid w:val="009169FE"/>
    <w:rsid w:val="00916A63"/>
    <w:rsid w:val="00916C39"/>
    <w:rsid w:val="00916C8F"/>
    <w:rsid w:val="0091702B"/>
    <w:rsid w:val="00917163"/>
    <w:rsid w:val="009175C9"/>
    <w:rsid w:val="0091791C"/>
    <w:rsid w:val="00917A12"/>
    <w:rsid w:val="00917FF7"/>
    <w:rsid w:val="009201E2"/>
    <w:rsid w:val="00920380"/>
    <w:rsid w:val="009204B8"/>
    <w:rsid w:val="0092053E"/>
    <w:rsid w:val="00920576"/>
    <w:rsid w:val="00920B46"/>
    <w:rsid w:val="00920BA6"/>
    <w:rsid w:val="00920D79"/>
    <w:rsid w:val="00920D88"/>
    <w:rsid w:val="00920FF5"/>
    <w:rsid w:val="00921910"/>
    <w:rsid w:val="0092198A"/>
    <w:rsid w:val="009219E9"/>
    <w:rsid w:val="00921A65"/>
    <w:rsid w:val="00921B90"/>
    <w:rsid w:val="00921BC2"/>
    <w:rsid w:val="00921D66"/>
    <w:rsid w:val="00921E38"/>
    <w:rsid w:val="00921E59"/>
    <w:rsid w:val="00921FC6"/>
    <w:rsid w:val="00922113"/>
    <w:rsid w:val="0092240F"/>
    <w:rsid w:val="009224B4"/>
    <w:rsid w:val="0092273E"/>
    <w:rsid w:val="009229AD"/>
    <w:rsid w:val="00922A01"/>
    <w:rsid w:val="00922B64"/>
    <w:rsid w:val="00922C49"/>
    <w:rsid w:val="00922C72"/>
    <w:rsid w:val="00922DAD"/>
    <w:rsid w:val="00922E0C"/>
    <w:rsid w:val="00922F2B"/>
    <w:rsid w:val="00922F76"/>
    <w:rsid w:val="009231A1"/>
    <w:rsid w:val="0092339A"/>
    <w:rsid w:val="009234BD"/>
    <w:rsid w:val="009237B8"/>
    <w:rsid w:val="00923CAB"/>
    <w:rsid w:val="00923E93"/>
    <w:rsid w:val="00923F19"/>
    <w:rsid w:val="00924695"/>
    <w:rsid w:val="00924744"/>
    <w:rsid w:val="00924ABB"/>
    <w:rsid w:val="00924BBE"/>
    <w:rsid w:val="00924BF6"/>
    <w:rsid w:val="009251E9"/>
    <w:rsid w:val="00925265"/>
    <w:rsid w:val="00925291"/>
    <w:rsid w:val="009252F9"/>
    <w:rsid w:val="009258AC"/>
    <w:rsid w:val="009258C1"/>
    <w:rsid w:val="009258EA"/>
    <w:rsid w:val="00925A2A"/>
    <w:rsid w:val="00925F6E"/>
    <w:rsid w:val="009263BB"/>
    <w:rsid w:val="00926887"/>
    <w:rsid w:val="00926B1F"/>
    <w:rsid w:val="00926DD3"/>
    <w:rsid w:val="00927368"/>
    <w:rsid w:val="00927409"/>
    <w:rsid w:val="009277B0"/>
    <w:rsid w:val="00927C86"/>
    <w:rsid w:val="00930028"/>
    <w:rsid w:val="00930297"/>
    <w:rsid w:val="009304CD"/>
    <w:rsid w:val="0093062C"/>
    <w:rsid w:val="009307C2"/>
    <w:rsid w:val="00930C6A"/>
    <w:rsid w:val="00930E23"/>
    <w:rsid w:val="009311B7"/>
    <w:rsid w:val="00931316"/>
    <w:rsid w:val="0093150A"/>
    <w:rsid w:val="0093178B"/>
    <w:rsid w:val="0093184B"/>
    <w:rsid w:val="00931883"/>
    <w:rsid w:val="00931DD4"/>
    <w:rsid w:val="00931E7A"/>
    <w:rsid w:val="00932257"/>
    <w:rsid w:val="0093242A"/>
    <w:rsid w:val="00932522"/>
    <w:rsid w:val="009329A9"/>
    <w:rsid w:val="00932ECD"/>
    <w:rsid w:val="00932FB4"/>
    <w:rsid w:val="00932FBC"/>
    <w:rsid w:val="00933313"/>
    <w:rsid w:val="009333DF"/>
    <w:rsid w:val="009336B2"/>
    <w:rsid w:val="009339A9"/>
    <w:rsid w:val="00933F20"/>
    <w:rsid w:val="009346EE"/>
    <w:rsid w:val="00934C03"/>
    <w:rsid w:val="00934D1D"/>
    <w:rsid w:val="009350FE"/>
    <w:rsid w:val="0093597D"/>
    <w:rsid w:val="00935B30"/>
    <w:rsid w:val="00935B9D"/>
    <w:rsid w:val="00935BEE"/>
    <w:rsid w:val="00935D12"/>
    <w:rsid w:val="00936091"/>
    <w:rsid w:val="00936458"/>
    <w:rsid w:val="009364B8"/>
    <w:rsid w:val="0093656C"/>
    <w:rsid w:val="00936701"/>
    <w:rsid w:val="00936BB8"/>
    <w:rsid w:val="00937018"/>
    <w:rsid w:val="00937223"/>
    <w:rsid w:val="0093749D"/>
    <w:rsid w:val="009375C5"/>
    <w:rsid w:val="00937CFF"/>
    <w:rsid w:val="00937D0E"/>
    <w:rsid w:val="00940006"/>
    <w:rsid w:val="00940154"/>
    <w:rsid w:val="0094025F"/>
    <w:rsid w:val="00940DE1"/>
    <w:rsid w:val="00941391"/>
    <w:rsid w:val="009414C9"/>
    <w:rsid w:val="0094184F"/>
    <w:rsid w:val="00941917"/>
    <w:rsid w:val="00941B70"/>
    <w:rsid w:val="00941D5A"/>
    <w:rsid w:val="00942395"/>
    <w:rsid w:val="0094278F"/>
    <w:rsid w:val="00942A67"/>
    <w:rsid w:val="00942D42"/>
    <w:rsid w:val="00942D97"/>
    <w:rsid w:val="00942DC5"/>
    <w:rsid w:val="00942E2B"/>
    <w:rsid w:val="00942FD6"/>
    <w:rsid w:val="009430E8"/>
    <w:rsid w:val="00943300"/>
    <w:rsid w:val="00943C67"/>
    <w:rsid w:val="00943CE1"/>
    <w:rsid w:val="00943F31"/>
    <w:rsid w:val="009446FA"/>
    <w:rsid w:val="009447B6"/>
    <w:rsid w:val="009447E8"/>
    <w:rsid w:val="009448B4"/>
    <w:rsid w:val="00944B00"/>
    <w:rsid w:val="00944C4F"/>
    <w:rsid w:val="0094504A"/>
    <w:rsid w:val="0094511A"/>
    <w:rsid w:val="009454F3"/>
    <w:rsid w:val="00945792"/>
    <w:rsid w:val="0094600C"/>
    <w:rsid w:val="0094615A"/>
    <w:rsid w:val="009466D6"/>
    <w:rsid w:val="00946BB4"/>
    <w:rsid w:val="00946F6C"/>
    <w:rsid w:val="00946F70"/>
    <w:rsid w:val="00947285"/>
    <w:rsid w:val="0094747B"/>
    <w:rsid w:val="009474EE"/>
    <w:rsid w:val="0094758A"/>
    <w:rsid w:val="00947819"/>
    <w:rsid w:val="0094795F"/>
    <w:rsid w:val="0094799C"/>
    <w:rsid w:val="009479A9"/>
    <w:rsid w:val="00947CC5"/>
    <w:rsid w:val="00947D07"/>
    <w:rsid w:val="00947F15"/>
    <w:rsid w:val="00950125"/>
    <w:rsid w:val="00950375"/>
    <w:rsid w:val="00950B85"/>
    <w:rsid w:val="0095106B"/>
    <w:rsid w:val="00951283"/>
    <w:rsid w:val="00951402"/>
    <w:rsid w:val="00951554"/>
    <w:rsid w:val="009517BC"/>
    <w:rsid w:val="00951F2D"/>
    <w:rsid w:val="00951F59"/>
    <w:rsid w:val="00951FA7"/>
    <w:rsid w:val="00951FAA"/>
    <w:rsid w:val="0095276F"/>
    <w:rsid w:val="00952AA3"/>
    <w:rsid w:val="00952FB3"/>
    <w:rsid w:val="00953043"/>
    <w:rsid w:val="00953464"/>
    <w:rsid w:val="00953501"/>
    <w:rsid w:val="00953A08"/>
    <w:rsid w:val="00953DA7"/>
    <w:rsid w:val="00953FAE"/>
    <w:rsid w:val="009540C7"/>
    <w:rsid w:val="009540DC"/>
    <w:rsid w:val="00954488"/>
    <w:rsid w:val="00954503"/>
    <w:rsid w:val="00954588"/>
    <w:rsid w:val="009545AD"/>
    <w:rsid w:val="00954795"/>
    <w:rsid w:val="009549A5"/>
    <w:rsid w:val="00954D57"/>
    <w:rsid w:val="00954DCD"/>
    <w:rsid w:val="00955218"/>
    <w:rsid w:val="009553E4"/>
    <w:rsid w:val="00955417"/>
    <w:rsid w:val="0095557B"/>
    <w:rsid w:val="00955A68"/>
    <w:rsid w:val="00955B19"/>
    <w:rsid w:val="00955C2B"/>
    <w:rsid w:val="00955C48"/>
    <w:rsid w:val="00955EB0"/>
    <w:rsid w:val="00955F89"/>
    <w:rsid w:val="0095605E"/>
    <w:rsid w:val="009566EA"/>
    <w:rsid w:val="009568DB"/>
    <w:rsid w:val="009569FA"/>
    <w:rsid w:val="00956A14"/>
    <w:rsid w:val="00956E08"/>
    <w:rsid w:val="00957003"/>
    <w:rsid w:val="00957228"/>
    <w:rsid w:val="009578CC"/>
    <w:rsid w:val="00957C87"/>
    <w:rsid w:val="00957DA6"/>
    <w:rsid w:val="00957E02"/>
    <w:rsid w:val="00957E2B"/>
    <w:rsid w:val="00957EBF"/>
    <w:rsid w:val="00960012"/>
    <w:rsid w:val="009600C2"/>
    <w:rsid w:val="00960188"/>
    <w:rsid w:val="009603B5"/>
    <w:rsid w:val="00960523"/>
    <w:rsid w:val="009607F3"/>
    <w:rsid w:val="00960954"/>
    <w:rsid w:val="00960A5C"/>
    <w:rsid w:val="00960BD8"/>
    <w:rsid w:val="00960FF8"/>
    <w:rsid w:val="00961058"/>
    <w:rsid w:val="009611F8"/>
    <w:rsid w:val="00961863"/>
    <w:rsid w:val="00961899"/>
    <w:rsid w:val="0096196A"/>
    <w:rsid w:val="0096198F"/>
    <w:rsid w:val="009619AA"/>
    <w:rsid w:val="009621E5"/>
    <w:rsid w:val="009623D6"/>
    <w:rsid w:val="0096253A"/>
    <w:rsid w:val="0096267F"/>
    <w:rsid w:val="009628C2"/>
    <w:rsid w:val="009628E6"/>
    <w:rsid w:val="00962BEB"/>
    <w:rsid w:val="00963188"/>
    <w:rsid w:val="00963423"/>
    <w:rsid w:val="009634B1"/>
    <w:rsid w:val="009635FB"/>
    <w:rsid w:val="0096366D"/>
    <w:rsid w:val="00963743"/>
    <w:rsid w:val="00963BBC"/>
    <w:rsid w:val="00963C16"/>
    <w:rsid w:val="00963D19"/>
    <w:rsid w:val="00964029"/>
    <w:rsid w:val="00964D58"/>
    <w:rsid w:val="00964EAB"/>
    <w:rsid w:val="00964EE8"/>
    <w:rsid w:val="009656A3"/>
    <w:rsid w:val="009659B2"/>
    <w:rsid w:val="009664F9"/>
    <w:rsid w:val="0096656C"/>
    <w:rsid w:val="00966B61"/>
    <w:rsid w:val="00966BBD"/>
    <w:rsid w:val="00966F85"/>
    <w:rsid w:val="00967387"/>
    <w:rsid w:val="00967510"/>
    <w:rsid w:val="009677AE"/>
    <w:rsid w:val="009678AE"/>
    <w:rsid w:val="009678FC"/>
    <w:rsid w:val="00967B61"/>
    <w:rsid w:val="00967D95"/>
    <w:rsid w:val="00967EDC"/>
    <w:rsid w:val="0097007C"/>
    <w:rsid w:val="009700E8"/>
    <w:rsid w:val="009701AE"/>
    <w:rsid w:val="009704B7"/>
    <w:rsid w:val="0097087C"/>
    <w:rsid w:val="00970D03"/>
    <w:rsid w:val="00970DAC"/>
    <w:rsid w:val="00970FBD"/>
    <w:rsid w:val="0097137A"/>
    <w:rsid w:val="009715E4"/>
    <w:rsid w:val="00971AE6"/>
    <w:rsid w:val="00971B0F"/>
    <w:rsid w:val="00971BF4"/>
    <w:rsid w:val="00971C70"/>
    <w:rsid w:val="00971D2A"/>
    <w:rsid w:val="00971D2C"/>
    <w:rsid w:val="00971FD7"/>
    <w:rsid w:val="0097262C"/>
    <w:rsid w:val="00972EAD"/>
    <w:rsid w:val="0097309A"/>
    <w:rsid w:val="0097389E"/>
    <w:rsid w:val="00973A43"/>
    <w:rsid w:val="00973ABA"/>
    <w:rsid w:val="00973B4A"/>
    <w:rsid w:val="009743C6"/>
    <w:rsid w:val="0097440C"/>
    <w:rsid w:val="00974695"/>
    <w:rsid w:val="00974946"/>
    <w:rsid w:val="009749D8"/>
    <w:rsid w:val="00974B1D"/>
    <w:rsid w:val="00974B61"/>
    <w:rsid w:val="00974C53"/>
    <w:rsid w:val="00975257"/>
    <w:rsid w:val="009752AD"/>
    <w:rsid w:val="009752CA"/>
    <w:rsid w:val="0097578B"/>
    <w:rsid w:val="0097579C"/>
    <w:rsid w:val="00975B9C"/>
    <w:rsid w:val="00975D1B"/>
    <w:rsid w:val="00975D80"/>
    <w:rsid w:val="00975ECF"/>
    <w:rsid w:val="00976294"/>
    <w:rsid w:val="0097636E"/>
    <w:rsid w:val="00976511"/>
    <w:rsid w:val="009765FF"/>
    <w:rsid w:val="00976C06"/>
    <w:rsid w:val="00976CC7"/>
    <w:rsid w:val="0097701B"/>
    <w:rsid w:val="00977079"/>
    <w:rsid w:val="00977096"/>
    <w:rsid w:val="009770C7"/>
    <w:rsid w:val="00977456"/>
    <w:rsid w:val="0097786A"/>
    <w:rsid w:val="00977874"/>
    <w:rsid w:val="00977911"/>
    <w:rsid w:val="00977B3E"/>
    <w:rsid w:val="00977D41"/>
    <w:rsid w:val="00977FD3"/>
    <w:rsid w:val="00980013"/>
    <w:rsid w:val="009806AF"/>
    <w:rsid w:val="009808EF"/>
    <w:rsid w:val="00980ABE"/>
    <w:rsid w:val="00980C8C"/>
    <w:rsid w:val="00980F65"/>
    <w:rsid w:val="00981145"/>
    <w:rsid w:val="00981403"/>
    <w:rsid w:val="009817D0"/>
    <w:rsid w:val="009818B2"/>
    <w:rsid w:val="009818C9"/>
    <w:rsid w:val="00981F3C"/>
    <w:rsid w:val="00981FB1"/>
    <w:rsid w:val="009820A1"/>
    <w:rsid w:val="009823A3"/>
    <w:rsid w:val="00982500"/>
    <w:rsid w:val="00982942"/>
    <w:rsid w:val="00982A51"/>
    <w:rsid w:val="00983001"/>
    <w:rsid w:val="0098342F"/>
    <w:rsid w:val="009848D9"/>
    <w:rsid w:val="009849C6"/>
    <w:rsid w:val="00984EC3"/>
    <w:rsid w:val="0098504A"/>
    <w:rsid w:val="00985072"/>
    <w:rsid w:val="00985209"/>
    <w:rsid w:val="0098526A"/>
    <w:rsid w:val="009854BC"/>
    <w:rsid w:val="00985587"/>
    <w:rsid w:val="009855D4"/>
    <w:rsid w:val="00986057"/>
    <w:rsid w:val="0098608C"/>
    <w:rsid w:val="009861CD"/>
    <w:rsid w:val="009864B6"/>
    <w:rsid w:val="0098650C"/>
    <w:rsid w:val="00986914"/>
    <w:rsid w:val="00986FA3"/>
    <w:rsid w:val="00987055"/>
    <w:rsid w:val="00987524"/>
    <w:rsid w:val="009875F0"/>
    <w:rsid w:val="00987E77"/>
    <w:rsid w:val="0099009A"/>
    <w:rsid w:val="009905FF"/>
    <w:rsid w:val="0099068B"/>
    <w:rsid w:val="00990D73"/>
    <w:rsid w:val="00990EEA"/>
    <w:rsid w:val="00990F9F"/>
    <w:rsid w:val="00991225"/>
    <w:rsid w:val="00991511"/>
    <w:rsid w:val="009915B0"/>
    <w:rsid w:val="009915E3"/>
    <w:rsid w:val="00991682"/>
    <w:rsid w:val="00991A58"/>
    <w:rsid w:val="00991E4B"/>
    <w:rsid w:val="00991EF9"/>
    <w:rsid w:val="0099201A"/>
    <w:rsid w:val="00992A98"/>
    <w:rsid w:val="00993099"/>
    <w:rsid w:val="0099319C"/>
    <w:rsid w:val="009932CD"/>
    <w:rsid w:val="00993368"/>
    <w:rsid w:val="00993758"/>
    <w:rsid w:val="00993B1A"/>
    <w:rsid w:val="00993B36"/>
    <w:rsid w:val="00993C8C"/>
    <w:rsid w:val="00993D23"/>
    <w:rsid w:val="00993D3E"/>
    <w:rsid w:val="00993D71"/>
    <w:rsid w:val="00993F36"/>
    <w:rsid w:val="00994071"/>
    <w:rsid w:val="009940CB"/>
    <w:rsid w:val="00994280"/>
    <w:rsid w:val="009945E8"/>
    <w:rsid w:val="0099464D"/>
    <w:rsid w:val="00994737"/>
    <w:rsid w:val="00994AB8"/>
    <w:rsid w:val="00995098"/>
    <w:rsid w:val="0099521D"/>
    <w:rsid w:val="00995298"/>
    <w:rsid w:val="0099554F"/>
    <w:rsid w:val="00995558"/>
    <w:rsid w:val="0099585C"/>
    <w:rsid w:val="00995C61"/>
    <w:rsid w:val="00995CB7"/>
    <w:rsid w:val="009961BE"/>
    <w:rsid w:val="00996399"/>
    <w:rsid w:val="0099650D"/>
    <w:rsid w:val="009965DC"/>
    <w:rsid w:val="00996890"/>
    <w:rsid w:val="00996B2E"/>
    <w:rsid w:val="00996C3A"/>
    <w:rsid w:val="0099719E"/>
    <w:rsid w:val="0099734C"/>
    <w:rsid w:val="0099737E"/>
    <w:rsid w:val="009975E0"/>
    <w:rsid w:val="0099768D"/>
    <w:rsid w:val="00997772"/>
    <w:rsid w:val="00997780"/>
    <w:rsid w:val="00997A2B"/>
    <w:rsid w:val="00997F25"/>
    <w:rsid w:val="009A02CC"/>
    <w:rsid w:val="009A042D"/>
    <w:rsid w:val="009A0713"/>
    <w:rsid w:val="009A0768"/>
    <w:rsid w:val="009A0918"/>
    <w:rsid w:val="009A09F9"/>
    <w:rsid w:val="009A0BEC"/>
    <w:rsid w:val="009A0C53"/>
    <w:rsid w:val="009A0DE3"/>
    <w:rsid w:val="009A107E"/>
    <w:rsid w:val="009A1107"/>
    <w:rsid w:val="009A1362"/>
    <w:rsid w:val="009A1508"/>
    <w:rsid w:val="009A17A0"/>
    <w:rsid w:val="009A18EB"/>
    <w:rsid w:val="009A1A35"/>
    <w:rsid w:val="009A1DD3"/>
    <w:rsid w:val="009A1F5D"/>
    <w:rsid w:val="009A2000"/>
    <w:rsid w:val="009A20F8"/>
    <w:rsid w:val="009A23BA"/>
    <w:rsid w:val="009A244A"/>
    <w:rsid w:val="009A246C"/>
    <w:rsid w:val="009A2714"/>
    <w:rsid w:val="009A27E6"/>
    <w:rsid w:val="009A2951"/>
    <w:rsid w:val="009A30BA"/>
    <w:rsid w:val="009A3139"/>
    <w:rsid w:val="009A315F"/>
    <w:rsid w:val="009A3349"/>
    <w:rsid w:val="009A3BA7"/>
    <w:rsid w:val="009A4491"/>
    <w:rsid w:val="009A48B3"/>
    <w:rsid w:val="009A48D5"/>
    <w:rsid w:val="009A491A"/>
    <w:rsid w:val="009A4E3A"/>
    <w:rsid w:val="009A4E7D"/>
    <w:rsid w:val="009A4F6A"/>
    <w:rsid w:val="009A4FF9"/>
    <w:rsid w:val="009A5023"/>
    <w:rsid w:val="009A552E"/>
    <w:rsid w:val="009A566B"/>
    <w:rsid w:val="009A5911"/>
    <w:rsid w:val="009A5C66"/>
    <w:rsid w:val="009A5E8C"/>
    <w:rsid w:val="009A5F5C"/>
    <w:rsid w:val="009A6072"/>
    <w:rsid w:val="009A6367"/>
    <w:rsid w:val="009A65C3"/>
    <w:rsid w:val="009A6672"/>
    <w:rsid w:val="009A66CE"/>
    <w:rsid w:val="009A6720"/>
    <w:rsid w:val="009A692E"/>
    <w:rsid w:val="009A6951"/>
    <w:rsid w:val="009A6A9F"/>
    <w:rsid w:val="009A6B0C"/>
    <w:rsid w:val="009A6B4D"/>
    <w:rsid w:val="009A6FC9"/>
    <w:rsid w:val="009A7172"/>
    <w:rsid w:val="009A75E0"/>
    <w:rsid w:val="009A7EB1"/>
    <w:rsid w:val="009B0230"/>
    <w:rsid w:val="009B04C6"/>
    <w:rsid w:val="009B0637"/>
    <w:rsid w:val="009B0E20"/>
    <w:rsid w:val="009B0EFB"/>
    <w:rsid w:val="009B1655"/>
    <w:rsid w:val="009B1E1F"/>
    <w:rsid w:val="009B1EB0"/>
    <w:rsid w:val="009B1EB8"/>
    <w:rsid w:val="009B1EF5"/>
    <w:rsid w:val="009B1F85"/>
    <w:rsid w:val="009B2337"/>
    <w:rsid w:val="009B27FC"/>
    <w:rsid w:val="009B28C6"/>
    <w:rsid w:val="009B2A9A"/>
    <w:rsid w:val="009B2C45"/>
    <w:rsid w:val="009B2EA2"/>
    <w:rsid w:val="009B2F8A"/>
    <w:rsid w:val="009B319C"/>
    <w:rsid w:val="009B34BE"/>
    <w:rsid w:val="009B3685"/>
    <w:rsid w:val="009B38CB"/>
    <w:rsid w:val="009B39A0"/>
    <w:rsid w:val="009B3D68"/>
    <w:rsid w:val="009B4691"/>
    <w:rsid w:val="009B4A53"/>
    <w:rsid w:val="009B4A77"/>
    <w:rsid w:val="009B4B2B"/>
    <w:rsid w:val="009B53BE"/>
    <w:rsid w:val="009B5793"/>
    <w:rsid w:val="009B5840"/>
    <w:rsid w:val="009B5985"/>
    <w:rsid w:val="009B5A87"/>
    <w:rsid w:val="009B5B9D"/>
    <w:rsid w:val="009B6027"/>
    <w:rsid w:val="009B603D"/>
    <w:rsid w:val="009B6103"/>
    <w:rsid w:val="009B6A8F"/>
    <w:rsid w:val="009B6C6C"/>
    <w:rsid w:val="009B6C85"/>
    <w:rsid w:val="009B74CA"/>
    <w:rsid w:val="009B754A"/>
    <w:rsid w:val="009B798B"/>
    <w:rsid w:val="009B7E16"/>
    <w:rsid w:val="009B7E39"/>
    <w:rsid w:val="009C0163"/>
    <w:rsid w:val="009C0352"/>
    <w:rsid w:val="009C0593"/>
    <w:rsid w:val="009C0C95"/>
    <w:rsid w:val="009C0D8D"/>
    <w:rsid w:val="009C0EC7"/>
    <w:rsid w:val="009C102C"/>
    <w:rsid w:val="009C11E3"/>
    <w:rsid w:val="009C1493"/>
    <w:rsid w:val="009C1553"/>
    <w:rsid w:val="009C158F"/>
    <w:rsid w:val="009C1A9A"/>
    <w:rsid w:val="009C20E7"/>
    <w:rsid w:val="009C2416"/>
    <w:rsid w:val="009C26A8"/>
    <w:rsid w:val="009C2764"/>
    <w:rsid w:val="009C2954"/>
    <w:rsid w:val="009C296E"/>
    <w:rsid w:val="009C2F84"/>
    <w:rsid w:val="009C3337"/>
    <w:rsid w:val="009C3395"/>
    <w:rsid w:val="009C367F"/>
    <w:rsid w:val="009C36B8"/>
    <w:rsid w:val="009C36E0"/>
    <w:rsid w:val="009C3970"/>
    <w:rsid w:val="009C39E5"/>
    <w:rsid w:val="009C3A78"/>
    <w:rsid w:val="009C3AD1"/>
    <w:rsid w:val="009C3AE2"/>
    <w:rsid w:val="009C3F78"/>
    <w:rsid w:val="009C414E"/>
    <w:rsid w:val="009C4447"/>
    <w:rsid w:val="009C4DA6"/>
    <w:rsid w:val="009C51E3"/>
    <w:rsid w:val="009C56DC"/>
    <w:rsid w:val="009C5DF0"/>
    <w:rsid w:val="009C60DF"/>
    <w:rsid w:val="009C616D"/>
    <w:rsid w:val="009C6443"/>
    <w:rsid w:val="009C6943"/>
    <w:rsid w:val="009C6C1C"/>
    <w:rsid w:val="009C6C92"/>
    <w:rsid w:val="009C6CA6"/>
    <w:rsid w:val="009C6F2C"/>
    <w:rsid w:val="009C7078"/>
    <w:rsid w:val="009C71CB"/>
    <w:rsid w:val="009C760E"/>
    <w:rsid w:val="009C79DB"/>
    <w:rsid w:val="009C7BC2"/>
    <w:rsid w:val="009D0518"/>
    <w:rsid w:val="009D0994"/>
    <w:rsid w:val="009D0DF5"/>
    <w:rsid w:val="009D0E9C"/>
    <w:rsid w:val="009D1156"/>
    <w:rsid w:val="009D1376"/>
    <w:rsid w:val="009D15EF"/>
    <w:rsid w:val="009D169A"/>
    <w:rsid w:val="009D1835"/>
    <w:rsid w:val="009D1A3A"/>
    <w:rsid w:val="009D1DBE"/>
    <w:rsid w:val="009D1DBF"/>
    <w:rsid w:val="009D1E8D"/>
    <w:rsid w:val="009D1EF7"/>
    <w:rsid w:val="009D225E"/>
    <w:rsid w:val="009D2C82"/>
    <w:rsid w:val="009D2D5E"/>
    <w:rsid w:val="009D2DD3"/>
    <w:rsid w:val="009D2EF1"/>
    <w:rsid w:val="009D2F39"/>
    <w:rsid w:val="009D2F61"/>
    <w:rsid w:val="009D3019"/>
    <w:rsid w:val="009D302A"/>
    <w:rsid w:val="009D3B1E"/>
    <w:rsid w:val="009D3DD3"/>
    <w:rsid w:val="009D3E8A"/>
    <w:rsid w:val="009D4184"/>
    <w:rsid w:val="009D48F1"/>
    <w:rsid w:val="009D4969"/>
    <w:rsid w:val="009D4A75"/>
    <w:rsid w:val="009D4B48"/>
    <w:rsid w:val="009D4C20"/>
    <w:rsid w:val="009D4F4D"/>
    <w:rsid w:val="009D5062"/>
    <w:rsid w:val="009D5348"/>
    <w:rsid w:val="009D561B"/>
    <w:rsid w:val="009D5752"/>
    <w:rsid w:val="009D5895"/>
    <w:rsid w:val="009D5AC7"/>
    <w:rsid w:val="009D5C4C"/>
    <w:rsid w:val="009D5F22"/>
    <w:rsid w:val="009D614E"/>
    <w:rsid w:val="009D6447"/>
    <w:rsid w:val="009D6452"/>
    <w:rsid w:val="009D6665"/>
    <w:rsid w:val="009D69EC"/>
    <w:rsid w:val="009D6DF6"/>
    <w:rsid w:val="009D6E4A"/>
    <w:rsid w:val="009D6EEB"/>
    <w:rsid w:val="009D7433"/>
    <w:rsid w:val="009E0058"/>
    <w:rsid w:val="009E063A"/>
    <w:rsid w:val="009E06EA"/>
    <w:rsid w:val="009E0799"/>
    <w:rsid w:val="009E0B6B"/>
    <w:rsid w:val="009E0B73"/>
    <w:rsid w:val="009E0F2F"/>
    <w:rsid w:val="009E0F5A"/>
    <w:rsid w:val="009E11F6"/>
    <w:rsid w:val="009E1289"/>
    <w:rsid w:val="009E13C8"/>
    <w:rsid w:val="009E14F1"/>
    <w:rsid w:val="009E15A3"/>
    <w:rsid w:val="009E16C1"/>
    <w:rsid w:val="009E177F"/>
    <w:rsid w:val="009E1886"/>
    <w:rsid w:val="009E1A6B"/>
    <w:rsid w:val="009E1E31"/>
    <w:rsid w:val="009E2178"/>
    <w:rsid w:val="009E22A1"/>
    <w:rsid w:val="009E3003"/>
    <w:rsid w:val="009E346C"/>
    <w:rsid w:val="009E3571"/>
    <w:rsid w:val="009E3E87"/>
    <w:rsid w:val="009E3ED3"/>
    <w:rsid w:val="009E413F"/>
    <w:rsid w:val="009E42B8"/>
    <w:rsid w:val="009E43D7"/>
    <w:rsid w:val="009E442B"/>
    <w:rsid w:val="009E4598"/>
    <w:rsid w:val="009E4667"/>
    <w:rsid w:val="009E4B87"/>
    <w:rsid w:val="009E4BDE"/>
    <w:rsid w:val="009E4E02"/>
    <w:rsid w:val="009E4F6F"/>
    <w:rsid w:val="009E511E"/>
    <w:rsid w:val="009E52D2"/>
    <w:rsid w:val="009E5648"/>
    <w:rsid w:val="009E5886"/>
    <w:rsid w:val="009E59E5"/>
    <w:rsid w:val="009E5A2E"/>
    <w:rsid w:val="009E5AC7"/>
    <w:rsid w:val="009E5C19"/>
    <w:rsid w:val="009E5E53"/>
    <w:rsid w:val="009E60AD"/>
    <w:rsid w:val="009E64F3"/>
    <w:rsid w:val="009E6EC0"/>
    <w:rsid w:val="009E7893"/>
    <w:rsid w:val="009E795C"/>
    <w:rsid w:val="009E7A36"/>
    <w:rsid w:val="009E7D78"/>
    <w:rsid w:val="009F026E"/>
    <w:rsid w:val="009F0652"/>
    <w:rsid w:val="009F0761"/>
    <w:rsid w:val="009F0BA1"/>
    <w:rsid w:val="009F0F8B"/>
    <w:rsid w:val="009F1033"/>
    <w:rsid w:val="009F122A"/>
    <w:rsid w:val="009F1759"/>
    <w:rsid w:val="009F1D3A"/>
    <w:rsid w:val="009F238E"/>
    <w:rsid w:val="009F2392"/>
    <w:rsid w:val="009F2423"/>
    <w:rsid w:val="009F2906"/>
    <w:rsid w:val="009F2A65"/>
    <w:rsid w:val="009F2C4E"/>
    <w:rsid w:val="009F2FEA"/>
    <w:rsid w:val="009F3133"/>
    <w:rsid w:val="009F32E3"/>
    <w:rsid w:val="009F3905"/>
    <w:rsid w:val="009F3AA3"/>
    <w:rsid w:val="009F3CBB"/>
    <w:rsid w:val="009F3F06"/>
    <w:rsid w:val="009F3F3B"/>
    <w:rsid w:val="009F41D5"/>
    <w:rsid w:val="009F428E"/>
    <w:rsid w:val="009F42B9"/>
    <w:rsid w:val="009F462A"/>
    <w:rsid w:val="009F48AF"/>
    <w:rsid w:val="009F4FBB"/>
    <w:rsid w:val="009F502E"/>
    <w:rsid w:val="009F5113"/>
    <w:rsid w:val="009F5169"/>
    <w:rsid w:val="009F5659"/>
    <w:rsid w:val="009F5E60"/>
    <w:rsid w:val="009F5EC7"/>
    <w:rsid w:val="009F61DB"/>
    <w:rsid w:val="009F623B"/>
    <w:rsid w:val="009F62D8"/>
    <w:rsid w:val="009F63ED"/>
    <w:rsid w:val="009F6AC2"/>
    <w:rsid w:val="009F6CBD"/>
    <w:rsid w:val="009F6D4B"/>
    <w:rsid w:val="009F7315"/>
    <w:rsid w:val="009F7386"/>
    <w:rsid w:val="009F74CF"/>
    <w:rsid w:val="009F7D70"/>
    <w:rsid w:val="00A00141"/>
    <w:rsid w:val="00A007F3"/>
    <w:rsid w:val="00A00B1F"/>
    <w:rsid w:val="00A00C10"/>
    <w:rsid w:val="00A00E61"/>
    <w:rsid w:val="00A01675"/>
    <w:rsid w:val="00A016E0"/>
    <w:rsid w:val="00A01848"/>
    <w:rsid w:val="00A01A32"/>
    <w:rsid w:val="00A01B32"/>
    <w:rsid w:val="00A01DEA"/>
    <w:rsid w:val="00A01E10"/>
    <w:rsid w:val="00A02138"/>
    <w:rsid w:val="00A02487"/>
    <w:rsid w:val="00A026DA"/>
    <w:rsid w:val="00A0292C"/>
    <w:rsid w:val="00A02F44"/>
    <w:rsid w:val="00A0329E"/>
    <w:rsid w:val="00A03375"/>
    <w:rsid w:val="00A03594"/>
    <w:rsid w:val="00A038FD"/>
    <w:rsid w:val="00A0394F"/>
    <w:rsid w:val="00A03A2A"/>
    <w:rsid w:val="00A0449B"/>
    <w:rsid w:val="00A044C4"/>
    <w:rsid w:val="00A049BF"/>
    <w:rsid w:val="00A0517D"/>
    <w:rsid w:val="00A05334"/>
    <w:rsid w:val="00A0536A"/>
    <w:rsid w:val="00A05933"/>
    <w:rsid w:val="00A062D1"/>
    <w:rsid w:val="00A06401"/>
    <w:rsid w:val="00A06490"/>
    <w:rsid w:val="00A0679E"/>
    <w:rsid w:val="00A06823"/>
    <w:rsid w:val="00A068A3"/>
    <w:rsid w:val="00A068BF"/>
    <w:rsid w:val="00A06CC8"/>
    <w:rsid w:val="00A06D95"/>
    <w:rsid w:val="00A06F9D"/>
    <w:rsid w:val="00A070C5"/>
    <w:rsid w:val="00A0739E"/>
    <w:rsid w:val="00A073A4"/>
    <w:rsid w:val="00A073CE"/>
    <w:rsid w:val="00A0748D"/>
    <w:rsid w:val="00A07A4E"/>
    <w:rsid w:val="00A07AE4"/>
    <w:rsid w:val="00A07C6E"/>
    <w:rsid w:val="00A07D2A"/>
    <w:rsid w:val="00A07E22"/>
    <w:rsid w:val="00A100F8"/>
    <w:rsid w:val="00A10179"/>
    <w:rsid w:val="00A1032A"/>
    <w:rsid w:val="00A105C5"/>
    <w:rsid w:val="00A10B51"/>
    <w:rsid w:val="00A11027"/>
    <w:rsid w:val="00A11150"/>
    <w:rsid w:val="00A11487"/>
    <w:rsid w:val="00A115B7"/>
    <w:rsid w:val="00A119A2"/>
    <w:rsid w:val="00A11DD8"/>
    <w:rsid w:val="00A11F96"/>
    <w:rsid w:val="00A11FDC"/>
    <w:rsid w:val="00A1201C"/>
    <w:rsid w:val="00A12270"/>
    <w:rsid w:val="00A12836"/>
    <w:rsid w:val="00A12973"/>
    <w:rsid w:val="00A1297C"/>
    <w:rsid w:val="00A129DE"/>
    <w:rsid w:val="00A12B0A"/>
    <w:rsid w:val="00A12C38"/>
    <w:rsid w:val="00A12D53"/>
    <w:rsid w:val="00A12E35"/>
    <w:rsid w:val="00A132FF"/>
    <w:rsid w:val="00A13821"/>
    <w:rsid w:val="00A1390B"/>
    <w:rsid w:val="00A13CD3"/>
    <w:rsid w:val="00A13F7F"/>
    <w:rsid w:val="00A14092"/>
    <w:rsid w:val="00A141B3"/>
    <w:rsid w:val="00A14816"/>
    <w:rsid w:val="00A14A7E"/>
    <w:rsid w:val="00A14C72"/>
    <w:rsid w:val="00A14EB3"/>
    <w:rsid w:val="00A15476"/>
    <w:rsid w:val="00A155F7"/>
    <w:rsid w:val="00A15E49"/>
    <w:rsid w:val="00A1616E"/>
    <w:rsid w:val="00A162E4"/>
    <w:rsid w:val="00A16A17"/>
    <w:rsid w:val="00A16B55"/>
    <w:rsid w:val="00A16D26"/>
    <w:rsid w:val="00A17013"/>
    <w:rsid w:val="00A176A0"/>
    <w:rsid w:val="00A179FB"/>
    <w:rsid w:val="00A17B6E"/>
    <w:rsid w:val="00A20374"/>
    <w:rsid w:val="00A20384"/>
    <w:rsid w:val="00A20538"/>
    <w:rsid w:val="00A2075F"/>
    <w:rsid w:val="00A20AFE"/>
    <w:rsid w:val="00A20B66"/>
    <w:rsid w:val="00A20C0F"/>
    <w:rsid w:val="00A211FA"/>
    <w:rsid w:val="00A2135A"/>
    <w:rsid w:val="00A21971"/>
    <w:rsid w:val="00A21BF8"/>
    <w:rsid w:val="00A2223F"/>
    <w:rsid w:val="00A2234E"/>
    <w:rsid w:val="00A2237B"/>
    <w:rsid w:val="00A22469"/>
    <w:rsid w:val="00A225A0"/>
    <w:rsid w:val="00A225BB"/>
    <w:rsid w:val="00A22899"/>
    <w:rsid w:val="00A22B31"/>
    <w:rsid w:val="00A22DFA"/>
    <w:rsid w:val="00A22F09"/>
    <w:rsid w:val="00A230AD"/>
    <w:rsid w:val="00A23386"/>
    <w:rsid w:val="00A2389B"/>
    <w:rsid w:val="00A23902"/>
    <w:rsid w:val="00A23926"/>
    <w:rsid w:val="00A239B1"/>
    <w:rsid w:val="00A23A1B"/>
    <w:rsid w:val="00A23B2D"/>
    <w:rsid w:val="00A23FF1"/>
    <w:rsid w:val="00A24073"/>
    <w:rsid w:val="00A240EC"/>
    <w:rsid w:val="00A241BC"/>
    <w:rsid w:val="00A2447A"/>
    <w:rsid w:val="00A245E5"/>
    <w:rsid w:val="00A2470D"/>
    <w:rsid w:val="00A2482C"/>
    <w:rsid w:val="00A24AA0"/>
    <w:rsid w:val="00A24AE2"/>
    <w:rsid w:val="00A24CD1"/>
    <w:rsid w:val="00A24DE9"/>
    <w:rsid w:val="00A25118"/>
    <w:rsid w:val="00A25952"/>
    <w:rsid w:val="00A25B2A"/>
    <w:rsid w:val="00A260E2"/>
    <w:rsid w:val="00A261B6"/>
    <w:rsid w:val="00A26792"/>
    <w:rsid w:val="00A26A03"/>
    <w:rsid w:val="00A26A1A"/>
    <w:rsid w:val="00A26ABF"/>
    <w:rsid w:val="00A27090"/>
    <w:rsid w:val="00A2752E"/>
    <w:rsid w:val="00A27589"/>
    <w:rsid w:val="00A27BB5"/>
    <w:rsid w:val="00A27BBD"/>
    <w:rsid w:val="00A27CEB"/>
    <w:rsid w:val="00A27D9E"/>
    <w:rsid w:val="00A27DFE"/>
    <w:rsid w:val="00A27E04"/>
    <w:rsid w:val="00A300A0"/>
    <w:rsid w:val="00A3039D"/>
    <w:rsid w:val="00A3060C"/>
    <w:rsid w:val="00A30791"/>
    <w:rsid w:val="00A30B9A"/>
    <w:rsid w:val="00A30FFA"/>
    <w:rsid w:val="00A3124B"/>
    <w:rsid w:val="00A31B5A"/>
    <w:rsid w:val="00A32868"/>
    <w:rsid w:val="00A328DD"/>
    <w:rsid w:val="00A32D19"/>
    <w:rsid w:val="00A32D6A"/>
    <w:rsid w:val="00A32F59"/>
    <w:rsid w:val="00A33171"/>
    <w:rsid w:val="00A33476"/>
    <w:rsid w:val="00A33512"/>
    <w:rsid w:val="00A33667"/>
    <w:rsid w:val="00A33A65"/>
    <w:rsid w:val="00A33CB7"/>
    <w:rsid w:val="00A33E6D"/>
    <w:rsid w:val="00A33E8F"/>
    <w:rsid w:val="00A33F99"/>
    <w:rsid w:val="00A3427F"/>
    <w:rsid w:val="00A345C3"/>
    <w:rsid w:val="00A3469D"/>
    <w:rsid w:val="00A348E7"/>
    <w:rsid w:val="00A34D98"/>
    <w:rsid w:val="00A34F8B"/>
    <w:rsid w:val="00A35484"/>
    <w:rsid w:val="00A35988"/>
    <w:rsid w:val="00A35D03"/>
    <w:rsid w:val="00A35DA5"/>
    <w:rsid w:val="00A3684F"/>
    <w:rsid w:val="00A36BD3"/>
    <w:rsid w:val="00A36BF4"/>
    <w:rsid w:val="00A3705E"/>
    <w:rsid w:val="00A3712C"/>
    <w:rsid w:val="00A3729F"/>
    <w:rsid w:val="00A3734A"/>
    <w:rsid w:val="00A37591"/>
    <w:rsid w:val="00A375A9"/>
    <w:rsid w:val="00A3782B"/>
    <w:rsid w:val="00A379C3"/>
    <w:rsid w:val="00A37B76"/>
    <w:rsid w:val="00A37DD7"/>
    <w:rsid w:val="00A40084"/>
    <w:rsid w:val="00A402CF"/>
    <w:rsid w:val="00A403D3"/>
    <w:rsid w:val="00A403F3"/>
    <w:rsid w:val="00A4102D"/>
    <w:rsid w:val="00A410CF"/>
    <w:rsid w:val="00A41C0C"/>
    <w:rsid w:val="00A41C8E"/>
    <w:rsid w:val="00A41D46"/>
    <w:rsid w:val="00A41F89"/>
    <w:rsid w:val="00A42051"/>
    <w:rsid w:val="00A42257"/>
    <w:rsid w:val="00A428D8"/>
    <w:rsid w:val="00A42A20"/>
    <w:rsid w:val="00A42C2D"/>
    <w:rsid w:val="00A430BC"/>
    <w:rsid w:val="00A432B7"/>
    <w:rsid w:val="00A432D8"/>
    <w:rsid w:val="00A43441"/>
    <w:rsid w:val="00A43624"/>
    <w:rsid w:val="00A436B3"/>
    <w:rsid w:val="00A44395"/>
    <w:rsid w:val="00A443B5"/>
    <w:rsid w:val="00A443CA"/>
    <w:rsid w:val="00A445C3"/>
    <w:rsid w:val="00A4491E"/>
    <w:rsid w:val="00A44963"/>
    <w:rsid w:val="00A44A10"/>
    <w:rsid w:val="00A44AA0"/>
    <w:rsid w:val="00A44AF2"/>
    <w:rsid w:val="00A450EB"/>
    <w:rsid w:val="00A45190"/>
    <w:rsid w:val="00A4566E"/>
    <w:rsid w:val="00A45998"/>
    <w:rsid w:val="00A45A79"/>
    <w:rsid w:val="00A45AD6"/>
    <w:rsid w:val="00A46095"/>
    <w:rsid w:val="00A4661A"/>
    <w:rsid w:val="00A4669C"/>
    <w:rsid w:val="00A4684D"/>
    <w:rsid w:val="00A46906"/>
    <w:rsid w:val="00A46921"/>
    <w:rsid w:val="00A46EA0"/>
    <w:rsid w:val="00A46F75"/>
    <w:rsid w:val="00A4707E"/>
    <w:rsid w:val="00A47517"/>
    <w:rsid w:val="00A4786A"/>
    <w:rsid w:val="00A47DC3"/>
    <w:rsid w:val="00A50137"/>
    <w:rsid w:val="00A50158"/>
    <w:rsid w:val="00A50538"/>
    <w:rsid w:val="00A505EF"/>
    <w:rsid w:val="00A506C4"/>
    <w:rsid w:val="00A508EE"/>
    <w:rsid w:val="00A50DC4"/>
    <w:rsid w:val="00A50EEF"/>
    <w:rsid w:val="00A51025"/>
    <w:rsid w:val="00A51306"/>
    <w:rsid w:val="00A5180A"/>
    <w:rsid w:val="00A51A79"/>
    <w:rsid w:val="00A51DD3"/>
    <w:rsid w:val="00A52231"/>
    <w:rsid w:val="00A52289"/>
    <w:rsid w:val="00A52527"/>
    <w:rsid w:val="00A52554"/>
    <w:rsid w:val="00A5298F"/>
    <w:rsid w:val="00A52A04"/>
    <w:rsid w:val="00A52A1B"/>
    <w:rsid w:val="00A52AE1"/>
    <w:rsid w:val="00A52C47"/>
    <w:rsid w:val="00A52C91"/>
    <w:rsid w:val="00A52E29"/>
    <w:rsid w:val="00A5367B"/>
    <w:rsid w:val="00A53729"/>
    <w:rsid w:val="00A5393A"/>
    <w:rsid w:val="00A53DEB"/>
    <w:rsid w:val="00A53EE4"/>
    <w:rsid w:val="00A54002"/>
    <w:rsid w:val="00A541E3"/>
    <w:rsid w:val="00A549B2"/>
    <w:rsid w:val="00A54A80"/>
    <w:rsid w:val="00A55347"/>
    <w:rsid w:val="00A5551A"/>
    <w:rsid w:val="00A559EA"/>
    <w:rsid w:val="00A55A83"/>
    <w:rsid w:val="00A55C14"/>
    <w:rsid w:val="00A56190"/>
    <w:rsid w:val="00A563F2"/>
    <w:rsid w:val="00A56450"/>
    <w:rsid w:val="00A56495"/>
    <w:rsid w:val="00A566AD"/>
    <w:rsid w:val="00A5688A"/>
    <w:rsid w:val="00A568CF"/>
    <w:rsid w:val="00A569A7"/>
    <w:rsid w:val="00A56CC7"/>
    <w:rsid w:val="00A56E3B"/>
    <w:rsid w:val="00A56EC4"/>
    <w:rsid w:val="00A573AD"/>
    <w:rsid w:val="00A57493"/>
    <w:rsid w:val="00A5764E"/>
    <w:rsid w:val="00A57D47"/>
    <w:rsid w:val="00A601BF"/>
    <w:rsid w:val="00A6053E"/>
    <w:rsid w:val="00A606AE"/>
    <w:rsid w:val="00A607F1"/>
    <w:rsid w:val="00A60920"/>
    <w:rsid w:val="00A609E7"/>
    <w:rsid w:val="00A60A6A"/>
    <w:rsid w:val="00A60A98"/>
    <w:rsid w:val="00A60CCE"/>
    <w:rsid w:val="00A60D07"/>
    <w:rsid w:val="00A60D7F"/>
    <w:rsid w:val="00A60D81"/>
    <w:rsid w:val="00A610DD"/>
    <w:rsid w:val="00A616D3"/>
    <w:rsid w:val="00A61F7F"/>
    <w:rsid w:val="00A62526"/>
    <w:rsid w:val="00A6265B"/>
    <w:rsid w:val="00A6279E"/>
    <w:rsid w:val="00A62BC2"/>
    <w:rsid w:val="00A62E81"/>
    <w:rsid w:val="00A630D5"/>
    <w:rsid w:val="00A6318E"/>
    <w:rsid w:val="00A631F3"/>
    <w:rsid w:val="00A63230"/>
    <w:rsid w:val="00A633FD"/>
    <w:rsid w:val="00A63449"/>
    <w:rsid w:val="00A63621"/>
    <w:rsid w:val="00A63839"/>
    <w:rsid w:val="00A639D8"/>
    <w:rsid w:val="00A63B76"/>
    <w:rsid w:val="00A63DEB"/>
    <w:rsid w:val="00A63E51"/>
    <w:rsid w:val="00A6419A"/>
    <w:rsid w:val="00A64298"/>
    <w:rsid w:val="00A642CD"/>
    <w:rsid w:val="00A64A66"/>
    <w:rsid w:val="00A650F0"/>
    <w:rsid w:val="00A6566A"/>
    <w:rsid w:val="00A65C99"/>
    <w:rsid w:val="00A65D80"/>
    <w:rsid w:val="00A65DC9"/>
    <w:rsid w:val="00A65E52"/>
    <w:rsid w:val="00A662CD"/>
    <w:rsid w:val="00A66442"/>
    <w:rsid w:val="00A6646F"/>
    <w:rsid w:val="00A665CB"/>
    <w:rsid w:val="00A66BE1"/>
    <w:rsid w:val="00A66D97"/>
    <w:rsid w:val="00A67F0D"/>
    <w:rsid w:val="00A700DB"/>
    <w:rsid w:val="00A704DB"/>
    <w:rsid w:val="00A705B4"/>
    <w:rsid w:val="00A70AFE"/>
    <w:rsid w:val="00A70B86"/>
    <w:rsid w:val="00A70E1A"/>
    <w:rsid w:val="00A7102C"/>
    <w:rsid w:val="00A71195"/>
    <w:rsid w:val="00A711B7"/>
    <w:rsid w:val="00A71223"/>
    <w:rsid w:val="00A71224"/>
    <w:rsid w:val="00A714A9"/>
    <w:rsid w:val="00A7150D"/>
    <w:rsid w:val="00A7167F"/>
    <w:rsid w:val="00A720B9"/>
    <w:rsid w:val="00A721B9"/>
    <w:rsid w:val="00A7239E"/>
    <w:rsid w:val="00A726A3"/>
    <w:rsid w:val="00A7298C"/>
    <w:rsid w:val="00A729E7"/>
    <w:rsid w:val="00A72A45"/>
    <w:rsid w:val="00A72FC9"/>
    <w:rsid w:val="00A730B1"/>
    <w:rsid w:val="00A73507"/>
    <w:rsid w:val="00A7368B"/>
    <w:rsid w:val="00A73C28"/>
    <w:rsid w:val="00A73CDC"/>
    <w:rsid w:val="00A74176"/>
    <w:rsid w:val="00A7446D"/>
    <w:rsid w:val="00A746FA"/>
    <w:rsid w:val="00A74912"/>
    <w:rsid w:val="00A7492C"/>
    <w:rsid w:val="00A749A8"/>
    <w:rsid w:val="00A74BFB"/>
    <w:rsid w:val="00A74D23"/>
    <w:rsid w:val="00A74D4E"/>
    <w:rsid w:val="00A758C9"/>
    <w:rsid w:val="00A75BBB"/>
    <w:rsid w:val="00A75E00"/>
    <w:rsid w:val="00A761B9"/>
    <w:rsid w:val="00A761BA"/>
    <w:rsid w:val="00A76844"/>
    <w:rsid w:val="00A76B68"/>
    <w:rsid w:val="00A76E18"/>
    <w:rsid w:val="00A76F3F"/>
    <w:rsid w:val="00A76FC6"/>
    <w:rsid w:val="00A7725C"/>
    <w:rsid w:val="00A77556"/>
    <w:rsid w:val="00A77779"/>
    <w:rsid w:val="00A77787"/>
    <w:rsid w:val="00A777EB"/>
    <w:rsid w:val="00A77DE1"/>
    <w:rsid w:val="00A8028C"/>
    <w:rsid w:val="00A802FC"/>
    <w:rsid w:val="00A8031E"/>
    <w:rsid w:val="00A80515"/>
    <w:rsid w:val="00A8056C"/>
    <w:rsid w:val="00A8067C"/>
    <w:rsid w:val="00A80717"/>
    <w:rsid w:val="00A80B01"/>
    <w:rsid w:val="00A80D09"/>
    <w:rsid w:val="00A80E10"/>
    <w:rsid w:val="00A80F0C"/>
    <w:rsid w:val="00A80F8D"/>
    <w:rsid w:val="00A80F96"/>
    <w:rsid w:val="00A811C8"/>
    <w:rsid w:val="00A811DD"/>
    <w:rsid w:val="00A813F1"/>
    <w:rsid w:val="00A81771"/>
    <w:rsid w:val="00A81A20"/>
    <w:rsid w:val="00A81C27"/>
    <w:rsid w:val="00A81D56"/>
    <w:rsid w:val="00A82146"/>
    <w:rsid w:val="00A82582"/>
    <w:rsid w:val="00A8279D"/>
    <w:rsid w:val="00A82DB2"/>
    <w:rsid w:val="00A8340B"/>
    <w:rsid w:val="00A83D0F"/>
    <w:rsid w:val="00A83DF5"/>
    <w:rsid w:val="00A83FED"/>
    <w:rsid w:val="00A84223"/>
    <w:rsid w:val="00A842DC"/>
    <w:rsid w:val="00A845DF"/>
    <w:rsid w:val="00A84BA4"/>
    <w:rsid w:val="00A84E36"/>
    <w:rsid w:val="00A84F94"/>
    <w:rsid w:val="00A85351"/>
    <w:rsid w:val="00A856A7"/>
    <w:rsid w:val="00A85701"/>
    <w:rsid w:val="00A857C3"/>
    <w:rsid w:val="00A858ED"/>
    <w:rsid w:val="00A85A27"/>
    <w:rsid w:val="00A85A34"/>
    <w:rsid w:val="00A85BB2"/>
    <w:rsid w:val="00A85D07"/>
    <w:rsid w:val="00A86400"/>
    <w:rsid w:val="00A86C3F"/>
    <w:rsid w:val="00A86D32"/>
    <w:rsid w:val="00A86D7A"/>
    <w:rsid w:val="00A86F1E"/>
    <w:rsid w:val="00A87135"/>
    <w:rsid w:val="00A87606"/>
    <w:rsid w:val="00A8791F"/>
    <w:rsid w:val="00A87B11"/>
    <w:rsid w:val="00A87FFC"/>
    <w:rsid w:val="00A9015E"/>
    <w:rsid w:val="00A9052D"/>
    <w:rsid w:val="00A906EB"/>
    <w:rsid w:val="00A908D9"/>
    <w:rsid w:val="00A9090C"/>
    <w:rsid w:val="00A90965"/>
    <w:rsid w:val="00A90A17"/>
    <w:rsid w:val="00A90A58"/>
    <w:rsid w:val="00A90DDB"/>
    <w:rsid w:val="00A914ED"/>
    <w:rsid w:val="00A919EC"/>
    <w:rsid w:val="00A91AFF"/>
    <w:rsid w:val="00A925AD"/>
    <w:rsid w:val="00A92BA8"/>
    <w:rsid w:val="00A92EFD"/>
    <w:rsid w:val="00A93627"/>
    <w:rsid w:val="00A93E24"/>
    <w:rsid w:val="00A9420F"/>
    <w:rsid w:val="00A94A81"/>
    <w:rsid w:val="00A95085"/>
    <w:rsid w:val="00A95389"/>
    <w:rsid w:val="00A95540"/>
    <w:rsid w:val="00A95A38"/>
    <w:rsid w:val="00A95C01"/>
    <w:rsid w:val="00A95F7F"/>
    <w:rsid w:val="00A96666"/>
    <w:rsid w:val="00A9690F"/>
    <w:rsid w:val="00A96923"/>
    <w:rsid w:val="00A96D62"/>
    <w:rsid w:val="00A971BD"/>
    <w:rsid w:val="00A97231"/>
    <w:rsid w:val="00A977E9"/>
    <w:rsid w:val="00A9782F"/>
    <w:rsid w:val="00A97C2C"/>
    <w:rsid w:val="00A97FF0"/>
    <w:rsid w:val="00AA00B3"/>
    <w:rsid w:val="00AA00EE"/>
    <w:rsid w:val="00AA016E"/>
    <w:rsid w:val="00AA01E1"/>
    <w:rsid w:val="00AA048F"/>
    <w:rsid w:val="00AA0B5A"/>
    <w:rsid w:val="00AA0E2A"/>
    <w:rsid w:val="00AA0E71"/>
    <w:rsid w:val="00AA0ED9"/>
    <w:rsid w:val="00AA1109"/>
    <w:rsid w:val="00AA1200"/>
    <w:rsid w:val="00AA1335"/>
    <w:rsid w:val="00AA1417"/>
    <w:rsid w:val="00AA14FE"/>
    <w:rsid w:val="00AA16BC"/>
    <w:rsid w:val="00AA1744"/>
    <w:rsid w:val="00AA17F6"/>
    <w:rsid w:val="00AA199D"/>
    <w:rsid w:val="00AA19A7"/>
    <w:rsid w:val="00AA1B5C"/>
    <w:rsid w:val="00AA1DF9"/>
    <w:rsid w:val="00AA1EB9"/>
    <w:rsid w:val="00AA1EF6"/>
    <w:rsid w:val="00AA243E"/>
    <w:rsid w:val="00AA2487"/>
    <w:rsid w:val="00AA2F6D"/>
    <w:rsid w:val="00AA34DF"/>
    <w:rsid w:val="00AA38B9"/>
    <w:rsid w:val="00AA406B"/>
    <w:rsid w:val="00AA43FF"/>
    <w:rsid w:val="00AA44A8"/>
    <w:rsid w:val="00AA4527"/>
    <w:rsid w:val="00AA47D8"/>
    <w:rsid w:val="00AA49F7"/>
    <w:rsid w:val="00AA4BC5"/>
    <w:rsid w:val="00AA4DFB"/>
    <w:rsid w:val="00AA4FE5"/>
    <w:rsid w:val="00AA5025"/>
    <w:rsid w:val="00AA52FA"/>
    <w:rsid w:val="00AA54B4"/>
    <w:rsid w:val="00AA58F5"/>
    <w:rsid w:val="00AA5A71"/>
    <w:rsid w:val="00AA5DB7"/>
    <w:rsid w:val="00AA6051"/>
    <w:rsid w:val="00AA6775"/>
    <w:rsid w:val="00AA67CC"/>
    <w:rsid w:val="00AA6908"/>
    <w:rsid w:val="00AA6937"/>
    <w:rsid w:val="00AA6B7C"/>
    <w:rsid w:val="00AA6BCC"/>
    <w:rsid w:val="00AA6E34"/>
    <w:rsid w:val="00AA6EAC"/>
    <w:rsid w:val="00AA765B"/>
    <w:rsid w:val="00AA775C"/>
    <w:rsid w:val="00AA7CA0"/>
    <w:rsid w:val="00AA7E6C"/>
    <w:rsid w:val="00AA7EB3"/>
    <w:rsid w:val="00AB0A70"/>
    <w:rsid w:val="00AB1160"/>
    <w:rsid w:val="00AB119A"/>
    <w:rsid w:val="00AB11E1"/>
    <w:rsid w:val="00AB15D8"/>
    <w:rsid w:val="00AB1814"/>
    <w:rsid w:val="00AB1C23"/>
    <w:rsid w:val="00AB22A5"/>
    <w:rsid w:val="00AB2474"/>
    <w:rsid w:val="00AB2481"/>
    <w:rsid w:val="00AB2701"/>
    <w:rsid w:val="00AB2957"/>
    <w:rsid w:val="00AB2AE4"/>
    <w:rsid w:val="00AB2B5E"/>
    <w:rsid w:val="00AB2B7F"/>
    <w:rsid w:val="00AB2DC5"/>
    <w:rsid w:val="00AB2ECA"/>
    <w:rsid w:val="00AB3066"/>
    <w:rsid w:val="00AB30EC"/>
    <w:rsid w:val="00AB31F3"/>
    <w:rsid w:val="00AB3335"/>
    <w:rsid w:val="00AB34E9"/>
    <w:rsid w:val="00AB3808"/>
    <w:rsid w:val="00AB3C4C"/>
    <w:rsid w:val="00AB3DB8"/>
    <w:rsid w:val="00AB4224"/>
    <w:rsid w:val="00AB4321"/>
    <w:rsid w:val="00AB45B1"/>
    <w:rsid w:val="00AB46DF"/>
    <w:rsid w:val="00AB4767"/>
    <w:rsid w:val="00AB47F6"/>
    <w:rsid w:val="00AB494C"/>
    <w:rsid w:val="00AB4B5E"/>
    <w:rsid w:val="00AB5091"/>
    <w:rsid w:val="00AB5841"/>
    <w:rsid w:val="00AB5845"/>
    <w:rsid w:val="00AB595A"/>
    <w:rsid w:val="00AB5982"/>
    <w:rsid w:val="00AB5EFA"/>
    <w:rsid w:val="00AB61A7"/>
    <w:rsid w:val="00AB6315"/>
    <w:rsid w:val="00AB63AB"/>
    <w:rsid w:val="00AB6B56"/>
    <w:rsid w:val="00AB6E4D"/>
    <w:rsid w:val="00AB722F"/>
    <w:rsid w:val="00AB735C"/>
    <w:rsid w:val="00AB75FA"/>
    <w:rsid w:val="00AB763E"/>
    <w:rsid w:val="00AB7891"/>
    <w:rsid w:val="00AB7A70"/>
    <w:rsid w:val="00AB7EAE"/>
    <w:rsid w:val="00AC016A"/>
    <w:rsid w:val="00AC03F0"/>
    <w:rsid w:val="00AC041B"/>
    <w:rsid w:val="00AC043B"/>
    <w:rsid w:val="00AC0509"/>
    <w:rsid w:val="00AC05AE"/>
    <w:rsid w:val="00AC06E7"/>
    <w:rsid w:val="00AC0BA1"/>
    <w:rsid w:val="00AC0BB7"/>
    <w:rsid w:val="00AC0CCC"/>
    <w:rsid w:val="00AC0FA0"/>
    <w:rsid w:val="00AC13AB"/>
    <w:rsid w:val="00AC1406"/>
    <w:rsid w:val="00AC18A7"/>
    <w:rsid w:val="00AC19EF"/>
    <w:rsid w:val="00AC1CFC"/>
    <w:rsid w:val="00AC201C"/>
    <w:rsid w:val="00AC260A"/>
    <w:rsid w:val="00AC27ED"/>
    <w:rsid w:val="00AC2AE3"/>
    <w:rsid w:val="00AC3082"/>
    <w:rsid w:val="00AC3236"/>
    <w:rsid w:val="00AC32CA"/>
    <w:rsid w:val="00AC355B"/>
    <w:rsid w:val="00AC3590"/>
    <w:rsid w:val="00AC3B53"/>
    <w:rsid w:val="00AC3BD9"/>
    <w:rsid w:val="00AC3D24"/>
    <w:rsid w:val="00AC40BB"/>
    <w:rsid w:val="00AC457A"/>
    <w:rsid w:val="00AC458F"/>
    <w:rsid w:val="00AC46C1"/>
    <w:rsid w:val="00AC4814"/>
    <w:rsid w:val="00AC4893"/>
    <w:rsid w:val="00AC4A24"/>
    <w:rsid w:val="00AC546E"/>
    <w:rsid w:val="00AC5601"/>
    <w:rsid w:val="00AC5832"/>
    <w:rsid w:val="00AC58AE"/>
    <w:rsid w:val="00AC5A96"/>
    <w:rsid w:val="00AC5B81"/>
    <w:rsid w:val="00AC5D45"/>
    <w:rsid w:val="00AC639A"/>
    <w:rsid w:val="00AC6638"/>
    <w:rsid w:val="00AC67CB"/>
    <w:rsid w:val="00AC68EC"/>
    <w:rsid w:val="00AC6A7C"/>
    <w:rsid w:val="00AC719E"/>
    <w:rsid w:val="00AC71C9"/>
    <w:rsid w:val="00AC71CE"/>
    <w:rsid w:val="00AC732C"/>
    <w:rsid w:val="00AC73A8"/>
    <w:rsid w:val="00AC7484"/>
    <w:rsid w:val="00AC7A7D"/>
    <w:rsid w:val="00AC7B47"/>
    <w:rsid w:val="00AC7BBD"/>
    <w:rsid w:val="00AC7CF6"/>
    <w:rsid w:val="00AC7E8C"/>
    <w:rsid w:val="00AC7ED6"/>
    <w:rsid w:val="00AC7FE1"/>
    <w:rsid w:val="00AD00BE"/>
    <w:rsid w:val="00AD0771"/>
    <w:rsid w:val="00AD0A07"/>
    <w:rsid w:val="00AD107A"/>
    <w:rsid w:val="00AD11F3"/>
    <w:rsid w:val="00AD1430"/>
    <w:rsid w:val="00AD14D7"/>
    <w:rsid w:val="00AD1625"/>
    <w:rsid w:val="00AD175B"/>
    <w:rsid w:val="00AD1A06"/>
    <w:rsid w:val="00AD24A0"/>
    <w:rsid w:val="00AD2569"/>
    <w:rsid w:val="00AD2909"/>
    <w:rsid w:val="00AD2BE9"/>
    <w:rsid w:val="00AD2CFF"/>
    <w:rsid w:val="00AD305B"/>
    <w:rsid w:val="00AD37CF"/>
    <w:rsid w:val="00AD381A"/>
    <w:rsid w:val="00AD3B93"/>
    <w:rsid w:val="00AD3C6C"/>
    <w:rsid w:val="00AD3C7F"/>
    <w:rsid w:val="00AD3DDD"/>
    <w:rsid w:val="00AD4569"/>
    <w:rsid w:val="00AD46E3"/>
    <w:rsid w:val="00AD470C"/>
    <w:rsid w:val="00AD4874"/>
    <w:rsid w:val="00AD487A"/>
    <w:rsid w:val="00AD4BC6"/>
    <w:rsid w:val="00AD4CBE"/>
    <w:rsid w:val="00AD52C5"/>
    <w:rsid w:val="00AD52E5"/>
    <w:rsid w:val="00AD5473"/>
    <w:rsid w:val="00AD5490"/>
    <w:rsid w:val="00AD5798"/>
    <w:rsid w:val="00AD5949"/>
    <w:rsid w:val="00AD59B2"/>
    <w:rsid w:val="00AD5A41"/>
    <w:rsid w:val="00AD5AE9"/>
    <w:rsid w:val="00AD5DFB"/>
    <w:rsid w:val="00AD6517"/>
    <w:rsid w:val="00AD6527"/>
    <w:rsid w:val="00AD6832"/>
    <w:rsid w:val="00AD68F7"/>
    <w:rsid w:val="00AD6DBA"/>
    <w:rsid w:val="00AD6EB3"/>
    <w:rsid w:val="00AD7078"/>
    <w:rsid w:val="00AD77DD"/>
    <w:rsid w:val="00AD7A2C"/>
    <w:rsid w:val="00AD7B96"/>
    <w:rsid w:val="00AD7C1B"/>
    <w:rsid w:val="00AD7E6D"/>
    <w:rsid w:val="00AE0199"/>
    <w:rsid w:val="00AE02E3"/>
    <w:rsid w:val="00AE032F"/>
    <w:rsid w:val="00AE0334"/>
    <w:rsid w:val="00AE05BE"/>
    <w:rsid w:val="00AE05F8"/>
    <w:rsid w:val="00AE0696"/>
    <w:rsid w:val="00AE0B3D"/>
    <w:rsid w:val="00AE0CD5"/>
    <w:rsid w:val="00AE110C"/>
    <w:rsid w:val="00AE113B"/>
    <w:rsid w:val="00AE1238"/>
    <w:rsid w:val="00AE12C3"/>
    <w:rsid w:val="00AE12FC"/>
    <w:rsid w:val="00AE19C9"/>
    <w:rsid w:val="00AE19D2"/>
    <w:rsid w:val="00AE1B2F"/>
    <w:rsid w:val="00AE1B41"/>
    <w:rsid w:val="00AE1C94"/>
    <w:rsid w:val="00AE1EB1"/>
    <w:rsid w:val="00AE20BE"/>
    <w:rsid w:val="00AE2639"/>
    <w:rsid w:val="00AE2829"/>
    <w:rsid w:val="00AE2E7C"/>
    <w:rsid w:val="00AE2EF8"/>
    <w:rsid w:val="00AE2FFB"/>
    <w:rsid w:val="00AE3561"/>
    <w:rsid w:val="00AE3B15"/>
    <w:rsid w:val="00AE3BF3"/>
    <w:rsid w:val="00AE3ED1"/>
    <w:rsid w:val="00AE3FCF"/>
    <w:rsid w:val="00AE4113"/>
    <w:rsid w:val="00AE41CF"/>
    <w:rsid w:val="00AE460B"/>
    <w:rsid w:val="00AE46CF"/>
    <w:rsid w:val="00AE4906"/>
    <w:rsid w:val="00AE51B7"/>
    <w:rsid w:val="00AE5A34"/>
    <w:rsid w:val="00AE5F95"/>
    <w:rsid w:val="00AE619D"/>
    <w:rsid w:val="00AE62E4"/>
    <w:rsid w:val="00AE630A"/>
    <w:rsid w:val="00AE6575"/>
    <w:rsid w:val="00AE6703"/>
    <w:rsid w:val="00AE6B8D"/>
    <w:rsid w:val="00AE6EE4"/>
    <w:rsid w:val="00AE6EFA"/>
    <w:rsid w:val="00AE7554"/>
    <w:rsid w:val="00AE7993"/>
    <w:rsid w:val="00AE7BDD"/>
    <w:rsid w:val="00AE7F2A"/>
    <w:rsid w:val="00AF00EA"/>
    <w:rsid w:val="00AF022F"/>
    <w:rsid w:val="00AF067C"/>
    <w:rsid w:val="00AF0738"/>
    <w:rsid w:val="00AF0915"/>
    <w:rsid w:val="00AF0936"/>
    <w:rsid w:val="00AF0AF6"/>
    <w:rsid w:val="00AF0B6D"/>
    <w:rsid w:val="00AF0EAC"/>
    <w:rsid w:val="00AF0FCF"/>
    <w:rsid w:val="00AF11BC"/>
    <w:rsid w:val="00AF135C"/>
    <w:rsid w:val="00AF1FB3"/>
    <w:rsid w:val="00AF2030"/>
    <w:rsid w:val="00AF220F"/>
    <w:rsid w:val="00AF23AD"/>
    <w:rsid w:val="00AF248D"/>
    <w:rsid w:val="00AF2688"/>
    <w:rsid w:val="00AF2907"/>
    <w:rsid w:val="00AF29E4"/>
    <w:rsid w:val="00AF2D8A"/>
    <w:rsid w:val="00AF30FA"/>
    <w:rsid w:val="00AF34A4"/>
    <w:rsid w:val="00AF3A24"/>
    <w:rsid w:val="00AF4240"/>
    <w:rsid w:val="00AF4713"/>
    <w:rsid w:val="00AF47B2"/>
    <w:rsid w:val="00AF482E"/>
    <w:rsid w:val="00AF48DF"/>
    <w:rsid w:val="00AF4AEA"/>
    <w:rsid w:val="00AF4EFB"/>
    <w:rsid w:val="00AF4F29"/>
    <w:rsid w:val="00AF4FE4"/>
    <w:rsid w:val="00AF5499"/>
    <w:rsid w:val="00AF59C3"/>
    <w:rsid w:val="00AF5A03"/>
    <w:rsid w:val="00AF5B5A"/>
    <w:rsid w:val="00AF5BA0"/>
    <w:rsid w:val="00AF5BB7"/>
    <w:rsid w:val="00AF5D8B"/>
    <w:rsid w:val="00AF5FDA"/>
    <w:rsid w:val="00AF6012"/>
    <w:rsid w:val="00AF61CC"/>
    <w:rsid w:val="00AF6208"/>
    <w:rsid w:val="00AF696B"/>
    <w:rsid w:val="00AF6A33"/>
    <w:rsid w:val="00AF6B7C"/>
    <w:rsid w:val="00AF73F9"/>
    <w:rsid w:val="00AF74AD"/>
    <w:rsid w:val="00AF76AD"/>
    <w:rsid w:val="00AF789D"/>
    <w:rsid w:val="00AF7C85"/>
    <w:rsid w:val="00AF7E58"/>
    <w:rsid w:val="00AF7F2F"/>
    <w:rsid w:val="00B00580"/>
    <w:rsid w:val="00B00E14"/>
    <w:rsid w:val="00B01466"/>
    <w:rsid w:val="00B014EA"/>
    <w:rsid w:val="00B018D1"/>
    <w:rsid w:val="00B01963"/>
    <w:rsid w:val="00B01B94"/>
    <w:rsid w:val="00B01EBB"/>
    <w:rsid w:val="00B0203F"/>
    <w:rsid w:val="00B021D5"/>
    <w:rsid w:val="00B023ED"/>
    <w:rsid w:val="00B02421"/>
    <w:rsid w:val="00B027FD"/>
    <w:rsid w:val="00B029D2"/>
    <w:rsid w:val="00B02B49"/>
    <w:rsid w:val="00B02D02"/>
    <w:rsid w:val="00B02DB8"/>
    <w:rsid w:val="00B02DF6"/>
    <w:rsid w:val="00B031D0"/>
    <w:rsid w:val="00B03472"/>
    <w:rsid w:val="00B0392A"/>
    <w:rsid w:val="00B03990"/>
    <w:rsid w:val="00B04757"/>
    <w:rsid w:val="00B048A7"/>
    <w:rsid w:val="00B04CD6"/>
    <w:rsid w:val="00B0584A"/>
    <w:rsid w:val="00B05AA9"/>
    <w:rsid w:val="00B05FA8"/>
    <w:rsid w:val="00B0600A"/>
    <w:rsid w:val="00B061B6"/>
    <w:rsid w:val="00B065E8"/>
    <w:rsid w:val="00B06686"/>
    <w:rsid w:val="00B0677A"/>
    <w:rsid w:val="00B069DF"/>
    <w:rsid w:val="00B06BB2"/>
    <w:rsid w:val="00B06C5C"/>
    <w:rsid w:val="00B06ECB"/>
    <w:rsid w:val="00B07803"/>
    <w:rsid w:val="00B079B3"/>
    <w:rsid w:val="00B07AF7"/>
    <w:rsid w:val="00B07C36"/>
    <w:rsid w:val="00B07DE0"/>
    <w:rsid w:val="00B07DF6"/>
    <w:rsid w:val="00B07EEA"/>
    <w:rsid w:val="00B07F78"/>
    <w:rsid w:val="00B1049C"/>
    <w:rsid w:val="00B10568"/>
    <w:rsid w:val="00B1087F"/>
    <w:rsid w:val="00B10963"/>
    <w:rsid w:val="00B117AF"/>
    <w:rsid w:val="00B118ED"/>
    <w:rsid w:val="00B1196E"/>
    <w:rsid w:val="00B11E52"/>
    <w:rsid w:val="00B1202B"/>
    <w:rsid w:val="00B12703"/>
    <w:rsid w:val="00B1276A"/>
    <w:rsid w:val="00B127E7"/>
    <w:rsid w:val="00B129B6"/>
    <w:rsid w:val="00B12CE1"/>
    <w:rsid w:val="00B12D36"/>
    <w:rsid w:val="00B13108"/>
    <w:rsid w:val="00B132DC"/>
    <w:rsid w:val="00B135D2"/>
    <w:rsid w:val="00B13BE5"/>
    <w:rsid w:val="00B13CC9"/>
    <w:rsid w:val="00B13CF4"/>
    <w:rsid w:val="00B13F1D"/>
    <w:rsid w:val="00B1414E"/>
    <w:rsid w:val="00B14169"/>
    <w:rsid w:val="00B14298"/>
    <w:rsid w:val="00B147D9"/>
    <w:rsid w:val="00B14C17"/>
    <w:rsid w:val="00B14D80"/>
    <w:rsid w:val="00B14F60"/>
    <w:rsid w:val="00B1533D"/>
    <w:rsid w:val="00B15736"/>
    <w:rsid w:val="00B15943"/>
    <w:rsid w:val="00B15CFF"/>
    <w:rsid w:val="00B15D09"/>
    <w:rsid w:val="00B15F10"/>
    <w:rsid w:val="00B16276"/>
    <w:rsid w:val="00B1674D"/>
    <w:rsid w:val="00B16F32"/>
    <w:rsid w:val="00B16F3D"/>
    <w:rsid w:val="00B16FFE"/>
    <w:rsid w:val="00B170FC"/>
    <w:rsid w:val="00B17173"/>
    <w:rsid w:val="00B175A2"/>
    <w:rsid w:val="00B178DE"/>
    <w:rsid w:val="00B1796B"/>
    <w:rsid w:val="00B17A7B"/>
    <w:rsid w:val="00B17F76"/>
    <w:rsid w:val="00B17FAD"/>
    <w:rsid w:val="00B202DD"/>
    <w:rsid w:val="00B2040A"/>
    <w:rsid w:val="00B206FD"/>
    <w:rsid w:val="00B2093C"/>
    <w:rsid w:val="00B20A16"/>
    <w:rsid w:val="00B20DE3"/>
    <w:rsid w:val="00B2103F"/>
    <w:rsid w:val="00B211C5"/>
    <w:rsid w:val="00B21223"/>
    <w:rsid w:val="00B2143A"/>
    <w:rsid w:val="00B21511"/>
    <w:rsid w:val="00B21665"/>
    <w:rsid w:val="00B21A66"/>
    <w:rsid w:val="00B21CC1"/>
    <w:rsid w:val="00B21D9D"/>
    <w:rsid w:val="00B22384"/>
    <w:rsid w:val="00B2270D"/>
    <w:rsid w:val="00B22974"/>
    <w:rsid w:val="00B22BE7"/>
    <w:rsid w:val="00B22CCE"/>
    <w:rsid w:val="00B22D94"/>
    <w:rsid w:val="00B2314F"/>
    <w:rsid w:val="00B23477"/>
    <w:rsid w:val="00B2368A"/>
    <w:rsid w:val="00B238A9"/>
    <w:rsid w:val="00B238B7"/>
    <w:rsid w:val="00B239AB"/>
    <w:rsid w:val="00B24069"/>
    <w:rsid w:val="00B24118"/>
    <w:rsid w:val="00B2428A"/>
    <w:rsid w:val="00B2478F"/>
    <w:rsid w:val="00B25BD8"/>
    <w:rsid w:val="00B25CD1"/>
    <w:rsid w:val="00B261F7"/>
    <w:rsid w:val="00B262F6"/>
    <w:rsid w:val="00B270DD"/>
    <w:rsid w:val="00B273F1"/>
    <w:rsid w:val="00B2787D"/>
    <w:rsid w:val="00B27A48"/>
    <w:rsid w:val="00B27C07"/>
    <w:rsid w:val="00B27C94"/>
    <w:rsid w:val="00B27CC8"/>
    <w:rsid w:val="00B3034D"/>
    <w:rsid w:val="00B30519"/>
    <w:rsid w:val="00B306CC"/>
    <w:rsid w:val="00B3089D"/>
    <w:rsid w:val="00B30C3D"/>
    <w:rsid w:val="00B30CA9"/>
    <w:rsid w:val="00B30D61"/>
    <w:rsid w:val="00B30E60"/>
    <w:rsid w:val="00B3106B"/>
    <w:rsid w:val="00B31574"/>
    <w:rsid w:val="00B31EDD"/>
    <w:rsid w:val="00B32403"/>
    <w:rsid w:val="00B324C2"/>
    <w:rsid w:val="00B3263B"/>
    <w:rsid w:val="00B3263F"/>
    <w:rsid w:val="00B327A8"/>
    <w:rsid w:val="00B32872"/>
    <w:rsid w:val="00B32AD3"/>
    <w:rsid w:val="00B32D99"/>
    <w:rsid w:val="00B32FED"/>
    <w:rsid w:val="00B33023"/>
    <w:rsid w:val="00B3348D"/>
    <w:rsid w:val="00B33BD8"/>
    <w:rsid w:val="00B33FC0"/>
    <w:rsid w:val="00B3411A"/>
    <w:rsid w:val="00B3436C"/>
    <w:rsid w:val="00B3445E"/>
    <w:rsid w:val="00B34460"/>
    <w:rsid w:val="00B34540"/>
    <w:rsid w:val="00B3486B"/>
    <w:rsid w:val="00B34A9C"/>
    <w:rsid w:val="00B3532B"/>
    <w:rsid w:val="00B35411"/>
    <w:rsid w:val="00B359CD"/>
    <w:rsid w:val="00B35A1E"/>
    <w:rsid w:val="00B35A92"/>
    <w:rsid w:val="00B35E01"/>
    <w:rsid w:val="00B36232"/>
    <w:rsid w:val="00B369EF"/>
    <w:rsid w:val="00B36D78"/>
    <w:rsid w:val="00B36E4C"/>
    <w:rsid w:val="00B3730E"/>
    <w:rsid w:val="00B373EE"/>
    <w:rsid w:val="00B3767F"/>
    <w:rsid w:val="00B3794A"/>
    <w:rsid w:val="00B37F90"/>
    <w:rsid w:val="00B4006A"/>
    <w:rsid w:val="00B401E4"/>
    <w:rsid w:val="00B40729"/>
    <w:rsid w:val="00B40823"/>
    <w:rsid w:val="00B40A7D"/>
    <w:rsid w:val="00B40BF5"/>
    <w:rsid w:val="00B40C7B"/>
    <w:rsid w:val="00B41223"/>
    <w:rsid w:val="00B4148F"/>
    <w:rsid w:val="00B414F4"/>
    <w:rsid w:val="00B418C4"/>
    <w:rsid w:val="00B41EDB"/>
    <w:rsid w:val="00B41EE7"/>
    <w:rsid w:val="00B42457"/>
    <w:rsid w:val="00B425B3"/>
    <w:rsid w:val="00B42872"/>
    <w:rsid w:val="00B42F37"/>
    <w:rsid w:val="00B42F70"/>
    <w:rsid w:val="00B43124"/>
    <w:rsid w:val="00B437D3"/>
    <w:rsid w:val="00B43AF0"/>
    <w:rsid w:val="00B43F28"/>
    <w:rsid w:val="00B43F5A"/>
    <w:rsid w:val="00B447BE"/>
    <w:rsid w:val="00B451ED"/>
    <w:rsid w:val="00B45527"/>
    <w:rsid w:val="00B455D8"/>
    <w:rsid w:val="00B456A6"/>
    <w:rsid w:val="00B45AD4"/>
    <w:rsid w:val="00B45CCB"/>
    <w:rsid w:val="00B45CDF"/>
    <w:rsid w:val="00B45E5B"/>
    <w:rsid w:val="00B46029"/>
    <w:rsid w:val="00B461E1"/>
    <w:rsid w:val="00B46759"/>
    <w:rsid w:val="00B468DA"/>
    <w:rsid w:val="00B46C0F"/>
    <w:rsid w:val="00B47342"/>
    <w:rsid w:val="00B47A19"/>
    <w:rsid w:val="00B50261"/>
    <w:rsid w:val="00B5035E"/>
    <w:rsid w:val="00B503CC"/>
    <w:rsid w:val="00B50611"/>
    <w:rsid w:val="00B50686"/>
    <w:rsid w:val="00B50808"/>
    <w:rsid w:val="00B51237"/>
    <w:rsid w:val="00B51301"/>
    <w:rsid w:val="00B51411"/>
    <w:rsid w:val="00B523B1"/>
    <w:rsid w:val="00B5256C"/>
    <w:rsid w:val="00B525BE"/>
    <w:rsid w:val="00B526F6"/>
    <w:rsid w:val="00B52737"/>
    <w:rsid w:val="00B5284E"/>
    <w:rsid w:val="00B52F54"/>
    <w:rsid w:val="00B52F9D"/>
    <w:rsid w:val="00B531EC"/>
    <w:rsid w:val="00B532C2"/>
    <w:rsid w:val="00B53312"/>
    <w:rsid w:val="00B53810"/>
    <w:rsid w:val="00B53D1A"/>
    <w:rsid w:val="00B53E4D"/>
    <w:rsid w:val="00B540D2"/>
    <w:rsid w:val="00B54189"/>
    <w:rsid w:val="00B5444B"/>
    <w:rsid w:val="00B54794"/>
    <w:rsid w:val="00B549EE"/>
    <w:rsid w:val="00B54D3E"/>
    <w:rsid w:val="00B54ED7"/>
    <w:rsid w:val="00B554C3"/>
    <w:rsid w:val="00B55554"/>
    <w:rsid w:val="00B555D8"/>
    <w:rsid w:val="00B5580F"/>
    <w:rsid w:val="00B55B2B"/>
    <w:rsid w:val="00B55C7D"/>
    <w:rsid w:val="00B55DCD"/>
    <w:rsid w:val="00B55FDF"/>
    <w:rsid w:val="00B561AC"/>
    <w:rsid w:val="00B56230"/>
    <w:rsid w:val="00B565AD"/>
    <w:rsid w:val="00B56655"/>
    <w:rsid w:val="00B5675B"/>
    <w:rsid w:val="00B567CE"/>
    <w:rsid w:val="00B567D4"/>
    <w:rsid w:val="00B56BA3"/>
    <w:rsid w:val="00B56BEF"/>
    <w:rsid w:val="00B56DCF"/>
    <w:rsid w:val="00B56FEA"/>
    <w:rsid w:val="00B57000"/>
    <w:rsid w:val="00B570DF"/>
    <w:rsid w:val="00B57508"/>
    <w:rsid w:val="00B57B00"/>
    <w:rsid w:val="00B57C87"/>
    <w:rsid w:val="00B57F74"/>
    <w:rsid w:val="00B60A0F"/>
    <w:rsid w:val="00B60BCE"/>
    <w:rsid w:val="00B60C6D"/>
    <w:rsid w:val="00B60DFB"/>
    <w:rsid w:val="00B613E0"/>
    <w:rsid w:val="00B61539"/>
    <w:rsid w:val="00B61783"/>
    <w:rsid w:val="00B61930"/>
    <w:rsid w:val="00B619DE"/>
    <w:rsid w:val="00B61DFF"/>
    <w:rsid w:val="00B61EDC"/>
    <w:rsid w:val="00B62114"/>
    <w:rsid w:val="00B62443"/>
    <w:rsid w:val="00B627EF"/>
    <w:rsid w:val="00B6295E"/>
    <w:rsid w:val="00B629AC"/>
    <w:rsid w:val="00B62A74"/>
    <w:rsid w:val="00B62AF0"/>
    <w:rsid w:val="00B62FEF"/>
    <w:rsid w:val="00B63125"/>
    <w:rsid w:val="00B635FF"/>
    <w:rsid w:val="00B63C4D"/>
    <w:rsid w:val="00B640AD"/>
    <w:rsid w:val="00B640FB"/>
    <w:rsid w:val="00B6428A"/>
    <w:rsid w:val="00B642D4"/>
    <w:rsid w:val="00B645EC"/>
    <w:rsid w:val="00B648E9"/>
    <w:rsid w:val="00B64C2F"/>
    <w:rsid w:val="00B64CC7"/>
    <w:rsid w:val="00B64CDD"/>
    <w:rsid w:val="00B64CE7"/>
    <w:rsid w:val="00B64E0E"/>
    <w:rsid w:val="00B65236"/>
    <w:rsid w:val="00B655AD"/>
    <w:rsid w:val="00B65875"/>
    <w:rsid w:val="00B65963"/>
    <w:rsid w:val="00B65E4E"/>
    <w:rsid w:val="00B65FDD"/>
    <w:rsid w:val="00B660E1"/>
    <w:rsid w:val="00B667AB"/>
    <w:rsid w:val="00B667D3"/>
    <w:rsid w:val="00B66CAE"/>
    <w:rsid w:val="00B66EC7"/>
    <w:rsid w:val="00B6702C"/>
    <w:rsid w:val="00B6737C"/>
    <w:rsid w:val="00B67BF2"/>
    <w:rsid w:val="00B7010D"/>
    <w:rsid w:val="00B70352"/>
    <w:rsid w:val="00B707F9"/>
    <w:rsid w:val="00B708DF"/>
    <w:rsid w:val="00B709B1"/>
    <w:rsid w:val="00B7103B"/>
    <w:rsid w:val="00B712A0"/>
    <w:rsid w:val="00B7156E"/>
    <w:rsid w:val="00B716EA"/>
    <w:rsid w:val="00B7183B"/>
    <w:rsid w:val="00B72158"/>
    <w:rsid w:val="00B7232E"/>
    <w:rsid w:val="00B723FC"/>
    <w:rsid w:val="00B72907"/>
    <w:rsid w:val="00B72985"/>
    <w:rsid w:val="00B72B81"/>
    <w:rsid w:val="00B72FEE"/>
    <w:rsid w:val="00B73203"/>
    <w:rsid w:val="00B73573"/>
    <w:rsid w:val="00B735FF"/>
    <w:rsid w:val="00B73C81"/>
    <w:rsid w:val="00B73F41"/>
    <w:rsid w:val="00B743E7"/>
    <w:rsid w:val="00B75027"/>
    <w:rsid w:val="00B752DD"/>
    <w:rsid w:val="00B75480"/>
    <w:rsid w:val="00B7555F"/>
    <w:rsid w:val="00B755B2"/>
    <w:rsid w:val="00B759DD"/>
    <w:rsid w:val="00B75D0C"/>
    <w:rsid w:val="00B75D53"/>
    <w:rsid w:val="00B75FCF"/>
    <w:rsid w:val="00B764C3"/>
    <w:rsid w:val="00B76A59"/>
    <w:rsid w:val="00B76CA6"/>
    <w:rsid w:val="00B76CF2"/>
    <w:rsid w:val="00B76ED8"/>
    <w:rsid w:val="00B771AC"/>
    <w:rsid w:val="00B77387"/>
    <w:rsid w:val="00B775A8"/>
    <w:rsid w:val="00B77DED"/>
    <w:rsid w:val="00B77DFC"/>
    <w:rsid w:val="00B77F12"/>
    <w:rsid w:val="00B80141"/>
    <w:rsid w:val="00B80195"/>
    <w:rsid w:val="00B80482"/>
    <w:rsid w:val="00B80484"/>
    <w:rsid w:val="00B80489"/>
    <w:rsid w:val="00B80909"/>
    <w:rsid w:val="00B80C78"/>
    <w:rsid w:val="00B80D33"/>
    <w:rsid w:val="00B80F0E"/>
    <w:rsid w:val="00B812FF"/>
    <w:rsid w:val="00B8151D"/>
    <w:rsid w:val="00B81BBC"/>
    <w:rsid w:val="00B81BF4"/>
    <w:rsid w:val="00B81FCF"/>
    <w:rsid w:val="00B82094"/>
    <w:rsid w:val="00B821DE"/>
    <w:rsid w:val="00B82348"/>
    <w:rsid w:val="00B82402"/>
    <w:rsid w:val="00B82620"/>
    <w:rsid w:val="00B828B4"/>
    <w:rsid w:val="00B828BB"/>
    <w:rsid w:val="00B82972"/>
    <w:rsid w:val="00B82B5C"/>
    <w:rsid w:val="00B82BB5"/>
    <w:rsid w:val="00B82DF7"/>
    <w:rsid w:val="00B83207"/>
    <w:rsid w:val="00B833E2"/>
    <w:rsid w:val="00B8387A"/>
    <w:rsid w:val="00B841B8"/>
    <w:rsid w:val="00B8450F"/>
    <w:rsid w:val="00B848A7"/>
    <w:rsid w:val="00B84DF5"/>
    <w:rsid w:val="00B84F2B"/>
    <w:rsid w:val="00B85478"/>
    <w:rsid w:val="00B856EF"/>
    <w:rsid w:val="00B85B0E"/>
    <w:rsid w:val="00B8623C"/>
    <w:rsid w:val="00B863CD"/>
    <w:rsid w:val="00B86559"/>
    <w:rsid w:val="00B8665E"/>
    <w:rsid w:val="00B8694B"/>
    <w:rsid w:val="00B86B57"/>
    <w:rsid w:val="00B86CC0"/>
    <w:rsid w:val="00B87100"/>
    <w:rsid w:val="00B87165"/>
    <w:rsid w:val="00B87169"/>
    <w:rsid w:val="00B8718C"/>
    <w:rsid w:val="00B87226"/>
    <w:rsid w:val="00B87598"/>
    <w:rsid w:val="00B879C5"/>
    <w:rsid w:val="00B87D34"/>
    <w:rsid w:val="00B87E55"/>
    <w:rsid w:val="00B90148"/>
    <w:rsid w:val="00B90278"/>
    <w:rsid w:val="00B90B33"/>
    <w:rsid w:val="00B90C12"/>
    <w:rsid w:val="00B90E79"/>
    <w:rsid w:val="00B9112D"/>
    <w:rsid w:val="00B91277"/>
    <w:rsid w:val="00B91285"/>
    <w:rsid w:val="00B918E0"/>
    <w:rsid w:val="00B92456"/>
    <w:rsid w:val="00B92587"/>
    <w:rsid w:val="00B92717"/>
    <w:rsid w:val="00B92745"/>
    <w:rsid w:val="00B928B6"/>
    <w:rsid w:val="00B92991"/>
    <w:rsid w:val="00B92DAA"/>
    <w:rsid w:val="00B9353B"/>
    <w:rsid w:val="00B93A21"/>
    <w:rsid w:val="00B93A5A"/>
    <w:rsid w:val="00B93DBD"/>
    <w:rsid w:val="00B94294"/>
    <w:rsid w:val="00B944B0"/>
    <w:rsid w:val="00B94B5D"/>
    <w:rsid w:val="00B94EBB"/>
    <w:rsid w:val="00B95479"/>
    <w:rsid w:val="00B955D8"/>
    <w:rsid w:val="00B955E9"/>
    <w:rsid w:val="00B9564A"/>
    <w:rsid w:val="00B957B7"/>
    <w:rsid w:val="00B95C32"/>
    <w:rsid w:val="00B95D0D"/>
    <w:rsid w:val="00B9616B"/>
    <w:rsid w:val="00B9636A"/>
    <w:rsid w:val="00B964EA"/>
    <w:rsid w:val="00B96614"/>
    <w:rsid w:val="00B96846"/>
    <w:rsid w:val="00B96E10"/>
    <w:rsid w:val="00B96EF8"/>
    <w:rsid w:val="00B96F61"/>
    <w:rsid w:val="00B970A9"/>
    <w:rsid w:val="00B97471"/>
    <w:rsid w:val="00B976D5"/>
    <w:rsid w:val="00B97979"/>
    <w:rsid w:val="00B97A40"/>
    <w:rsid w:val="00B97A5D"/>
    <w:rsid w:val="00B97A85"/>
    <w:rsid w:val="00B97BA1"/>
    <w:rsid w:val="00B97D39"/>
    <w:rsid w:val="00B97DCD"/>
    <w:rsid w:val="00B97F87"/>
    <w:rsid w:val="00BA007F"/>
    <w:rsid w:val="00BA079F"/>
    <w:rsid w:val="00BA0896"/>
    <w:rsid w:val="00BA09DE"/>
    <w:rsid w:val="00BA09FB"/>
    <w:rsid w:val="00BA0EBA"/>
    <w:rsid w:val="00BA1091"/>
    <w:rsid w:val="00BA10FC"/>
    <w:rsid w:val="00BA18F1"/>
    <w:rsid w:val="00BA1CF2"/>
    <w:rsid w:val="00BA2571"/>
    <w:rsid w:val="00BA2918"/>
    <w:rsid w:val="00BA296E"/>
    <w:rsid w:val="00BA2CBC"/>
    <w:rsid w:val="00BA3155"/>
    <w:rsid w:val="00BA322D"/>
    <w:rsid w:val="00BA335F"/>
    <w:rsid w:val="00BA33EF"/>
    <w:rsid w:val="00BA3424"/>
    <w:rsid w:val="00BA3730"/>
    <w:rsid w:val="00BA388B"/>
    <w:rsid w:val="00BA3A51"/>
    <w:rsid w:val="00BA3F54"/>
    <w:rsid w:val="00BA400D"/>
    <w:rsid w:val="00BA405B"/>
    <w:rsid w:val="00BA4224"/>
    <w:rsid w:val="00BA4356"/>
    <w:rsid w:val="00BA4360"/>
    <w:rsid w:val="00BA44FD"/>
    <w:rsid w:val="00BA4AE9"/>
    <w:rsid w:val="00BA4CC0"/>
    <w:rsid w:val="00BA5039"/>
    <w:rsid w:val="00BA509B"/>
    <w:rsid w:val="00BA51F4"/>
    <w:rsid w:val="00BA54F6"/>
    <w:rsid w:val="00BA59FB"/>
    <w:rsid w:val="00BA5C5B"/>
    <w:rsid w:val="00BA5D28"/>
    <w:rsid w:val="00BA5E7D"/>
    <w:rsid w:val="00BA64EC"/>
    <w:rsid w:val="00BA65A7"/>
    <w:rsid w:val="00BA6734"/>
    <w:rsid w:val="00BA675F"/>
    <w:rsid w:val="00BA6925"/>
    <w:rsid w:val="00BA6BDE"/>
    <w:rsid w:val="00BA6E30"/>
    <w:rsid w:val="00BA6FF2"/>
    <w:rsid w:val="00BA783C"/>
    <w:rsid w:val="00BA79C0"/>
    <w:rsid w:val="00BA7A14"/>
    <w:rsid w:val="00BB0055"/>
    <w:rsid w:val="00BB023E"/>
    <w:rsid w:val="00BB06B1"/>
    <w:rsid w:val="00BB0AE9"/>
    <w:rsid w:val="00BB0F0D"/>
    <w:rsid w:val="00BB0F24"/>
    <w:rsid w:val="00BB100F"/>
    <w:rsid w:val="00BB10EC"/>
    <w:rsid w:val="00BB1316"/>
    <w:rsid w:val="00BB1497"/>
    <w:rsid w:val="00BB1809"/>
    <w:rsid w:val="00BB1A26"/>
    <w:rsid w:val="00BB1C8D"/>
    <w:rsid w:val="00BB1F38"/>
    <w:rsid w:val="00BB24F1"/>
    <w:rsid w:val="00BB2873"/>
    <w:rsid w:val="00BB2C5A"/>
    <w:rsid w:val="00BB3099"/>
    <w:rsid w:val="00BB31D0"/>
    <w:rsid w:val="00BB3491"/>
    <w:rsid w:val="00BB37BB"/>
    <w:rsid w:val="00BB38DE"/>
    <w:rsid w:val="00BB3B95"/>
    <w:rsid w:val="00BB40BD"/>
    <w:rsid w:val="00BB416C"/>
    <w:rsid w:val="00BB439F"/>
    <w:rsid w:val="00BB44B5"/>
    <w:rsid w:val="00BB464D"/>
    <w:rsid w:val="00BB4856"/>
    <w:rsid w:val="00BB5603"/>
    <w:rsid w:val="00BB5813"/>
    <w:rsid w:val="00BB588E"/>
    <w:rsid w:val="00BB5A99"/>
    <w:rsid w:val="00BB5AFC"/>
    <w:rsid w:val="00BB5C2A"/>
    <w:rsid w:val="00BB649C"/>
    <w:rsid w:val="00BB6547"/>
    <w:rsid w:val="00BB654C"/>
    <w:rsid w:val="00BB6597"/>
    <w:rsid w:val="00BB690F"/>
    <w:rsid w:val="00BB697A"/>
    <w:rsid w:val="00BB6BB6"/>
    <w:rsid w:val="00BB6C74"/>
    <w:rsid w:val="00BB6CB3"/>
    <w:rsid w:val="00BB6CEE"/>
    <w:rsid w:val="00BB6F26"/>
    <w:rsid w:val="00BB6FBE"/>
    <w:rsid w:val="00BB706C"/>
    <w:rsid w:val="00BB712A"/>
    <w:rsid w:val="00BB721A"/>
    <w:rsid w:val="00BB7918"/>
    <w:rsid w:val="00BC0054"/>
    <w:rsid w:val="00BC01A8"/>
    <w:rsid w:val="00BC02AF"/>
    <w:rsid w:val="00BC054F"/>
    <w:rsid w:val="00BC0CF2"/>
    <w:rsid w:val="00BC0E33"/>
    <w:rsid w:val="00BC0FB0"/>
    <w:rsid w:val="00BC109C"/>
    <w:rsid w:val="00BC13B8"/>
    <w:rsid w:val="00BC173C"/>
    <w:rsid w:val="00BC1A39"/>
    <w:rsid w:val="00BC1C42"/>
    <w:rsid w:val="00BC1DBF"/>
    <w:rsid w:val="00BC2016"/>
    <w:rsid w:val="00BC20F9"/>
    <w:rsid w:val="00BC22CF"/>
    <w:rsid w:val="00BC2486"/>
    <w:rsid w:val="00BC24C1"/>
    <w:rsid w:val="00BC254E"/>
    <w:rsid w:val="00BC2891"/>
    <w:rsid w:val="00BC2B4F"/>
    <w:rsid w:val="00BC2C3B"/>
    <w:rsid w:val="00BC30CA"/>
    <w:rsid w:val="00BC3877"/>
    <w:rsid w:val="00BC38D4"/>
    <w:rsid w:val="00BC3A0B"/>
    <w:rsid w:val="00BC3F4A"/>
    <w:rsid w:val="00BC41FC"/>
    <w:rsid w:val="00BC440A"/>
    <w:rsid w:val="00BC4429"/>
    <w:rsid w:val="00BC4738"/>
    <w:rsid w:val="00BC48AA"/>
    <w:rsid w:val="00BC4E4E"/>
    <w:rsid w:val="00BC4F5E"/>
    <w:rsid w:val="00BC5237"/>
    <w:rsid w:val="00BC5239"/>
    <w:rsid w:val="00BC54E8"/>
    <w:rsid w:val="00BC5523"/>
    <w:rsid w:val="00BC5615"/>
    <w:rsid w:val="00BC563D"/>
    <w:rsid w:val="00BC5739"/>
    <w:rsid w:val="00BC57F8"/>
    <w:rsid w:val="00BC59A6"/>
    <w:rsid w:val="00BC5B6A"/>
    <w:rsid w:val="00BC5B76"/>
    <w:rsid w:val="00BC5CCF"/>
    <w:rsid w:val="00BC5D60"/>
    <w:rsid w:val="00BC5F46"/>
    <w:rsid w:val="00BC604C"/>
    <w:rsid w:val="00BC6106"/>
    <w:rsid w:val="00BC6685"/>
    <w:rsid w:val="00BC67C8"/>
    <w:rsid w:val="00BC683D"/>
    <w:rsid w:val="00BC69C3"/>
    <w:rsid w:val="00BC6D48"/>
    <w:rsid w:val="00BC7A6D"/>
    <w:rsid w:val="00BC7E85"/>
    <w:rsid w:val="00BC7FAE"/>
    <w:rsid w:val="00BD01A7"/>
    <w:rsid w:val="00BD0273"/>
    <w:rsid w:val="00BD037D"/>
    <w:rsid w:val="00BD042C"/>
    <w:rsid w:val="00BD0793"/>
    <w:rsid w:val="00BD085C"/>
    <w:rsid w:val="00BD088C"/>
    <w:rsid w:val="00BD09EF"/>
    <w:rsid w:val="00BD0DD2"/>
    <w:rsid w:val="00BD11C8"/>
    <w:rsid w:val="00BD1702"/>
    <w:rsid w:val="00BD1CD7"/>
    <w:rsid w:val="00BD1CE4"/>
    <w:rsid w:val="00BD1FFD"/>
    <w:rsid w:val="00BD221B"/>
    <w:rsid w:val="00BD279F"/>
    <w:rsid w:val="00BD290B"/>
    <w:rsid w:val="00BD2944"/>
    <w:rsid w:val="00BD2CAC"/>
    <w:rsid w:val="00BD2CE4"/>
    <w:rsid w:val="00BD3656"/>
    <w:rsid w:val="00BD3BDE"/>
    <w:rsid w:val="00BD3C37"/>
    <w:rsid w:val="00BD3D93"/>
    <w:rsid w:val="00BD3F9A"/>
    <w:rsid w:val="00BD4039"/>
    <w:rsid w:val="00BD41B0"/>
    <w:rsid w:val="00BD4900"/>
    <w:rsid w:val="00BD49E5"/>
    <w:rsid w:val="00BD4E95"/>
    <w:rsid w:val="00BD500E"/>
    <w:rsid w:val="00BD550C"/>
    <w:rsid w:val="00BD59FA"/>
    <w:rsid w:val="00BD5BD2"/>
    <w:rsid w:val="00BD5D09"/>
    <w:rsid w:val="00BD62D8"/>
    <w:rsid w:val="00BD66A1"/>
    <w:rsid w:val="00BD6EDD"/>
    <w:rsid w:val="00BD707D"/>
    <w:rsid w:val="00BD71FC"/>
    <w:rsid w:val="00BD7648"/>
    <w:rsid w:val="00BD7995"/>
    <w:rsid w:val="00BD7D40"/>
    <w:rsid w:val="00BD7EDB"/>
    <w:rsid w:val="00BE007B"/>
    <w:rsid w:val="00BE00CF"/>
    <w:rsid w:val="00BE011B"/>
    <w:rsid w:val="00BE0381"/>
    <w:rsid w:val="00BE059E"/>
    <w:rsid w:val="00BE05AE"/>
    <w:rsid w:val="00BE0696"/>
    <w:rsid w:val="00BE07FC"/>
    <w:rsid w:val="00BE0902"/>
    <w:rsid w:val="00BE0D0D"/>
    <w:rsid w:val="00BE0F69"/>
    <w:rsid w:val="00BE110B"/>
    <w:rsid w:val="00BE11C4"/>
    <w:rsid w:val="00BE1215"/>
    <w:rsid w:val="00BE13E8"/>
    <w:rsid w:val="00BE1A04"/>
    <w:rsid w:val="00BE1A84"/>
    <w:rsid w:val="00BE1B66"/>
    <w:rsid w:val="00BE1C59"/>
    <w:rsid w:val="00BE2BE2"/>
    <w:rsid w:val="00BE2D63"/>
    <w:rsid w:val="00BE31F7"/>
    <w:rsid w:val="00BE3354"/>
    <w:rsid w:val="00BE3700"/>
    <w:rsid w:val="00BE3EC8"/>
    <w:rsid w:val="00BE3FA9"/>
    <w:rsid w:val="00BE46A8"/>
    <w:rsid w:val="00BE4796"/>
    <w:rsid w:val="00BE47DD"/>
    <w:rsid w:val="00BE48D7"/>
    <w:rsid w:val="00BE4A49"/>
    <w:rsid w:val="00BE4B1B"/>
    <w:rsid w:val="00BE4C04"/>
    <w:rsid w:val="00BE4C57"/>
    <w:rsid w:val="00BE4D23"/>
    <w:rsid w:val="00BE5065"/>
    <w:rsid w:val="00BE5419"/>
    <w:rsid w:val="00BE577E"/>
    <w:rsid w:val="00BE5867"/>
    <w:rsid w:val="00BE592C"/>
    <w:rsid w:val="00BE5B67"/>
    <w:rsid w:val="00BE6096"/>
    <w:rsid w:val="00BE68D7"/>
    <w:rsid w:val="00BE6C10"/>
    <w:rsid w:val="00BE6CBA"/>
    <w:rsid w:val="00BE6E97"/>
    <w:rsid w:val="00BE7266"/>
    <w:rsid w:val="00BE772A"/>
    <w:rsid w:val="00BE783C"/>
    <w:rsid w:val="00BE7975"/>
    <w:rsid w:val="00BE7C64"/>
    <w:rsid w:val="00BE7D3F"/>
    <w:rsid w:val="00BF048A"/>
    <w:rsid w:val="00BF0BAD"/>
    <w:rsid w:val="00BF15AC"/>
    <w:rsid w:val="00BF181D"/>
    <w:rsid w:val="00BF1E9C"/>
    <w:rsid w:val="00BF1FE7"/>
    <w:rsid w:val="00BF2179"/>
    <w:rsid w:val="00BF242B"/>
    <w:rsid w:val="00BF2453"/>
    <w:rsid w:val="00BF269F"/>
    <w:rsid w:val="00BF27D9"/>
    <w:rsid w:val="00BF2D43"/>
    <w:rsid w:val="00BF2EF1"/>
    <w:rsid w:val="00BF342B"/>
    <w:rsid w:val="00BF349C"/>
    <w:rsid w:val="00BF388C"/>
    <w:rsid w:val="00BF3A20"/>
    <w:rsid w:val="00BF3A92"/>
    <w:rsid w:val="00BF3D50"/>
    <w:rsid w:val="00BF3DF5"/>
    <w:rsid w:val="00BF3E8F"/>
    <w:rsid w:val="00BF3F5D"/>
    <w:rsid w:val="00BF40BD"/>
    <w:rsid w:val="00BF4559"/>
    <w:rsid w:val="00BF48B7"/>
    <w:rsid w:val="00BF4BF7"/>
    <w:rsid w:val="00BF4DE8"/>
    <w:rsid w:val="00BF4EDB"/>
    <w:rsid w:val="00BF507D"/>
    <w:rsid w:val="00BF5258"/>
    <w:rsid w:val="00BF54BE"/>
    <w:rsid w:val="00BF5650"/>
    <w:rsid w:val="00BF5824"/>
    <w:rsid w:val="00BF5AC4"/>
    <w:rsid w:val="00BF5CBE"/>
    <w:rsid w:val="00BF5CC0"/>
    <w:rsid w:val="00BF5F1C"/>
    <w:rsid w:val="00BF5F22"/>
    <w:rsid w:val="00BF62A9"/>
    <w:rsid w:val="00BF6695"/>
    <w:rsid w:val="00BF6700"/>
    <w:rsid w:val="00BF67A0"/>
    <w:rsid w:val="00BF68E7"/>
    <w:rsid w:val="00BF693D"/>
    <w:rsid w:val="00BF6C81"/>
    <w:rsid w:val="00BF7199"/>
    <w:rsid w:val="00BF71C4"/>
    <w:rsid w:val="00BF72DD"/>
    <w:rsid w:val="00BF747D"/>
    <w:rsid w:val="00BF771B"/>
    <w:rsid w:val="00BF782C"/>
    <w:rsid w:val="00BF78C0"/>
    <w:rsid w:val="00BF7AE4"/>
    <w:rsid w:val="00BF7B9D"/>
    <w:rsid w:val="00C00074"/>
    <w:rsid w:val="00C0046D"/>
    <w:rsid w:val="00C00666"/>
    <w:rsid w:val="00C0099A"/>
    <w:rsid w:val="00C0099F"/>
    <w:rsid w:val="00C00B25"/>
    <w:rsid w:val="00C00D3E"/>
    <w:rsid w:val="00C0108F"/>
    <w:rsid w:val="00C01101"/>
    <w:rsid w:val="00C012AD"/>
    <w:rsid w:val="00C01BA4"/>
    <w:rsid w:val="00C01C2F"/>
    <w:rsid w:val="00C01D40"/>
    <w:rsid w:val="00C022B9"/>
    <w:rsid w:val="00C02756"/>
    <w:rsid w:val="00C027E2"/>
    <w:rsid w:val="00C028CF"/>
    <w:rsid w:val="00C02A32"/>
    <w:rsid w:val="00C02F4A"/>
    <w:rsid w:val="00C03C67"/>
    <w:rsid w:val="00C03D4E"/>
    <w:rsid w:val="00C03EDD"/>
    <w:rsid w:val="00C0413F"/>
    <w:rsid w:val="00C04A54"/>
    <w:rsid w:val="00C04AFE"/>
    <w:rsid w:val="00C04D44"/>
    <w:rsid w:val="00C04E7A"/>
    <w:rsid w:val="00C05089"/>
    <w:rsid w:val="00C050B3"/>
    <w:rsid w:val="00C05227"/>
    <w:rsid w:val="00C05374"/>
    <w:rsid w:val="00C05851"/>
    <w:rsid w:val="00C059AC"/>
    <w:rsid w:val="00C05A3E"/>
    <w:rsid w:val="00C05CC0"/>
    <w:rsid w:val="00C06510"/>
    <w:rsid w:val="00C0659C"/>
    <w:rsid w:val="00C06823"/>
    <w:rsid w:val="00C068BC"/>
    <w:rsid w:val="00C06CFB"/>
    <w:rsid w:val="00C06F1A"/>
    <w:rsid w:val="00C0739F"/>
    <w:rsid w:val="00C076A1"/>
    <w:rsid w:val="00C07DF7"/>
    <w:rsid w:val="00C07E91"/>
    <w:rsid w:val="00C10740"/>
    <w:rsid w:val="00C108A1"/>
    <w:rsid w:val="00C108C2"/>
    <w:rsid w:val="00C108F3"/>
    <w:rsid w:val="00C11363"/>
    <w:rsid w:val="00C1178B"/>
    <w:rsid w:val="00C117BC"/>
    <w:rsid w:val="00C11998"/>
    <w:rsid w:val="00C11A8D"/>
    <w:rsid w:val="00C11A8F"/>
    <w:rsid w:val="00C11D05"/>
    <w:rsid w:val="00C11E53"/>
    <w:rsid w:val="00C120C9"/>
    <w:rsid w:val="00C124C4"/>
    <w:rsid w:val="00C12666"/>
    <w:rsid w:val="00C129B6"/>
    <w:rsid w:val="00C12B2E"/>
    <w:rsid w:val="00C12D0C"/>
    <w:rsid w:val="00C13025"/>
    <w:rsid w:val="00C130AD"/>
    <w:rsid w:val="00C1339D"/>
    <w:rsid w:val="00C13507"/>
    <w:rsid w:val="00C13736"/>
    <w:rsid w:val="00C137C1"/>
    <w:rsid w:val="00C13996"/>
    <w:rsid w:val="00C13A11"/>
    <w:rsid w:val="00C13B08"/>
    <w:rsid w:val="00C13BE4"/>
    <w:rsid w:val="00C13C76"/>
    <w:rsid w:val="00C1407C"/>
    <w:rsid w:val="00C14207"/>
    <w:rsid w:val="00C1458A"/>
    <w:rsid w:val="00C1469D"/>
    <w:rsid w:val="00C146CF"/>
    <w:rsid w:val="00C14B2A"/>
    <w:rsid w:val="00C14B68"/>
    <w:rsid w:val="00C15014"/>
    <w:rsid w:val="00C151A3"/>
    <w:rsid w:val="00C152F3"/>
    <w:rsid w:val="00C157C8"/>
    <w:rsid w:val="00C158AD"/>
    <w:rsid w:val="00C158E2"/>
    <w:rsid w:val="00C15975"/>
    <w:rsid w:val="00C160C8"/>
    <w:rsid w:val="00C16567"/>
    <w:rsid w:val="00C16BB1"/>
    <w:rsid w:val="00C16E19"/>
    <w:rsid w:val="00C1719A"/>
    <w:rsid w:val="00C1741F"/>
    <w:rsid w:val="00C17617"/>
    <w:rsid w:val="00C17A9C"/>
    <w:rsid w:val="00C17D98"/>
    <w:rsid w:val="00C17DAB"/>
    <w:rsid w:val="00C20516"/>
    <w:rsid w:val="00C20617"/>
    <w:rsid w:val="00C20CA5"/>
    <w:rsid w:val="00C20F0B"/>
    <w:rsid w:val="00C20F2C"/>
    <w:rsid w:val="00C210A6"/>
    <w:rsid w:val="00C2132F"/>
    <w:rsid w:val="00C213BD"/>
    <w:rsid w:val="00C2187A"/>
    <w:rsid w:val="00C21A8B"/>
    <w:rsid w:val="00C21A93"/>
    <w:rsid w:val="00C21C6F"/>
    <w:rsid w:val="00C22009"/>
    <w:rsid w:val="00C220C8"/>
    <w:rsid w:val="00C22122"/>
    <w:rsid w:val="00C2226C"/>
    <w:rsid w:val="00C22292"/>
    <w:rsid w:val="00C2248A"/>
    <w:rsid w:val="00C22910"/>
    <w:rsid w:val="00C22C17"/>
    <w:rsid w:val="00C22F79"/>
    <w:rsid w:val="00C235AB"/>
    <w:rsid w:val="00C24020"/>
    <w:rsid w:val="00C243FA"/>
    <w:rsid w:val="00C24838"/>
    <w:rsid w:val="00C24977"/>
    <w:rsid w:val="00C24A99"/>
    <w:rsid w:val="00C24EB3"/>
    <w:rsid w:val="00C2522F"/>
    <w:rsid w:val="00C25362"/>
    <w:rsid w:val="00C2538F"/>
    <w:rsid w:val="00C2586B"/>
    <w:rsid w:val="00C2668B"/>
    <w:rsid w:val="00C26773"/>
    <w:rsid w:val="00C26983"/>
    <w:rsid w:val="00C2758C"/>
    <w:rsid w:val="00C2797A"/>
    <w:rsid w:val="00C27AF8"/>
    <w:rsid w:val="00C301BA"/>
    <w:rsid w:val="00C3027D"/>
    <w:rsid w:val="00C30317"/>
    <w:rsid w:val="00C30948"/>
    <w:rsid w:val="00C30A5F"/>
    <w:rsid w:val="00C30C3B"/>
    <w:rsid w:val="00C30CDD"/>
    <w:rsid w:val="00C30F92"/>
    <w:rsid w:val="00C30FD7"/>
    <w:rsid w:val="00C31502"/>
    <w:rsid w:val="00C3152F"/>
    <w:rsid w:val="00C316D4"/>
    <w:rsid w:val="00C31704"/>
    <w:rsid w:val="00C31849"/>
    <w:rsid w:val="00C32385"/>
    <w:rsid w:val="00C325C0"/>
    <w:rsid w:val="00C32A2E"/>
    <w:rsid w:val="00C32ACB"/>
    <w:rsid w:val="00C334FD"/>
    <w:rsid w:val="00C335B3"/>
    <w:rsid w:val="00C3394E"/>
    <w:rsid w:val="00C33B06"/>
    <w:rsid w:val="00C33F7F"/>
    <w:rsid w:val="00C34283"/>
    <w:rsid w:val="00C34346"/>
    <w:rsid w:val="00C34425"/>
    <w:rsid w:val="00C34482"/>
    <w:rsid w:val="00C34526"/>
    <w:rsid w:val="00C348FA"/>
    <w:rsid w:val="00C34902"/>
    <w:rsid w:val="00C34B84"/>
    <w:rsid w:val="00C34BFC"/>
    <w:rsid w:val="00C34CF9"/>
    <w:rsid w:val="00C34DE8"/>
    <w:rsid w:val="00C34F8F"/>
    <w:rsid w:val="00C35195"/>
    <w:rsid w:val="00C35353"/>
    <w:rsid w:val="00C353D6"/>
    <w:rsid w:val="00C35880"/>
    <w:rsid w:val="00C35E39"/>
    <w:rsid w:val="00C36180"/>
    <w:rsid w:val="00C36835"/>
    <w:rsid w:val="00C36A0B"/>
    <w:rsid w:val="00C36D2C"/>
    <w:rsid w:val="00C36EF9"/>
    <w:rsid w:val="00C36F02"/>
    <w:rsid w:val="00C376D0"/>
    <w:rsid w:val="00C376E6"/>
    <w:rsid w:val="00C3778F"/>
    <w:rsid w:val="00C379D9"/>
    <w:rsid w:val="00C37B39"/>
    <w:rsid w:val="00C37B5B"/>
    <w:rsid w:val="00C37E35"/>
    <w:rsid w:val="00C37EE0"/>
    <w:rsid w:val="00C400F1"/>
    <w:rsid w:val="00C406AC"/>
    <w:rsid w:val="00C406F8"/>
    <w:rsid w:val="00C4070D"/>
    <w:rsid w:val="00C40A23"/>
    <w:rsid w:val="00C40C8E"/>
    <w:rsid w:val="00C40C9B"/>
    <w:rsid w:val="00C40CAC"/>
    <w:rsid w:val="00C4119C"/>
    <w:rsid w:val="00C413B6"/>
    <w:rsid w:val="00C41F4F"/>
    <w:rsid w:val="00C41FD4"/>
    <w:rsid w:val="00C4233C"/>
    <w:rsid w:val="00C4250A"/>
    <w:rsid w:val="00C42514"/>
    <w:rsid w:val="00C42901"/>
    <w:rsid w:val="00C42B03"/>
    <w:rsid w:val="00C42FB3"/>
    <w:rsid w:val="00C431C3"/>
    <w:rsid w:val="00C4351D"/>
    <w:rsid w:val="00C435EC"/>
    <w:rsid w:val="00C435F6"/>
    <w:rsid w:val="00C43751"/>
    <w:rsid w:val="00C43872"/>
    <w:rsid w:val="00C43A3A"/>
    <w:rsid w:val="00C43EBA"/>
    <w:rsid w:val="00C440A9"/>
    <w:rsid w:val="00C445E8"/>
    <w:rsid w:val="00C44A86"/>
    <w:rsid w:val="00C44C1C"/>
    <w:rsid w:val="00C45060"/>
    <w:rsid w:val="00C45A0D"/>
    <w:rsid w:val="00C45AB4"/>
    <w:rsid w:val="00C460CA"/>
    <w:rsid w:val="00C465B9"/>
    <w:rsid w:val="00C46C93"/>
    <w:rsid w:val="00C46CE1"/>
    <w:rsid w:val="00C4708E"/>
    <w:rsid w:val="00C474EF"/>
    <w:rsid w:val="00C47644"/>
    <w:rsid w:val="00C47A86"/>
    <w:rsid w:val="00C47DD5"/>
    <w:rsid w:val="00C50696"/>
    <w:rsid w:val="00C508FF"/>
    <w:rsid w:val="00C50E53"/>
    <w:rsid w:val="00C50F7C"/>
    <w:rsid w:val="00C51148"/>
    <w:rsid w:val="00C513DB"/>
    <w:rsid w:val="00C51918"/>
    <w:rsid w:val="00C5227D"/>
    <w:rsid w:val="00C52392"/>
    <w:rsid w:val="00C5266A"/>
    <w:rsid w:val="00C5288E"/>
    <w:rsid w:val="00C52DA3"/>
    <w:rsid w:val="00C533F2"/>
    <w:rsid w:val="00C5361B"/>
    <w:rsid w:val="00C53A2E"/>
    <w:rsid w:val="00C53C3F"/>
    <w:rsid w:val="00C53C73"/>
    <w:rsid w:val="00C545B3"/>
    <w:rsid w:val="00C546C9"/>
    <w:rsid w:val="00C546CC"/>
    <w:rsid w:val="00C54D48"/>
    <w:rsid w:val="00C54F28"/>
    <w:rsid w:val="00C54F49"/>
    <w:rsid w:val="00C5523A"/>
    <w:rsid w:val="00C55272"/>
    <w:rsid w:val="00C5557F"/>
    <w:rsid w:val="00C5599B"/>
    <w:rsid w:val="00C55AA3"/>
    <w:rsid w:val="00C55E71"/>
    <w:rsid w:val="00C55FA9"/>
    <w:rsid w:val="00C5616B"/>
    <w:rsid w:val="00C56625"/>
    <w:rsid w:val="00C56839"/>
    <w:rsid w:val="00C56A65"/>
    <w:rsid w:val="00C56BF1"/>
    <w:rsid w:val="00C56BF3"/>
    <w:rsid w:val="00C56C1E"/>
    <w:rsid w:val="00C56CC9"/>
    <w:rsid w:val="00C56DFC"/>
    <w:rsid w:val="00C56F61"/>
    <w:rsid w:val="00C57269"/>
    <w:rsid w:val="00C57AD2"/>
    <w:rsid w:val="00C57B1E"/>
    <w:rsid w:val="00C57C6A"/>
    <w:rsid w:val="00C57CAD"/>
    <w:rsid w:val="00C57DB6"/>
    <w:rsid w:val="00C57E9C"/>
    <w:rsid w:val="00C60196"/>
    <w:rsid w:val="00C605C4"/>
    <w:rsid w:val="00C60C2F"/>
    <w:rsid w:val="00C60D22"/>
    <w:rsid w:val="00C60D5A"/>
    <w:rsid w:val="00C617E9"/>
    <w:rsid w:val="00C61806"/>
    <w:rsid w:val="00C61872"/>
    <w:rsid w:val="00C61CE0"/>
    <w:rsid w:val="00C61DAB"/>
    <w:rsid w:val="00C61EEA"/>
    <w:rsid w:val="00C61F1C"/>
    <w:rsid w:val="00C625B7"/>
    <w:rsid w:val="00C62692"/>
    <w:rsid w:val="00C629FE"/>
    <w:rsid w:val="00C62F2C"/>
    <w:rsid w:val="00C62F3B"/>
    <w:rsid w:val="00C633B9"/>
    <w:rsid w:val="00C635F6"/>
    <w:rsid w:val="00C6377B"/>
    <w:rsid w:val="00C6393F"/>
    <w:rsid w:val="00C63B54"/>
    <w:rsid w:val="00C64FF8"/>
    <w:rsid w:val="00C65118"/>
    <w:rsid w:val="00C6512A"/>
    <w:rsid w:val="00C651D9"/>
    <w:rsid w:val="00C6527C"/>
    <w:rsid w:val="00C653CA"/>
    <w:rsid w:val="00C6597D"/>
    <w:rsid w:val="00C65C33"/>
    <w:rsid w:val="00C660EA"/>
    <w:rsid w:val="00C662E2"/>
    <w:rsid w:val="00C662F9"/>
    <w:rsid w:val="00C667D5"/>
    <w:rsid w:val="00C66D43"/>
    <w:rsid w:val="00C67452"/>
    <w:rsid w:val="00C675B6"/>
    <w:rsid w:val="00C67BA2"/>
    <w:rsid w:val="00C67D96"/>
    <w:rsid w:val="00C67DDA"/>
    <w:rsid w:val="00C67FA8"/>
    <w:rsid w:val="00C7030B"/>
    <w:rsid w:val="00C70E46"/>
    <w:rsid w:val="00C70F2A"/>
    <w:rsid w:val="00C70F3A"/>
    <w:rsid w:val="00C7105C"/>
    <w:rsid w:val="00C7132C"/>
    <w:rsid w:val="00C7156A"/>
    <w:rsid w:val="00C71A27"/>
    <w:rsid w:val="00C71A2A"/>
    <w:rsid w:val="00C71FC1"/>
    <w:rsid w:val="00C72299"/>
    <w:rsid w:val="00C72536"/>
    <w:rsid w:val="00C72B94"/>
    <w:rsid w:val="00C72BCF"/>
    <w:rsid w:val="00C72CB0"/>
    <w:rsid w:val="00C72FD9"/>
    <w:rsid w:val="00C73358"/>
    <w:rsid w:val="00C739B5"/>
    <w:rsid w:val="00C74392"/>
    <w:rsid w:val="00C7443B"/>
    <w:rsid w:val="00C7446F"/>
    <w:rsid w:val="00C74B59"/>
    <w:rsid w:val="00C74BF1"/>
    <w:rsid w:val="00C74C1A"/>
    <w:rsid w:val="00C74CA2"/>
    <w:rsid w:val="00C74F95"/>
    <w:rsid w:val="00C7545A"/>
    <w:rsid w:val="00C757F9"/>
    <w:rsid w:val="00C75B0F"/>
    <w:rsid w:val="00C75F8D"/>
    <w:rsid w:val="00C76068"/>
    <w:rsid w:val="00C762BE"/>
    <w:rsid w:val="00C76325"/>
    <w:rsid w:val="00C763FA"/>
    <w:rsid w:val="00C766F3"/>
    <w:rsid w:val="00C768F3"/>
    <w:rsid w:val="00C76A95"/>
    <w:rsid w:val="00C76C9F"/>
    <w:rsid w:val="00C77092"/>
    <w:rsid w:val="00C77305"/>
    <w:rsid w:val="00C7737C"/>
    <w:rsid w:val="00C77424"/>
    <w:rsid w:val="00C778B7"/>
    <w:rsid w:val="00C77CD7"/>
    <w:rsid w:val="00C77EE0"/>
    <w:rsid w:val="00C77F25"/>
    <w:rsid w:val="00C80052"/>
    <w:rsid w:val="00C80373"/>
    <w:rsid w:val="00C8040B"/>
    <w:rsid w:val="00C80429"/>
    <w:rsid w:val="00C80430"/>
    <w:rsid w:val="00C8088E"/>
    <w:rsid w:val="00C808D0"/>
    <w:rsid w:val="00C80A61"/>
    <w:rsid w:val="00C80AC8"/>
    <w:rsid w:val="00C80AD2"/>
    <w:rsid w:val="00C80D66"/>
    <w:rsid w:val="00C80D9C"/>
    <w:rsid w:val="00C80DDC"/>
    <w:rsid w:val="00C8113A"/>
    <w:rsid w:val="00C8155C"/>
    <w:rsid w:val="00C81752"/>
    <w:rsid w:val="00C81B2D"/>
    <w:rsid w:val="00C81C53"/>
    <w:rsid w:val="00C81E1F"/>
    <w:rsid w:val="00C81F30"/>
    <w:rsid w:val="00C81F62"/>
    <w:rsid w:val="00C82169"/>
    <w:rsid w:val="00C821D4"/>
    <w:rsid w:val="00C822BF"/>
    <w:rsid w:val="00C82540"/>
    <w:rsid w:val="00C825F2"/>
    <w:rsid w:val="00C826D8"/>
    <w:rsid w:val="00C82B7D"/>
    <w:rsid w:val="00C82BF3"/>
    <w:rsid w:val="00C82FAE"/>
    <w:rsid w:val="00C83BB8"/>
    <w:rsid w:val="00C83BDC"/>
    <w:rsid w:val="00C841D9"/>
    <w:rsid w:val="00C842EC"/>
    <w:rsid w:val="00C84A55"/>
    <w:rsid w:val="00C84B61"/>
    <w:rsid w:val="00C84D85"/>
    <w:rsid w:val="00C84F95"/>
    <w:rsid w:val="00C85009"/>
    <w:rsid w:val="00C85142"/>
    <w:rsid w:val="00C85417"/>
    <w:rsid w:val="00C85626"/>
    <w:rsid w:val="00C859CD"/>
    <w:rsid w:val="00C85C0F"/>
    <w:rsid w:val="00C85EAC"/>
    <w:rsid w:val="00C863EA"/>
    <w:rsid w:val="00C866A8"/>
    <w:rsid w:val="00C866EF"/>
    <w:rsid w:val="00C874DB"/>
    <w:rsid w:val="00C874ED"/>
    <w:rsid w:val="00C87C59"/>
    <w:rsid w:val="00C87E76"/>
    <w:rsid w:val="00C9029C"/>
    <w:rsid w:val="00C90312"/>
    <w:rsid w:val="00C9051D"/>
    <w:rsid w:val="00C90641"/>
    <w:rsid w:val="00C90693"/>
    <w:rsid w:val="00C910A1"/>
    <w:rsid w:val="00C91165"/>
    <w:rsid w:val="00C91C1B"/>
    <w:rsid w:val="00C91C7C"/>
    <w:rsid w:val="00C91DDD"/>
    <w:rsid w:val="00C91EA9"/>
    <w:rsid w:val="00C92871"/>
    <w:rsid w:val="00C92CC5"/>
    <w:rsid w:val="00C92CE0"/>
    <w:rsid w:val="00C930E3"/>
    <w:rsid w:val="00C936B2"/>
    <w:rsid w:val="00C93BD6"/>
    <w:rsid w:val="00C93C04"/>
    <w:rsid w:val="00C93CAC"/>
    <w:rsid w:val="00C94035"/>
    <w:rsid w:val="00C94083"/>
    <w:rsid w:val="00C9462D"/>
    <w:rsid w:val="00C9477C"/>
    <w:rsid w:val="00C94D89"/>
    <w:rsid w:val="00C954B9"/>
    <w:rsid w:val="00C9551C"/>
    <w:rsid w:val="00C9563C"/>
    <w:rsid w:val="00C95C71"/>
    <w:rsid w:val="00C95F6C"/>
    <w:rsid w:val="00C95FA8"/>
    <w:rsid w:val="00C96040"/>
    <w:rsid w:val="00C9616F"/>
    <w:rsid w:val="00C96404"/>
    <w:rsid w:val="00C96483"/>
    <w:rsid w:val="00C9666B"/>
    <w:rsid w:val="00C96BF8"/>
    <w:rsid w:val="00C96F8C"/>
    <w:rsid w:val="00C971A0"/>
    <w:rsid w:val="00C975DE"/>
    <w:rsid w:val="00C975EE"/>
    <w:rsid w:val="00C976C1"/>
    <w:rsid w:val="00C977E7"/>
    <w:rsid w:val="00C979E2"/>
    <w:rsid w:val="00C97A78"/>
    <w:rsid w:val="00C97B9A"/>
    <w:rsid w:val="00C97DBF"/>
    <w:rsid w:val="00CA0448"/>
    <w:rsid w:val="00CA0551"/>
    <w:rsid w:val="00CA086E"/>
    <w:rsid w:val="00CA08A4"/>
    <w:rsid w:val="00CA08A6"/>
    <w:rsid w:val="00CA08B7"/>
    <w:rsid w:val="00CA0980"/>
    <w:rsid w:val="00CA0FCC"/>
    <w:rsid w:val="00CA1049"/>
    <w:rsid w:val="00CA10A5"/>
    <w:rsid w:val="00CA1148"/>
    <w:rsid w:val="00CA1225"/>
    <w:rsid w:val="00CA1AB3"/>
    <w:rsid w:val="00CA1C0C"/>
    <w:rsid w:val="00CA1C42"/>
    <w:rsid w:val="00CA1D5C"/>
    <w:rsid w:val="00CA208E"/>
    <w:rsid w:val="00CA2EDD"/>
    <w:rsid w:val="00CA3058"/>
    <w:rsid w:val="00CA3108"/>
    <w:rsid w:val="00CA326D"/>
    <w:rsid w:val="00CA3273"/>
    <w:rsid w:val="00CA3D3C"/>
    <w:rsid w:val="00CA4007"/>
    <w:rsid w:val="00CA4145"/>
    <w:rsid w:val="00CA41CB"/>
    <w:rsid w:val="00CA4354"/>
    <w:rsid w:val="00CA4DF0"/>
    <w:rsid w:val="00CA5653"/>
    <w:rsid w:val="00CA57C1"/>
    <w:rsid w:val="00CA5AF1"/>
    <w:rsid w:val="00CA5CC5"/>
    <w:rsid w:val="00CA5EAF"/>
    <w:rsid w:val="00CA6349"/>
    <w:rsid w:val="00CA637D"/>
    <w:rsid w:val="00CA667E"/>
    <w:rsid w:val="00CA688C"/>
    <w:rsid w:val="00CA6B16"/>
    <w:rsid w:val="00CA6B3D"/>
    <w:rsid w:val="00CA6D71"/>
    <w:rsid w:val="00CA6DF1"/>
    <w:rsid w:val="00CA6E23"/>
    <w:rsid w:val="00CA6FA9"/>
    <w:rsid w:val="00CA701D"/>
    <w:rsid w:val="00CA71AE"/>
    <w:rsid w:val="00CA72CB"/>
    <w:rsid w:val="00CA766D"/>
    <w:rsid w:val="00CA7774"/>
    <w:rsid w:val="00CA798C"/>
    <w:rsid w:val="00CA7A6B"/>
    <w:rsid w:val="00CA7B33"/>
    <w:rsid w:val="00CA7B70"/>
    <w:rsid w:val="00CA7DBA"/>
    <w:rsid w:val="00CA7F0F"/>
    <w:rsid w:val="00CA7FAF"/>
    <w:rsid w:val="00CA7FD9"/>
    <w:rsid w:val="00CB04C7"/>
    <w:rsid w:val="00CB0996"/>
    <w:rsid w:val="00CB0B1E"/>
    <w:rsid w:val="00CB0D45"/>
    <w:rsid w:val="00CB105B"/>
    <w:rsid w:val="00CB10B8"/>
    <w:rsid w:val="00CB29A6"/>
    <w:rsid w:val="00CB31B1"/>
    <w:rsid w:val="00CB324D"/>
    <w:rsid w:val="00CB343B"/>
    <w:rsid w:val="00CB356D"/>
    <w:rsid w:val="00CB3641"/>
    <w:rsid w:val="00CB384B"/>
    <w:rsid w:val="00CB3958"/>
    <w:rsid w:val="00CB3A5B"/>
    <w:rsid w:val="00CB3F1C"/>
    <w:rsid w:val="00CB42AB"/>
    <w:rsid w:val="00CB459A"/>
    <w:rsid w:val="00CB4890"/>
    <w:rsid w:val="00CB4A9D"/>
    <w:rsid w:val="00CB4B9B"/>
    <w:rsid w:val="00CB4BF1"/>
    <w:rsid w:val="00CB4F2A"/>
    <w:rsid w:val="00CB4F5E"/>
    <w:rsid w:val="00CB4F86"/>
    <w:rsid w:val="00CB5068"/>
    <w:rsid w:val="00CB53BE"/>
    <w:rsid w:val="00CB544F"/>
    <w:rsid w:val="00CB5570"/>
    <w:rsid w:val="00CB55BE"/>
    <w:rsid w:val="00CB56AA"/>
    <w:rsid w:val="00CB5859"/>
    <w:rsid w:val="00CB5EF8"/>
    <w:rsid w:val="00CB6224"/>
    <w:rsid w:val="00CB636A"/>
    <w:rsid w:val="00CB63EF"/>
    <w:rsid w:val="00CB64CB"/>
    <w:rsid w:val="00CB690D"/>
    <w:rsid w:val="00CB6C99"/>
    <w:rsid w:val="00CB6D24"/>
    <w:rsid w:val="00CB70E0"/>
    <w:rsid w:val="00CB7171"/>
    <w:rsid w:val="00CB7292"/>
    <w:rsid w:val="00CB7502"/>
    <w:rsid w:val="00CB773A"/>
    <w:rsid w:val="00CB7E20"/>
    <w:rsid w:val="00CB7E46"/>
    <w:rsid w:val="00CC006F"/>
    <w:rsid w:val="00CC010B"/>
    <w:rsid w:val="00CC0746"/>
    <w:rsid w:val="00CC078B"/>
    <w:rsid w:val="00CC0C7E"/>
    <w:rsid w:val="00CC0E28"/>
    <w:rsid w:val="00CC1220"/>
    <w:rsid w:val="00CC1231"/>
    <w:rsid w:val="00CC1502"/>
    <w:rsid w:val="00CC1793"/>
    <w:rsid w:val="00CC1918"/>
    <w:rsid w:val="00CC1B25"/>
    <w:rsid w:val="00CC21EA"/>
    <w:rsid w:val="00CC2552"/>
    <w:rsid w:val="00CC272C"/>
    <w:rsid w:val="00CC36D0"/>
    <w:rsid w:val="00CC39B9"/>
    <w:rsid w:val="00CC3A6F"/>
    <w:rsid w:val="00CC4008"/>
    <w:rsid w:val="00CC4796"/>
    <w:rsid w:val="00CC4970"/>
    <w:rsid w:val="00CC4BD1"/>
    <w:rsid w:val="00CC4D37"/>
    <w:rsid w:val="00CC5063"/>
    <w:rsid w:val="00CC53B3"/>
    <w:rsid w:val="00CC567F"/>
    <w:rsid w:val="00CC5AA1"/>
    <w:rsid w:val="00CC66EE"/>
    <w:rsid w:val="00CC68B4"/>
    <w:rsid w:val="00CC6A25"/>
    <w:rsid w:val="00CC6B68"/>
    <w:rsid w:val="00CC6D3A"/>
    <w:rsid w:val="00CC6EB7"/>
    <w:rsid w:val="00CC72FA"/>
    <w:rsid w:val="00CC7587"/>
    <w:rsid w:val="00CC75C2"/>
    <w:rsid w:val="00CC768A"/>
    <w:rsid w:val="00CC7D8A"/>
    <w:rsid w:val="00CC7E80"/>
    <w:rsid w:val="00CC7ECB"/>
    <w:rsid w:val="00CD02EA"/>
    <w:rsid w:val="00CD078D"/>
    <w:rsid w:val="00CD0C7C"/>
    <w:rsid w:val="00CD11F7"/>
    <w:rsid w:val="00CD1203"/>
    <w:rsid w:val="00CD12F3"/>
    <w:rsid w:val="00CD1674"/>
    <w:rsid w:val="00CD1B13"/>
    <w:rsid w:val="00CD1B42"/>
    <w:rsid w:val="00CD1F99"/>
    <w:rsid w:val="00CD21B0"/>
    <w:rsid w:val="00CD241D"/>
    <w:rsid w:val="00CD24B9"/>
    <w:rsid w:val="00CD25B1"/>
    <w:rsid w:val="00CD2B66"/>
    <w:rsid w:val="00CD2E44"/>
    <w:rsid w:val="00CD2F16"/>
    <w:rsid w:val="00CD2FE6"/>
    <w:rsid w:val="00CD37CA"/>
    <w:rsid w:val="00CD3850"/>
    <w:rsid w:val="00CD39DE"/>
    <w:rsid w:val="00CD3D1F"/>
    <w:rsid w:val="00CD439F"/>
    <w:rsid w:val="00CD4417"/>
    <w:rsid w:val="00CD46C3"/>
    <w:rsid w:val="00CD4870"/>
    <w:rsid w:val="00CD4C10"/>
    <w:rsid w:val="00CD4C33"/>
    <w:rsid w:val="00CD4CBA"/>
    <w:rsid w:val="00CD4FF4"/>
    <w:rsid w:val="00CD579F"/>
    <w:rsid w:val="00CD5CFF"/>
    <w:rsid w:val="00CD606F"/>
    <w:rsid w:val="00CD6212"/>
    <w:rsid w:val="00CD645B"/>
    <w:rsid w:val="00CD68AF"/>
    <w:rsid w:val="00CD6975"/>
    <w:rsid w:val="00CD6B94"/>
    <w:rsid w:val="00CD7006"/>
    <w:rsid w:val="00CD719B"/>
    <w:rsid w:val="00CD721D"/>
    <w:rsid w:val="00CD74C6"/>
    <w:rsid w:val="00CD7971"/>
    <w:rsid w:val="00CD7B74"/>
    <w:rsid w:val="00CD7E13"/>
    <w:rsid w:val="00CE017B"/>
    <w:rsid w:val="00CE025A"/>
    <w:rsid w:val="00CE03C4"/>
    <w:rsid w:val="00CE03E7"/>
    <w:rsid w:val="00CE0565"/>
    <w:rsid w:val="00CE0626"/>
    <w:rsid w:val="00CE070A"/>
    <w:rsid w:val="00CE0953"/>
    <w:rsid w:val="00CE0BC5"/>
    <w:rsid w:val="00CE0DB2"/>
    <w:rsid w:val="00CE12CD"/>
    <w:rsid w:val="00CE170D"/>
    <w:rsid w:val="00CE1863"/>
    <w:rsid w:val="00CE1C83"/>
    <w:rsid w:val="00CE1DB6"/>
    <w:rsid w:val="00CE1FE8"/>
    <w:rsid w:val="00CE200C"/>
    <w:rsid w:val="00CE2272"/>
    <w:rsid w:val="00CE26D9"/>
    <w:rsid w:val="00CE2793"/>
    <w:rsid w:val="00CE2AF3"/>
    <w:rsid w:val="00CE2B93"/>
    <w:rsid w:val="00CE2ED0"/>
    <w:rsid w:val="00CE3068"/>
    <w:rsid w:val="00CE3320"/>
    <w:rsid w:val="00CE3FE8"/>
    <w:rsid w:val="00CE407E"/>
    <w:rsid w:val="00CE40ED"/>
    <w:rsid w:val="00CE41AD"/>
    <w:rsid w:val="00CE4597"/>
    <w:rsid w:val="00CE4965"/>
    <w:rsid w:val="00CE4B8B"/>
    <w:rsid w:val="00CE4CD4"/>
    <w:rsid w:val="00CE4D20"/>
    <w:rsid w:val="00CE5004"/>
    <w:rsid w:val="00CE515C"/>
    <w:rsid w:val="00CE5945"/>
    <w:rsid w:val="00CE5A35"/>
    <w:rsid w:val="00CE5E71"/>
    <w:rsid w:val="00CE60EF"/>
    <w:rsid w:val="00CE6566"/>
    <w:rsid w:val="00CE659F"/>
    <w:rsid w:val="00CE69A3"/>
    <w:rsid w:val="00CE6D74"/>
    <w:rsid w:val="00CE6F1E"/>
    <w:rsid w:val="00CE701A"/>
    <w:rsid w:val="00CE7473"/>
    <w:rsid w:val="00CE7573"/>
    <w:rsid w:val="00CE7891"/>
    <w:rsid w:val="00CE7994"/>
    <w:rsid w:val="00CE79CE"/>
    <w:rsid w:val="00CF0720"/>
    <w:rsid w:val="00CF0861"/>
    <w:rsid w:val="00CF0A21"/>
    <w:rsid w:val="00CF112E"/>
    <w:rsid w:val="00CF1193"/>
    <w:rsid w:val="00CF149D"/>
    <w:rsid w:val="00CF17A9"/>
    <w:rsid w:val="00CF17EC"/>
    <w:rsid w:val="00CF1812"/>
    <w:rsid w:val="00CF1C8B"/>
    <w:rsid w:val="00CF20E5"/>
    <w:rsid w:val="00CF2352"/>
    <w:rsid w:val="00CF23DB"/>
    <w:rsid w:val="00CF2982"/>
    <w:rsid w:val="00CF2BED"/>
    <w:rsid w:val="00CF2E1F"/>
    <w:rsid w:val="00CF3005"/>
    <w:rsid w:val="00CF364E"/>
    <w:rsid w:val="00CF3A5A"/>
    <w:rsid w:val="00CF3B0C"/>
    <w:rsid w:val="00CF3DC2"/>
    <w:rsid w:val="00CF3E8C"/>
    <w:rsid w:val="00CF3E8E"/>
    <w:rsid w:val="00CF3EA3"/>
    <w:rsid w:val="00CF3EBE"/>
    <w:rsid w:val="00CF4314"/>
    <w:rsid w:val="00CF47D8"/>
    <w:rsid w:val="00CF5049"/>
    <w:rsid w:val="00CF5074"/>
    <w:rsid w:val="00CF518B"/>
    <w:rsid w:val="00CF5566"/>
    <w:rsid w:val="00CF5E4A"/>
    <w:rsid w:val="00CF64A5"/>
    <w:rsid w:val="00CF69E8"/>
    <w:rsid w:val="00CF6A64"/>
    <w:rsid w:val="00CF6C8F"/>
    <w:rsid w:val="00CF6D89"/>
    <w:rsid w:val="00CF6DB3"/>
    <w:rsid w:val="00CF6F7B"/>
    <w:rsid w:val="00CF70E1"/>
    <w:rsid w:val="00CF7268"/>
    <w:rsid w:val="00CF7360"/>
    <w:rsid w:val="00CF73D4"/>
    <w:rsid w:val="00CF7849"/>
    <w:rsid w:val="00CF7992"/>
    <w:rsid w:val="00CF7F46"/>
    <w:rsid w:val="00CF7F5F"/>
    <w:rsid w:val="00D00710"/>
    <w:rsid w:val="00D00879"/>
    <w:rsid w:val="00D0092C"/>
    <w:rsid w:val="00D00978"/>
    <w:rsid w:val="00D009B9"/>
    <w:rsid w:val="00D00CB4"/>
    <w:rsid w:val="00D00DB8"/>
    <w:rsid w:val="00D015CC"/>
    <w:rsid w:val="00D0165F"/>
    <w:rsid w:val="00D018A4"/>
    <w:rsid w:val="00D01C85"/>
    <w:rsid w:val="00D020AD"/>
    <w:rsid w:val="00D022CB"/>
    <w:rsid w:val="00D022E6"/>
    <w:rsid w:val="00D023DF"/>
    <w:rsid w:val="00D025C5"/>
    <w:rsid w:val="00D028CB"/>
    <w:rsid w:val="00D02AF1"/>
    <w:rsid w:val="00D02CC1"/>
    <w:rsid w:val="00D03197"/>
    <w:rsid w:val="00D03465"/>
    <w:rsid w:val="00D039BB"/>
    <w:rsid w:val="00D03DD8"/>
    <w:rsid w:val="00D0406C"/>
    <w:rsid w:val="00D0455B"/>
    <w:rsid w:val="00D04606"/>
    <w:rsid w:val="00D04717"/>
    <w:rsid w:val="00D04927"/>
    <w:rsid w:val="00D04B73"/>
    <w:rsid w:val="00D04D22"/>
    <w:rsid w:val="00D04EB0"/>
    <w:rsid w:val="00D0527C"/>
    <w:rsid w:val="00D05401"/>
    <w:rsid w:val="00D05414"/>
    <w:rsid w:val="00D054AB"/>
    <w:rsid w:val="00D059CE"/>
    <w:rsid w:val="00D05BEC"/>
    <w:rsid w:val="00D05BFC"/>
    <w:rsid w:val="00D06683"/>
    <w:rsid w:val="00D06715"/>
    <w:rsid w:val="00D06BC1"/>
    <w:rsid w:val="00D06EB6"/>
    <w:rsid w:val="00D07429"/>
    <w:rsid w:val="00D07831"/>
    <w:rsid w:val="00D0786E"/>
    <w:rsid w:val="00D078A1"/>
    <w:rsid w:val="00D07F43"/>
    <w:rsid w:val="00D10506"/>
    <w:rsid w:val="00D106D7"/>
    <w:rsid w:val="00D10819"/>
    <w:rsid w:val="00D10946"/>
    <w:rsid w:val="00D10EA0"/>
    <w:rsid w:val="00D11005"/>
    <w:rsid w:val="00D111B3"/>
    <w:rsid w:val="00D111C2"/>
    <w:rsid w:val="00D1156D"/>
    <w:rsid w:val="00D11687"/>
    <w:rsid w:val="00D11C31"/>
    <w:rsid w:val="00D11C81"/>
    <w:rsid w:val="00D11CAC"/>
    <w:rsid w:val="00D11D73"/>
    <w:rsid w:val="00D11F15"/>
    <w:rsid w:val="00D123F3"/>
    <w:rsid w:val="00D1245F"/>
    <w:rsid w:val="00D12691"/>
    <w:rsid w:val="00D12A10"/>
    <w:rsid w:val="00D12C7A"/>
    <w:rsid w:val="00D12E60"/>
    <w:rsid w:val="00D12ECB"/>
    <w:rsid w:val="00D134D4"/>
    <w:rsid w:val="00D13672"/>
    <w:rsid w:val="00D13716"/>
    <w:rsid w:val="00D1395E"/>
    <w:rsid w:val="00D14096"/>
    <w:rsid w:val="00D14457"/>
    <w:rsid w:val="00D1448F"/>
    <w:rsid w:val="00D147B4"/>
    <w:rsid w:val="00D14858"/>
    <w:rsid w:val="00D14E45"/>
    <w:rsid w:val="00D14EB7"/>
    <w:rsid w:val="00D152AB"/>
    <w:rsid w:val="00D157C1"/>
    <w:rsid w:val="00D15816"/>
    <w:rsid w:val="00D158A1"/>
    <w:rsid w:val="00D158E4"/>
    <w:rsid w:val="00D1594F"/>
    <w:rsid w:val="00D15C8A"/>
    <w:rsid w:val="00D15D73"/>
    <w:rsid w:val="00D160EF"/>
    <w:rsid w:val="00D1627C"/>
    <w:rsid w:val="00D1667C"/>
    <w:rsid w:val="00D16896"/>
    <w:rsid w:val="00D16913"/>
    <w:rsid w:val="00D169FE"/>
    <w:rsid w:val="00D16AD0"/>
    <w:rsid w:val="00D16CE0"/>
    <w:rsid w:val="00D16E4F"/>
    <w:rsid w:val="00D17055"/>
    <w:rsid w:val="00D1754A"/>
    <w:rsid w:val="00D1757B"/>
    <w:rsid w:val="00D17DC6"/>
    <w:rsid w:val="00D17E54"/>
    <w:rsid w:val="00D2045A"/>
    <w:rsid w:val="00D2045C"/>
    <w:rsid w:val="00D20955"/>
    <w:rsid w:val="00D20FA6"/>
    <w:rsid w:val="00D21221"/>
    <w:rsid w:val="00D212ED"/>
    <w:rsid w:val="00D212F7"/>
    <w:rsid w:val="00D21370"/>
    <w:rsid w:val="00D21F0C"/>
    <w:rsid w:val="00D220FA"/>
    <w:rsid w:val="00D226D5"/>
    <w:rsid w:val="00D229D3"/>
    <w:rsid w:val="00D22BA6"/>
    <w:rsid w:val="00D2306E"/>
    <w:rsid w:val="00D23227"/>
    <w:rsid w:val="00D233C2"/>
    <w:rsid w:val="00D23661"/>
    <w:rsid w:val="00D236AB"/>
    <w:rsid w:val="00D2389F"/>
    <w:rsid w:val="00D23C71"/>
    <w:rsid w:val="00D23D90"/>
    <w:rsid w:val="00D23DD0"/>
    <w:rsid w:val="00D24116"/>
    <w:rsid w:val="00D24240"/>
    <w:rsid w:val="00D24353"/>
    <w:rsid w:val="00D247C8"/>
    <w:rsid w:val="00D247FA"/>
    <w:rsid w:val="00D249ED"/>
    <w:rsid w:val="00D24BD0"/>
    <w:rsid w:val="00D24E5C"/>
    <w:rsid w:val="00D2538E"/>
    <w:rsid w:val="00D253F4"/>
    <w:rsid w:val="00D25724"/>
    <w:rsid w:val="00D25861"/>
    <w:rsid w:val="00D25D73"/>
    <w:rsid w:val="00D260C1"/>
    <w:rsid w:val="00D26555"/>
    <w:rsid w:val="00D26781"/>
    <w:rsid w:val="00D26AEB"/>
    <w:rsid w:val="00D26E16"/>
    <w:rsid w:val="00D270B4"/>
    <w:rsid w:val="00D273BD"/>
    <w:rsid w:val="00D273D6"/>
    <w:rsid w:val="00D27492"/>
    <w:rsid w:val="00D274CE"/>
    <w:rsid w:val="00D27C15"/>
    <w:rsid w:val="00D301F7"/>
    <w:rsid w:val="00D30B76"/>
    <w:rsid w:val="00D30E00"/>
    <w:rsid w:val="00D30E66"/>
    <w:rsid w:val="00D30F55"/>
    <w:rsid w:val="00D314DB"/>
    <w:rsid w:val="00D314FA"/>
    <w:rsid w:val="00D31712"/>
    <w:rsid w:val="00D319D7"/>
    <w:rsid w:val="00D31B9A"/>
    <w:rsid w:val="00D31D0F"/>
    <w:rsid w:val="00D32259"/>
    <w:rsid w:val="00D32452"/>
    <w:rsid w:val="00D32466"/>
    <w:rsid w:val="00D327FA"/>
    <w:rsid w:val="00D32A8C"/>
    <w:rsid w:val="00D32B01"/>
    <w:rsid w:val="00D32C84"/>
    <w:rsid w:val="00D32F44"/>
    <w:rsid w:val="00D32F63"/>
    <w:rsid w:val="00D32FFE"/>
    <w:rsid w:val="00D331ED"/>
    <w:rsid w:val="00D33423"/>
    <w:rsid w:val="00D33750"/>
    <w:rsid w:val="00D338E1"/>
    <w:rsid w:val="00D3398F"/>
    <w:rsid w:val="00D33A41"/>
    <w:rsid w:val="00D33ADA"/>
    <w:rsid w:val="00D33C0A"/>
    <w:rsid w:val="00D33CA8"/>
    <w:rsid w:val="00D33DD7"/>
    <w:rsid w:val="00D3445E"/>
    <w:rsid w:val="00D346D4"/>
    <w:rsid w:val="00D3480F"/>
    <w:rsid w:val="00D34B76"/>
    <w:rsid w:val="00D34F55"/>
    <w:rsid w:val="00D3507F"/>
    <w:rsid w:val="00D353E0"/>
    <w:rsid w:val="00D354D6"/>
    <w:rsid w:val="00D35643"/>
    <w:rsid w:val="00D35880"/>
    <w:rsid w:val="00D35CF4"/>
    <w:rsid w:val="00D3634D"/>
    <w:rsid w:val="00D36460"/>
    <w:rsid w:val="00D3668C"/>
    <w:rsid w:val="00D36A5C"/>
    <w:rsid w:val="00D36ADC"/>
    <w:rsid w:val="00D36CD0"/>
    <w:rsid w:val="00D36F8C"/>
    <w:rsid w:val="00D37409"/>
    <w:rsid w:val="00D377E2"/>
    <w:rsid w:val="00D3785A"/>
    <w:rsid w:val="00D40175"/>
    <w:rsid w:val="00D4029A"/>
    <w:rsid w:val="00D402E9"/>
    <w:rsid w:val="00D40797"/>
    <w:rsid w:val="00D40841"/>
    <w:rsid w:val="00D40ACC"/>
    <w:rsid w:val="00D4103E"/>
    <w:rsid w:val="00D41196"/>
    <w:rsid w:val="00D412AD"/>
    <w:rsid w:val="00D41321"/>
    <w:rsid w:val="00D4163B"/>
    <w:rsid w:val="00D41913"/>
    <w:rsid w:val="00D4197D"/>
    <w:rsid w:val="00D419A4"/>
    <w:rsid w:val="00D41A50"/>
    <w:rsid w:val="00D41C5C"/>
    <w:rsid w:val="00D41F08"/>
    <w:rsid w:val="00D42307"/>
    <w:rsid w:val="00D42535"/>
    <w:rsid w:val="00D4278C"/>
    <w:rsid w:val="00D4297D"/>
    <w:rsid w:val="00D42AA5"/>
    <w:rsid w:val="00D42FE3"/>
    <w:rsid w:val="00D43100"/>
    <w:rsid w:val="00D43101"/>
    <w:rsid w:val="00D43457"/>
    <w:rsid w:val="00D434C8"/>
    <w:rsid w:val="00D436AD"/>
    <w:rsid w:val="00D43D4F"/>
    <w:rsid w:val="00D43E9A"/>
    <w:rsid w:val="00D443F0"/>
    <w:rsid w:val="00D44986"/>
    <w:rsid w:val="00D44AB2"/>
    <w:rsid w:val="00D44D44"/>
    <w:rsid w:val="00D44D7B"/>
    <w:rsid w:val="00D44F76"/>
    <w:rsid w:val="00D4519E"/>
    <w:rsid w:val="00D4619B"/>
    <w:rsid w:val="00D4666D"/>
    <w:rsid w:val="00D46718"/>
    <w:rsid w:val="00D46813"/>
    <w:rsid w:val="00D46C77"/>
    <w:rsid w:val="00D46D94"/>
    <w:rsid w:val="00D46EC3"/>
    <w:rsid w:val="00D46FC0"/>
    <w:rsid w:val="00D47A04"/>
    <w:rsid w:val="00D500A7"/>
    <w:rsid w:val="00D50340"/>
    <w:rsid w:val="00D506C8"/>
    <w:rsid w:val="00D5090E"/>
    <w:rsid w:val="00D509AB"/>
    <w:rsid w:val="00D50A7C"/>
    <w:rsid w:val="00D50E61"/>
    <w:rsid w:val="00D5115F"/>
    <w:rsid w:val="00D5126F"/>
    <w:rsid w:val="00D5132B"/>
    <w:rsid w:val="00D514A5"/>
    <w:rsid w:val="00D5163A"/>
    <w:rsid w:val="00D51711"/>
    <w:rsid w:val="00D51997"/>
    <w:rsid w:val="00D51BED"/>
    <w:rsid w:val="00D51C6E"/>
    <w:rsid w:val="00D51CF6"/>
    <w:rsid w:val="00D52072"/>
    <w:rsid w:val="00D5208F"/>
    <w:rsid w:val="00D521CD"/>
    <w:rsid w:val="00D52304"/>
    <w:rsid w:val="00D523AB"/>
    <w:rsid w:val="00D5240D"/>
    <w:rsid w:val="00D526C3"/>
    <w:rsid w:val="00D5275B"/>
    <w:rsid w:val="00D52C5A"/>
    <w:rsid w:val="00D52FCD"/>
    <w:rsid w:val="00D538B4"/>
    <w:rsid w:val="00D53934"/>
    <w:rsid w:val="00D53999"/>
    <w:rsid w:val="00D53D84"/>
    <w:rsid w:val="00D53FD5"/>
    <w:rsid w:val="00D5425E"/>
    <w:rsid w:val="00D544FB"/>
    <w:rsid w:val="00D545E8"/>
    <w:rsid w:val="00D5487E"/>
    <w:rsid w:val="00D54928"/>
    <w:rsid w:val="00D54C40"/>
    <w:rsid w:val="00D54D06"/>
    <w:rsid w:val="00D54DBF"/>
    <w:rsid w:val="00D55296"/>
    <w:rsid w:val="00D553A9"/>
    <w:rsid w:val="00D55633"/>
    <w:rsid w:val="00D55840"/>
    <w:rsid w:val="00D55B5E"/>
    <w:rsid w:val="00D55E51"/>
    <w:rsid w:val="00D55FF3"/>
    <w:rsid w:val="00D561DD"/>
    <w:rsid w:val="00D56708"/>
    <w:rsid w:val="00D56E5D"/>
    <w:rsid w:val="00D56F14"/>
    <w:rsid w:val="00D57161"/>
    <w:rsid w:val="00D579C6"/>
    <w:rsid w:val="00D57CBF"/>
    <w:rsid w:val="00D602C8"/>
    <w:rsid w:val="00D609C5"/>
    <w:rsid w:val="00D609CE"/>
    <w:rsid w:val="00D60CAC"/>
    <w:rsid w:val="00D60ECC"/>
    <w:rsid w:val="00D60ED5"/>
    <w:rsid w:val="00D610ED"/>
    <w:rsid w:val="00D61580"/>
    <w:rsid w:val="00D61680"/>
    <w:rsid w:val="00D619AC"/>
    <w:rsid w:val="00D61AC7"/>
    <w:rsid w:val="00D61B5F"/>
    <w:rsid w:val="00D62325"/>
    <w:rsid w:val="00D62486"/>
    <w:rsid w:val="00D62EB5"/>
    <w:rsid w:val="00D630E8"/>
    <w:rsid w:val="00D63162"/>
    <w:rsid w:val="00D63764"/>
    <w:rsid w:val="00D63865"/>
    <w:rsid w:val="00D638BC"/>
    <w:rsid w:val="00D639A5"/>
    <w:rsid w:val="00D642D0"/>
    <w:rsid w:val="00D64630"/>
    <w:rsid w:val="00D6476E"/>
    <w:rsid w:val="00D6479C"/>
    <w:rsid w:val="00D649F2"/>
    <w:rsid w:val="00D64C77"/>
    <w:rsid w:val="00D64F10"/>
    <w:rsid w:val="00D651D8"/>
    <w:rsid w:val="00D65266"/>
    <w:rsid w:val="00D654DA"/>
    <w:rsid w:val="00D656AC"/>
    <w:rsid w:val="00D65852"/>
    <w:rsid w:val="00D65A6C"/>
    <w:rsid w:val="00D65B42"/>
    <w:rsid w:val="00D65D5D"/>
    <w:rsid w:val="00D65E38"/>
    <w:rsid w:val="00D65FF5"/>
    <w:rsid w:val="00D66246"/>
    <w:rsid w:val="00D6627F"/>
    <w:rsid w:val="00D666F7"/>
    <w:rsid w:val="00D66909"/>
    <w:rsid w:val="00D66B32"/>
    <w:rsid w:val="00D66B95"/>
    <w:rsid w:val="00D66BCF"/>
    <w:rsid w:val="00D66C2E"/>
    <w:rsid w:val="00D67743"/>
    <w:rsid w:val="00D678E4"/>
    <w:rsid w:val="00D679BA"/>
    <w:rsid w:val="00D67BB3"/>
    <w:rsid w:val="00D67BB5"/>
    <w:rsid w:val="00D7025A"/>
    <w:rsid w:val="00D7028D"/>
    <w:rsid w:val="00D705B3"/>
    <w:rsid w:val="00D706DE"/>
    <w:rsid w:val="00D70CDA"/>
    <w:rsid w:val="00D70DB2"/>
    <w:rsid w:val="00D70E5D"/>
    <w:rsid w:val="00D70EF5"/>
    <w:rsid w:val="00D711C5"/>
    <w:rsid w:val="00D7125E"/>
    <w:rsid w:val="00D712BA"/>
    <w:rsid w:val="00D7145C"/>
    <w:rsid w:val="00D71589"/>
    <w:rsid w:val="00D71630"/>
    <w:rsid w:val="00D7173E"/>
    <w:rsid w:val="00D71767"/>
    <w:rsid w:val="00D7178B"/>
    <w:rsid w:val="00D717B1"/>
    <w:rsid w:val="00D7180A"/>
    <w:rsid w:val="00D71D02"/>
    <w:rsid w:val="00D720AC"/>
    <w:rsid w:val="00D72491"/>
    <w:rsid w:val="00D72719"/>
    <w:rsid w:val="00D72788"/>
    <w:rsid w:val="00D729EE"/>
    <w:rsid w:val="00D72AA3"/>
    <w:rsid w:val="00D72BA9"/>
    <w:rsid w:val="00D72BC8"/>
    <w:rsid w:val="00D7320A"/>
    <w:rsid w:val="00D73610"/>
    <w:rsid w:val="00D7367D"/>
    <w:rsid w:val="00D737A4"/>
    <w:rsid w:val="00D7412F"/>
    <w:rsid w:val="00D741D2"/>
    <w:rsid w:val="00D741FE"/>
    <w:rsid w:val="00D742F3"/>
    <w:rsid w:val="00D7438D"/>
    <w:rsid w:val="00D746C2"/>
    <w:rsid w:val="00D7485E"/>
    <w:rsid w:val="00D74BAC"/>
    <w:rsid w:val="00D74C1B"/>
    <w:rsid w:val="00D753AC"/>
    <w:rsid w:val="00D75998"/>
    <w:rsid w:val="00D75B4F"/>
    <w:rsid w:val="00D75C3C"/>
    <w:rsid w:val="00D75D12"/>
    <w:rsid w:val="00D75E68"/>
    <w:rsid w:val="00D75F3E"/>
    <w:rsid w:val="00D75F87"/>
    <w:rsid w:val="00D75FC7"/>
    <w:rsid w:val="00D76799"/>
    <w:rsid w:val="00D76947"/>
    <w:rsid w:val="00D76A33"/>
    <w:rsid w:val="00D76ABB"/>
    <w:rsid w:val="00D77399"/>
    <w:rsid w:val="00D77545"/>
    <w:rsid w:val="00D77BFD"/>
    <w:rsid w:val="00D800A0"/>
    <w:rsid w:val="00D80137"/>
    <w:rsid w:val="00D802BB"/>
    <w:rsid w:val="00D80614"/>
    <w:rsid w:val="00D808BB"/>
    <w:rsid w:val="00D80922"/>
    <w:rsid w:val="00D80D96"/>
    <w:rsid w:val="00D80EC4"/>
    <w:rsid w:val="00D81269"/>
    <w:rsid w:val="00D814A8"/>
    <w:rsid w:val="00D81512"/>
    <w:rsid w:val="00D819A4"/>
    <w:rsid w:val="00D81A82"/>
    <w:rsid w:val="00D81B1C"/>
    <w:rsid w:val="00D820C1"/>
    <w:rsid w:val="00D823C7"/>
    <w:rsid w:val="00D8319D"/>
    <w:rsid w:val="00D832B5"/>
    <w:rsid w:val="00D8332D"/>
    <w:rsid w:val="00D833BA"/>
    <w:rsid w:val="00D8371F"/>
    <w:rsid w:val="00D839B7"/>
    <w:rsid w:val="00D83EA8"/>
    <w:rsid w:val="00D83F3B"/>
    <w:rsid w:val="00D84493"/>
    <w:rsid w:val="00D845B0"/>
    <w:rsid w:val="00D845E7"/>
    <w:rsid w:val="00D8523C"/>
    <w:rsid w:val="00D85305"/>
    <w:rsid w:val="00D85853"/>
    <w:rsid w:val="00D85993"/>
    <w:rsid w:val="00D85D36"/>
    <w:rsid w:val="00D85E2F"/>
    <w:rsid w:val="00D85EAA"/>
    <w:rsid w:val="00D8609A"/>
    <w:rsid w:val="00D8654A"/>
    <w:rsid w:val="00D86597"/>
    <w:rsid w:val="00D865EB"/>
    <w:rsid w:val="00D8661D"/>
    <w:rsid w:val="00D8691D"/>
    <w:rsid w:val="00D86A7D"/>
    <w:rsid w:val="00D86D94"/>
    <w:rsid w:val="00D86D9D"/>
    <w:rsid w:val="00D86E00"/>
    <w:rsid w:val="00D86E7C"/>
    <w:rsid w:val="00D87249"/>
    <w:rsid w:val="00D8730E"/>
    <w:rsid w:val="00D87378"/>
    <w:rsid w:val="00D87471"/>
    <w:rsid w:val="00D875A5"/>
    <w:rsid w:val="00D87A32"/>
    <w:rsid w:val="00D87E51"/>
    <w:rsid w:val="00D87EEA"/>
    <w:rsid w:val="00D900FA"/>
    <w:rsid w:val="00D903FA"/>
    <w:rsid w:val="00D9049D"/>
    <w:rsid w:val="00D9052F"/>
    <w:rsid w:val="00D908C4"/>
    <w:rsid w:val="00D90B4E"/>
    <w:rsid w:val="00D90E59"/>
    <w:rsid w:val="00D90EB5"/>
    <w:rsid w:val="00D90F07"/>
    <w:rsid w:val="00D9115F"/>
    <w:rsid w:val="00D9120B"/>
    <w:rsid w:val="00D91946"/>
    <w:rsid w:val="00D91992"/>
    <w:rsid w:val="00D91B56"/>
    <w:rsid w:val="00D9200A"/>
    <w:rsid w:val="00D9208E"/>
    <w:rsid w:val="00D920F1"/>
    <w:rsid w:val="00D923FF"/>
    <w:rsid w:val="00D92477"/>
    <w:rsid w:val="00D9252C"/>
    <w:rsid w:val="00D9271B"/>
    <w:rsid w:val="00D9288A"/>
    <w:rsid w:val="00D92AD5"/>
    <w:rsid w:val="00D92E73"/>
    <w:rsid w:val="00D92E74"/>
    <w:rsid w:val="00D93109"/>
    <w:rsid w:val="00D934D7"/>
    <w:rsid w:val="00D9367A"/>
    <w:rsid w:val="00D937D3"/>
    <w:rsid w:val="00D939BC"/>
    <w:rsid w:val="00D93C66"/>
    <w:rsid w:val="00D93CCD"/>
    <w:rsid w:val="00D94074"/>
    <w:rsid w:val="00D94468"/>
    <w:rsid w:val="00D9454C"/>
    <w:rsid w:val="00D94806"/>
    <w:rsid w:val="00D94CA1"/>
    <w:rsid w:val="00D953BD"/>
    <w:rsid w:val="00D956B6"/>
    <w:rsid w:val="00D956FB"/>
    <w:rsid w:val="00D95860"/>
    <w:rsid w:val="00D95D36"/>
    <w:rsid w:val="00D9607B"/>
    <w:rsid w:val="00D96254"/>
    <w:rsid w:val="00D963BC"/>
    <w:rsid w:val="00D96518"/>
    <w:rsid w:val="00D96640"/>
    <w:rsid w:val="00D96D75"/>
    <w:rsid w:val="00D96E86"/>
    <w:rsid w:val="00D9745D"/>
    <w:rsid w:val="00D97798"/>
    <w:rsid w:val="00D97FAD"/>
    <w:rsid w:val="00DA0292"/>
    <w:rsid w:val="00DA03D0"/>
    <w:rsid w:val="00DA0D3A"/>
    <w:rsid w:val="00DA1227"/>
    <w:rsid w:val="00DA12CD"/>
    <w:rsid w:val="00DA1BEE"/>
    <w:rsid w:val="00DA25D4"/>
    <w:rsid w:val="00DA264B"/>
    <w:rsid w:val="00DA278F"/>
    <w:rsid w:val="00DA28CE"/>
    <w:rsid w:val="00DA297E"/>
    <w:rsid w:val="00DA2D94"/>
    <w:rsid w:val="00DA2EF0"/>
    <w:rsid w:val="00DA300C"/>
    <w:rsid w:val="00DA304A"/>
    <w:rsid w:val="00DA388A"/>
    <w:rsid w:val="00DA38C2"/>
    <w:rsid w:val="00DA3C95"/>
    <w:rsid w:val="00DA3EDE"/>
    <w:rsid w:val="00DA3F28"/>
    <w:rsid w:val="00DA3F89"/>
    <w:rsid w:val="00DA4221"/>
    <w:rsid w:val="00DA4768"/>
    <w:rsid w:val="00DA4851"/>
    <w:rsid w:val="00DA49C6"/>
    <w:rsid w:val="00DA49C8"/>
    <w:rsid w:val="00DA4A0D"/>
    <w:rsid w:val="00DA4CF0"/>
    <w:rsid w:val="00DA4E2F"/>
    <w:rsid w:val="00DA4FCC"/>
    <w:rsid w:val="00DA5326"/>
    <w:rsid w:val="00DA544A"/>
    <w:rsid w:val="00DA5557"/>
    <w:rsid w:val="00DA5769"/>
    <w:rsid w:val="00DA59C6"/>
    <w:rsid w:val="00DA5B80"/>
    <w:rsid w:val="00DA5BBE"/>
    <w:rsid w:val="00DA5DA6"/>
    <w:rsid w:val="00DA604D"/>
    <w:rsid w:val="00DA6179"/>
    <w:rsid w:val="00DA6451"/>
    <w:rsid w:val="00DA67B0"/>
    <w:rsid w:val="00DA6AA8"/>
    <w:rsid w:val="00DA7164"/>
    <w:rsid w:val="00DA7282"/>
    <w:rsid w:val="00DA735F"/>
    <w:rsid w:val="00DA76A7"/>
    <w:rsid w:val="00DA77E0"/>
    <w:rsid w:val="00DA78BB"/>
    <w:rsid w:val="00DA794F"/>
    <w:rsid w:val="00DA7B7A"/>
    <w:rsid w:val="00DA7BF6"/>
    <w:rsid w:val="00DA7D9D"/>
    <w:rsid w:val="00DB02D2"/>
    <w:rsid w:val="00DB0519"/>
    <w:rsid w:val="00DB0941"/>
    <w:rsid w:val="00DB0DA0"/>
    <w:rsid w:val="00DB0FAC"/>
    <w:rsid w:val="00DB0FF7"/>
    <w:rsid w:val="00DB120A"/>
    <w:rsid w:val="00DB130C"/>
    <w:rsid w:val="00DB14C1"/>
    <w:rsid w:val="00DB1782"/>
    <w:rsid w:val="00DB1C0A"/>
    <w:rsid w:val="00DB23FE"/>
    <w:rsid w:val="00DB2607"/>
    <w:rsid w:val="00DB26A8"/>
    <w:rsid w:val="00DB2979"/>
    <w:rsid w:val="00DB2ABB"/>
    <w:rsid w:val="00DB2B5F"/>
    <w:rsid w:val="00DB33E8"/>
    <w:rsid w:val="00DB3506"/>
    <w:rsid w:val="00DB354E"/>
    <w:rsid w:val="00DB35D8"/>
    <w:rsid w:val="00DB38A4"/>
    <w:rsid w:val="00DB3B62"/>
    <w:rsid w:val="00DB4281"/>
    <w:rsid w:val="00DB4471"/>
    <w:rsid w:val="00DB45A6"/>
    <w:rsid w:val="00DB48F2"/>
    <w:rsid w:val="00DB490A"/>
    <w:rsid w:val="00DB4968"/>
    <w:rsid w:val="00DB49A9"/>
    <w:rsid w:val="00DB4D25"/>
    <w:rsid w:val="00DB4E02"/>
    <w:rsid w:val="00DB4E6F"/>
    <w:rsid w:val="00DB58F0"/>
    <w:rsid w:val="00DB5CEC"/>
    <w:rsid w:val="00DB602B"/>
    <w:rsid w:val="00DB61CC"/>
    <w:rsid w:val="00DB6571"/>
    <w:rsid w:val="00DB6628"/>
    <w:rsid w:val="00DB68C1"/>
    <w:rsid w:val="00DB6A6E"/>
    <w:rsid w:val="00DB6D38"/>
    <w:rsid w:val="00DB6D87"/>
    <w:rsid w:val="00DB75C8"/>
    <w:rsid w:val="00DB7AB7"/>
    <w:rsid w:val="00DB7C05"/>
    <w:rsid w:val="00DB7C45"/>
    <w:rsid w:val="00DB7E44"/>
    <w:rsid w:val="00DC0203"/>
    <w:rsid w:val="00DC0504"/>
    <w:rsid w:val="00DC075D"/>
    <w:rsid w:val="00DC08AB"/>
    <w:rsid w:val="00DC08DE"/>
    <w:rsid w:val="00DC0999"/>
    <w:rsid w:val="00DC0AB8"/>
    <w:rsid w:val="00DC0D56"/>
    <w:rsid w:val="00DC0E72"/>
    <w:rsid w:val="00DC1122"/>
    <w:rsid w:val="00DC1176"/>
    <w:rsid w:val="00DC1198"/>
    <w:rsid w:val="00DC12BE"/>
    <w:rsid w:val="00DC1370"/>
    <w:rsid w:val="00DC17E8"/>
    <w:rsid w:val="00DC1808"/>
    <w:rsid w:val="00DC180C"/>
    <w:rsid w:val="00DC1B07"/>
    <w:rsid w:val="00DC1C07"/>
    <w:rsid w:val="00DC1CEE"/>
    <w:rsid w:val="00DC2A7F"/>
    <w:rsid w:val="00DC2AAD"/>
    <w:rsid w:val="00DC2D17"/>
    <w:rsid w:val="00DC307B"/>
    <w:rsid w:val="00DC3162"/>
    <w:rsid w:val="00DC345D"/>
    <w:rsid w:val="00DC3471"/>
    <w:rsid w:val="00DC37BF"/>
    <w:rsid w:val="00DC39FF"/>
    <w:rsid w:val="00DC3A20"/>
    <w:rsid w:val="00DC447A"/>
    <w:rsid w:val="00DC49F0"/>
    <w:rsid w:val="00DC4AB2"/>
    <w:rsid w:val="00DC4E6C"/>
    <w:rsid w:val="00DC51B5"/>
    <w:rsid w:val="00DC52C2"/>
    <w:rsid w:val="00DC5564"/>
    <w:rsid w:val="00DC56A1"/>
    <w:rsid w:val="00DC5CB9"/>
    <w:rsid w:val="00DC5CE0"/>
    <w:rsid w:val="00DC5ED7"/>
    <w:rsid w:val="00DC5F69"/>
    <w:rsid w:val="00DC6079"/>
    <w:rsid w:val="00DC6511"/>
    <w:rsid w:val="00DC6A57"/>
    <w:rsid w:val="00DC6D20"/>
    <w:rsid w:val="00DC6F6A"/>
    <w:rsid w:val="00DC7323"/>
    <w:rsid w:val="00DC77F0"/>
    <w:rsid w:val="00DC788B"/>
    <w:rsid w:val="00DC78D6"/>
    <w:rsid w:val="00DC7FDD"/>
    <w:rsid w:val="00DD00C7"/>
    <w:rsid w:val="00DD024A"/>
    <w:rsid w:val="00DD03DE"/>
    <w:rsid w:val="00DD0443"/>
    <w:rsid w:val="00DD06E8"/>
    <w:rsid w:val="00DD0861"/>
    <w:rsid w:val="00DD0CF6"/>
    <w:rsid w:val="00DD0DD0"/>
    <w:rsid w:val="00DD0F90"/>
    <w:rsid w:val="00DD11AC"/>
    <w:rsid w:val="00DD15FF"/>
    <w:rsid w:val="00DD1668"/>
    <w:rsid w:val="00DD1901"/>
    <w:rsid w:val="00DD1D64"/>
    <w:rsid w:val="00DD2430"/>
    <w:rsid w:val="00DD24B2"/>
    <w:rsid w:val="00DD2762"/>
    <w:rsid w:val="00DD2997"/>
    <w:rsid w:val="00DD2A53"/>
    <w:rsid w:val="00DD2E26"/>
    <w:rsid w:val="00DD3061"/>
    <w:rsid w:val="00DD33A1"/>
    <w:rsid w:val="00DD340D"/>
    <w:rsid w:val="00DD3597"/>
    <w:rsid w:val="00DD3768"/>
    <w:rsid w:val="00DD388B"/>
    <w:rsid w:val="00DD3CB8"/>
    <w:rsid w:val="00DD3CF7"/>
    <w:rsid w:val="00DD3E5C"/>
    <w:rsid w:val="00DD3FC2"/>
    <w:rsid w:val="00DD401C"/>
    <w:rsid w:val="00DD4429"/>
    <w:rsid w:val="00DD44F2"/>
    <w:rsid w:val="00DD4898"/>
    <w:rsid w:val="00DD49C2"/>
    <w:rsid w:val="00DD50E3"/>
    <w:rsid w:val="00DD5419"/>
    <w:rsid w:val="00DD552F"/>
    <w:rsid w:val="00DD594F"/>
    <w:rsid w:val="00DD5BD6"/>
    <w:rsid w:val="00DD5BE8"/>
    <w:rsid w:val="00DD603B"/>
    <w:rsid w:val="00DD6209"/>
    <w:rsid w:val="00DD6393"/>
    <w:rsid w:val="00DD63FE"/>
    <w:rsid w:val="00DD6B32"/>
    <w:rsid w:val="00DD6B5E"/>
    <w:rsid w:val="00DD6E47"/>
    <w:rsid w:val="00DD708A"/>
    <w:rsid w:val="00DD7194"/>
    <w:rsid w:val="00DD719B"/>
    <w:rsid w:val="00DD73FF"/>
    <w:rsid w:val="00DD7770"/>
    <w:rsid w:val="00DD7936"/>
    <w:rsid w:val="00DD7BEB"/>
    <w:rsid w:val="00DD7C01"/>
    <w:rsid w:val="00DD7E4E"/>
    <w:rsid w:val="00DD7F4D"/>
    <w:rsid w:val="00DE005D"/>
    <w:rsid w:val="00DE0135"/>
    <w:rsid w:val="00DE016E"/>
    <w:rsid w:val="00DE020D"/>
    <w:rsid w:val="00DE02D7"/>
    <w:rsid w:val="00DE04B4"/>
    <w:rsid w:val="00DE0554"/>
    <w:rsid w:val="00DE0574"/>
    <w:rsid w:val="00DE066D"/>
    <w:rsid w:val="00DE097C"/>
    <w:rsid w:val="00DE13F5"/>
    <w:rsid w:val="00DE17EE"/>
    <w:rsid w:val="00DE187C"/>
    <w:rsid w:val="00DE18D2"/>
    <w:rsid w:val="00DE19A9"/>
    <w:rsid w:val="00DE1C88"/>
    <w:rsid w:val="00DE1D8F"/>
    <w:rsid w:val="00DE230E"/>
    <w:rsid w:val="00DE25EF"/>
    <w:rsid w:val="00DE2EDA"/>
    <w:rsid w:val="00DE3015"/>
    <w:rsid w:val="00DE302C"/>
    <w:rsid w:val="00DE32CA"/>
    <w:rsid w:val="00DE3423"/>
    <w:rsid w:val="00DE3513"/>
    <w:rsid w:val="00DE36D9"/>
    <w:rsid w:val="00DE39EB"/>
    <w:rsid w:val="00DE42AE"/>
    <w:rsid w:val="00DE43C4"/>
    <w:rsid w:val="00DE45C7"/>
    <w:rsid w:val="00DE4644"/>
    <w:rsid w:val="00DE49F3"/>
    <w:rsid w:val="00DE4BD1"/>
    <w:rsid w:val="00DE4C5D"/>
    <w:rsid w:val="00DE4CC8"/>
    <w:rsid w:val="00DE542C"/>
    <w:rsid w:val="00DE5860"/>
    <w:rsid w:val="00DE5B13"/>
    <w:rsid w:val="00DE5E2B"/>
    <w:rsid w:val="00DE611D"/>
    <w:rsid w:val="00DE659E"/>
    <w:rsid w:val="00DE65A5"/>
    <w:rsid w:val="00DE6736"/>
    <w:rsid w:val="00DE67FC"/>
    <w:rsid w:val="00DE6DC4"/>
    <w:rsid w:val="00DE71F8"/>
    <w:rsid w:val="00DE73CE"/>
    <w:rsid w:val="00DE73F2"/>
    <w:rsid w:val="00DE79E0"/>
    <w:rsid w:val="00DE7A4E"/>
    <w:rsid w:val="00DE7A51"/>
    <w:rsid w:val="00DF0132"/>
    <w:rsid w:val="00DF0253"/>
    <w:rsid w:val="00DF02B5"/>
    <w:rsid w:val="00DF02FF"/>
    <w:rsid w:val="00DF0383"/>
    <w:rsid w:val="00DF04CA"/>
    <w:rsid w:val="00DF09AB"/>
    <w:rsid w:val="00DF0C7E"/>
    <w:rsid w:val="00DF1062"/>
    <w:rsid w:val="00DF1368"/>
    <w:rsid w:val="00DF13FF"/>
    <w:rsid w:val="00DF14F5"/>
    <w:rsid w:val="00DF17D9"/>
    <w:rsid w:val="00DF181E"/>
    <w:rsid w:val="00DF187A"/>
    <w:rsid w:val="00DF1E6A"/>
    <w:rsid w:val="00DF1F17"/>
    <w:rsid w:val="00DF2631"/>
    <w:rsid w:val="00DF2988"/>
    <w:rsid w:val="00DF29C9"/>
    <w:rsid w:val="00DF2A30"/>
    <w:rsid w:val="00DF2D47"/>
    <w:rsid w:val="00DF2D76"/>
    <w:rsid w:val="00DF2EC0"/>
    <w:rsid w:val="00DF306E"/>
    <w:rsid w:val="00DF388C"/>
    <w:rsid w:val="00DF38E8"/>
    <w:rsid w:val="00DF3D68"/>
    <w:rsid w:val="00DF3F48"/>
    <w:rsid w:val="00DF4A2D"/>
    <w:rsid w:val="00DF4B16"/>
    <w:rsid w:val="00DF4C75"/>
    <w:rsid w:val="00DF51A2"/>
    <w:rsid w:val="00DF5662"/>
    <w:rsid w:val="00DF59C2"/>
    <w:rsid w:val="00DF59C8"/>
    <w:rsid w:val="00DF5CA3"/>
    <w:rsid w:val="00DF5CFB"/>
    <w:rsid w:val="00DF5F52"/>
    <w:rsid w:val="00DF60A5"/>
    <w:rsid w:val="00DF64F0"/>
    <w:rsid w:val="00DF65E9"/>
    <w:rsid w:val="00DF6725"/>
    <w:rsid w:val="00DF6DE1"/>
    <w:rsid w:val="00DF71A1"/>
    <w:rsid w:val="00DF72AA"/>
    <w:rsid w:val="00DF7383"/>
    <w:rsid w:val="00DF75D0"/>
    <w:rsid w:val="00DF76CD"/>
    <w:rsid w:val="00DF77B2"/>
    <w:rsid w:val="00DF77F5"/>
    <w:rsid w:val="00DF786E"/>
    <w:rsid w:val="00DF7B04"/>
    <w:rsid w:val="00E00260"/>
    <w:rsid w:val="00E00753"/>
    <w:rsid w:val="00E008B0"/>
    <w:rsid w:val="00E00AE9"/>
    <w:rsid w:val="00E00FC8"/>
    <w:rsid w:val="00E01277"/>
    <w:rsid w:val="00E01761"/>
    <w:rsid w:val="00E01E11"/>
    <w:rsid w:val="00E02726"/>
    <w:rsid w:val="00E02916"/>
    <w:rsid w:val="00E02A1E"/>
    <w:rsid w:val="00E02AE0"/>
    <w:rsid w:val="00E02FE9"/>
    <w:rsid w:val="00E03072"/>
    <w:rsid w:val="00E03077"/>
    <w:rsid w:val="00E037AA"/>
    <w:rsid w:val="00E03B3A"/>
    <w:rsid w:val="00E03B8C"/>
    <w:rsid w:val="00E03C7B"/>
    <w:rsid w:val="00E0407B"/>
    <w:rsid w:val="00E04226"/>
    <w:rsid w:val="00E046BB"/>
    <w:rsid w:val="00E047C5"/>
    <w:rsid w:val="00E04A85"/>
    <w:rsid w:val="00E04AEF"/>
    <w:rsid w:val="00E04EAE"/>
    <w:rsid w:val="00E05118"/>
    <w:rsid w:val="00E054F9"/>
    <w:rsid w:val="00E058CA"/>
    <w:rsid w:val="00E059CC"/>
    <w:rsid w:val="00E05FEA"/>
    <w:rsid w:val="00E060A9"/>
    <w:rsid w:val="00E065F6"/>
    <w:rsid w:val="00E06698"/>
    <w:rsid w:val="00E066ED"/>
    <w:rsid w:val="00E0680F"/>
    <w:rsid w:val="00E06E49"/>
    <w:rsid w:val="00E07043"/>
    <w:rsid w:val="00E07344"/>
    <w:rsid w:val="00E0771C"/>
    <w:rsid w:val="00E07750"/>
    <w:rsid w:val="00E07957"/>
    <w:rsid w:val="00E0795E"/>
    <w:rsid w:val="00E07D3B"/>
    <w:rsid w:val="00E1003D"/>
    <w:rsid w:val="00E100B9"/>
    <w:rsid w:val="00E10173"/>
    <w:rsid w:val="00E103D1"/>
    <w:rsid w:val="00E10552"/>
    <w:rsid w:val="00E1066A"/>
    <w:rsid w:val="00E106D5"/>
    <w:rsid w:val="00E108D7"/>
    <w:rsid w:val="00E10BEC"/>
    <w:rsid w:val="00E10D6A"/>
    <w:rsid w:val="00E110E9"/>
    <w:rsid w:val="00E11119"/>
    <w:rsid w:val="00E112C4"/>
    <w:rsid w:val="00E11309"/>
    <w:rsid w:val="00E11349"/>
    <w:rsid w:val="00E116CC"/>
    <w:rsid w:val="00E12120"/>
    <w:rsid w:val="00E123DC"/>
    <w:rsid w:val="00E13600"/>
    <w:rsid w:val="00E13C07"/>
    <w:rsid w:val="00E13C90"/>
    <w:rsid w:val="00E13DC0"/>
    <w:rsid w:val="00E144EB"/>
    <w:rsid w:val="00E146EB"/>
    <w:rsid w:val="00E147C6"/>
    <w:rsid w:val="00E14CDB"/>
    <w:rsid w:val="00E14F3C"/>
    <w:rsid w:val="00E14FDF"/>
    <w:rsid w:val="00E15009"/>
    <w:rsid w:val="00E1501B"/>
    <w:rsid w:val="00E1514F"/>
    <w:rsid w:val="00E157E5"/>
    <w:rsid w:val="00E15DA3"/>
    <w:rsid w:val="00E160F3"/>
    <w:rsid w:val="00E1623C"/>
    <w:rsid w:val="00E16479"/>
    <w:rsid w:val="00E16490"/>
    <w:rsid w:val="00E16C93"/>
    <w:rsid w:val="00E1722E"/>
    <w:rsid w:val="00E17B40"/>
    <w:rsid w:val="00E17C5C"/>
    <w:rsid w:val="00E17F44"/>
    <w:rsid w:val="00E20055"/>
    <w:rsid w:val="00E2037E"/>
    <w:rsid w:val="00E203C7"/>
    <w:rsid w:val="00E2075B"/>
    <w:rsid w:val="00E208C5"/>
    <w:rsid w:val="00E209A6"/>
    <w:rsid w:val="00E20C45"/>
    <w:rsid w:val="00E20E1E"/>
    <w:rsid w:val="00E2113B"/>
    <w:rsid w:val="00E2166C"/>
    <w:rsid w:val="00E21720"/>
    <w:rsid w:val="00E21A7F"/>
    <w:rsid w:val="00E21E76"/>
    <w:rsid w:val="00E222D1"/>
    <w:rsid w:val="00E224F4"/>
    <w:rsid w:val="00E2259E"/>
    <w:rsid w:val="00E22B87"/>
    <w:rsid w:val="00E22C3A"/>
    <w:rsid w:val="00E22F22"/>
    <w:rsid w:val="00E2308A"/>
    <w:rsid w:val="00E23122"/>
    <w:rsid w:val="00E2319E"/>
    <w:rsid w:val="00E23297"/>
    <w:rsid w:val="00E23778"/>
    <w:rsid w:val="00E237A7"/>
    <w:rsid w:val="00E23826"/>
    <w:rsid w:val="00E23EC8"/>
    <w:rsid w:val="00E2406A"/>
    <w:rsid w:val="00E24234"/>
    <w:rsid w:val="00E242E3"/>
    <w:rsid w:val="00E245D7"/>
    <w:rsid w:val="00E24E56"/>
    <w:rsid w:val="00E24F92"/>
    <w:rsid w:val="00E25046"/>
    <w:rsid w:val="00E25204"/>
    <w:rsid w:val="00E25282"/>
    <w:rsid w:val="00E254DF"/>
    <w:rsid w:val="00E258F7"/>
    <w:rsid w:val="00E2599F"/>
    <w:rsid w:val="00E25FC8"/>
    <w:rsid w:val="00E2637D"/>
    <w:rsid w:val="00E2650E"/>
    <w:rsid w:val="00E267CB"/>
    <w:rsid w:val="00E26934"/>
    <w:rsid w:val="00E26AD4"/>
    <w:rsid w:val="00E270E8"/>
    <w:rsid w:val="00E271A5"/>
    <w:rsid w:val="00E27345"/>
    <w:rsid w:val="00E273AB"/>
    <w:rsid w:val="00E2761B"/>
    <w:rsid w:val="00E27FF9"/>
    <w:rsid w:val="00E30048"/>
    <w:rsid w:val="00E30A93"/>
    <w:rsid w:val="00E30DFF"/>
    <w:rsid w:val="00E31B4A"/>
    <w:rsid w:val="00E31B91"/>
    <w:rsid w:val="00E31F33"/>
    <w:rsid w:val="00E32018"/>
    <w:rsid w:val="00E32046"/>
    <w:rsid w:val="00E3210D"/>
    <w:rsid w:val="00E32160"/>
    <w:rsid w:val="00E32193"/>
    <w:rsid w:val="00E3240B"/>
    <w:rsid w:val="00E325CD"/>
    <w:rsid w:val="00E32797"/>
    <w:rsid w:val="00E327FD"/>
    <w:rsid w:val="00E328D8"/>
    <w:rsid w:val="00E328F4"/>
    <w:rsid w:val="00E32AED"/>
    <w:rsid w:val="00E32BE5"/>
    <w:rsid w:val="00E32D66"/>
    <w:rsid w:val="00E32ECF"/>
    <w:rsid w:val="00E32F44"/>
    <w:rsid w:val="00E32FEF"/>
    <w:rsid w:val="00E33073"/>
    <w:rsid w:val="00E3309F"/>
    <w:rsid w:val="00E3334E"/>
    <w:rsid w:val="00E334CD"/>
    <w:rsid w:val="00E33512"/>
    <w:rsid w:val="00E337FE"/>
    <w:rsid w:val="00E3380E"/>
    <w:rsid w:val="00E33AFF"/>
    <w:rsid w:val="00E33C9E"/>
    <w:rsid w:val="00E33F09"/>
    <w:rsid w:val="00E33FAE"/>
    <w:rsid w:val="00E3449F"/>
    <w:rsid w:val="00E352E6"/>
    <w:rsid w:val="00E352F8"/>
    <w:rsid w:val="00E3594E"/>
    <w:rsid w:val="00E35B09"/>
    <w:rsid w:val="00E35EBB"/>
    <w:rsid w:val="00E35F0D"/>
    <w:rsid w:val="00E367C0"/>
    <w:rsid w:val="00E36B7F"/>
    <w:rsid w:val="00E37064"/>
    <w:rsid w:val="00E371AD"/>
    <w:rsid w:val="00E378E3"/>
    <w:rsid w:val="00E379E0"/>
    <w:rsid w:val="00E37C0B"/>
    <w:rsid w:val="00E40075"/>
    <w:rsid w:val="00E40186"/>
    <w:rsid w:val="00E407E8"/>
    <w:rsid w:val="00E40D8A"/>
    <w:rsid w:val="00E40EB6"/>
    <w:rsid w:val="00E40F48"/>
    <w:rsid w:val="00E4153B"/>
    <w:rsid w:val="00E41920"/>
    <w:rsid w:val="00E419DE"/>
    <w:rsid w:val="00E4224C"/>
    <w:rsid w:val="00E423E0"/>
    <w:rsid w:val="00E42786"/>
    <w:rsid w:val="00E42A65"/>
    <w:rsid w:val="00E42AD4"/>
    <w:rsid w:val="00E42B1D"/>
    <w:rsid w:val="00E42D88"/>
    <w:rsid w:val="00E42FC4"/>
    <w:rsid w:val="00E434B3"/>
    <w:rsid w:val="00E43756"/>
    <w:rsid w:val="00E43A8C"/>
    <w:rsid w:val="00E43C04"/>
    <w:rsid w:val="00E43F2E"/>
    <w:rsid w:val="00E44261"/>
    <w:rsid w:val="00E4433F"/>
    <w:rsid w:val="00E44630"/>
    <w:rsid w:val="00E4482E"/>
    <w:rsid w:val="00E45083"/>
    <w:rsid w:val="00E450DA"/>
    <w:rsid w:val="00E45319"/>
    <w:rsid w:val="00E4599C"/>
    <w:rsid w:val="00E45B94"/>
    <w:rsid w:val="00E45B99"/>
    <w:rsid w:val="00E45C76"/>
    <w:rsid w:val="00E45D22"/>
    <w:rsid w:val="00E45E4F"/>
    <w:rsid w:val="00E4610F"/>
    <w:rsid w:val="00E462EC"/>
    <w:rsid w:val="00E4664F"/>
    <w:rsid w:val="00E4691E"/>
    <w:rsid w:val="00E46AEB"/>
    <w:rsid w:val="00E46BE0"/>
    <w:rsid w:val="00E46E99"/>
    <w:rsid w:val="00E46EF7"/>
    <w:rsid w:val="00E47933"/>
    <w:rsid w:val="00E4793D"/>
    <w:rsid w:val="00E47E6A"/>
    <w:rsid w:val="00E5057C"/>
    <w:rsid w:val="00E5059E"/>
    <w:rsid w:val="00E505AA"/>
    <w:rsid w:val="00E507DD"/>
    <w:rsid w:val="00E5085E"/>
    <w:rsid w:val="00E50CAE"/>
    <w:rsid w:val="00E51062"/>
    <w:rsid w:val="00E51B70"/>
    <w:rsid w:val="00E51C0E"/>
    <w:rsid w:val="00E51CA6"/>
    <w:rsid w:val="00E51E42"/>
    <w:rsid w:val="00E51E8E"/>
    <w:rsid w:val="00E51F86"/>
    <w:rsid w:val="00E520CD"/>
    <w:rsid w:val="00E521AC"/>
    <w:rsid w:val="00E5255A"/>
    <w:rsid w:val="00E52620"/>
    <w:rsid w:val="00E52854"/>
    <w:rsid w:val="00E52CAA"/>
    <w:rsid w:val="00E52E5C"/>
    <w:rsid w:val="00E53326"/>
    <w:rsid w:val="00E5333C"/>
    <w:rsid w:val="00E5391E"/>
    <w:rsid w:val="00E53FC0"/>
    <w:rsid w:val="00E5413C"/>
    <w:rsid w:val="00E54235"/>
    <w:rsid w:val="00E542A0"/>
    <w:rsid w:val="00E544D7"/>
    <w:rsid w:val="00E547B4"/>
    <w:rsid w:val="00E5493C"/>
    <w:rsid w:val="00E54942"/>
    <w:rsid w:val="00E54B25"/>
    <w:rsid w:val="00E54CDD"/>
    <w:rsid w:val="00E551CC"/>
    <w:rsid w:val="00E5567A"/>
    <w:rsid w:val="00E5576B"/>
    <w:rsid w:val="00E55D2A"/>
    <w:rsid w:val="00E55D2E"/>
    <w:rsid w:val="00E5679D"/>
    <w:rsid w:val="00E56AA3"/>
    <w:rsid w:val="00E56B5F"/>
    <w:rsid w:val="00E56E56"/>
    <w:rsid w:val="00E57120"/>
    <w:rsid w:val="00E572B7"/>
    <w:rsid w:val="00E57437"/>
    <w:rsid w:val="00E6046C"/>
    <w:rsid w:val="00E60509"/>
    <w:rsid w:val="00E60949"/>
    <w:rsid w:val="00E609B7"/>
    <w:rsid w:val="00E60D76"/>
    <w:rsid w:val="00E60FB3"/>
    <w:rsid w:val="00E6105D"/>
    <w:rsid w:val="00E611D7"/>
    <w:rsid w:val="00E616C7"/>
    <w:rsid w:val="00E61751"/>
    <w:rsid w:val="00E61860"/>
    <w:rsid w:val="00E61877"/>
    <w:rsid w:val="00E61ACA"/>
    <w:rsid w:val="00E61E21"/>
    <w:rsid w:val="00E61F82"/>
    <w:rsid w:val="00E626FB"/>
    <w:rsid w:val="00E62B63"/>
    <w:rsid w:val="00E62D98"/>
    <w:rsid w:val="00E6327F"/>
    <w:rsid w:val="00E6389F"/>
    <w:rsid w:val="00E63B24"/>
    <w:rsid w:val="00E63D79"/>
    <w:rsid w:val="00E6404B"/>
    <w:rsid w:val="00E6451D"/>
    <w:rsid w:val="00E64766"/>
    <w:rsid w:val="00E64996"/>
    <w:rsid w:val="00E64B7F"/>
    <w:rsid w:val="00E64BEE"/>
    <w:rsid w:val="00E650F9"/>
    <w:rsid w:val="00E657D3"/>
    <w:rsid w:val="00E658F6"/>
    <w:rsid w:val="00E6590D"/>
    <w:rsid w:val="00E65D15"/>
    <w:rsid w:val="00E66199"/>
    <w:rsid w:val="00E66477"/>
    <w:rsid w:val="00E6647B"/>
    <w:rsid w:val="00E6649E"/>
    <w:rsid w:val="00E666EA"/>
    <w:rsid w:val="00E66BA2"/>
    <w:rsid w:val="00E66DF9"/>
    <w:rsid w:val="00E66E82"/>
    <w:rsid w:val="00E66ED7"/>
    <w:rsid w:val="00E672C1"/>
    <w:rsid w:val="00E67418"/>
    <w:rsid w:val="00E674D7"/>
    <w:rsid w:val="00E67DF7"/>
    <w:rsid w:val="00E67F5B"/>
    <w:rsid w:val="00E7018C"/>
    <w:rsid w:val="00E7025E"/>
    <w:rsid w:val="00E7037B"/>
    <w:rsid w:val="00E70837"/>
    <w:rsid w:val="00E70E8F"/>
    <w:rsid w:val="00E71647"/>
    <w:rsid w:val="00E71C33"/>
    <w:rsid w:val="00E720BD"/>
    <w:rsid w:val="00E72103"/>
    <w:rsid w:val="00E7249C"/>
    <w:rsid w:val="00E724ED"/>
    <w:rsid w:val="00E7251B"/>
    <w:rsid w:val="00E728A2"/>
    <w:rsid w:val="00E729BD"/>
    <w:rsid w:val="00E72AD5"/>
    <w:rsid w:val="00E72D7C"/>
    <w:rsid w:val="00E72DF7"/>
    <w:rsid w:val="00E72E64"/>
    <w:rsid w:val="00E72FF2"/>
    <w:rsid w:val="00E7312A"/>
    <w:rsid w:val="00E7312B"/>
    <w:rsid w:val="00E73171"/>
    <w:rsid w:val="00E731BD"/>
    <w:rsid w:val="00E735B7"/>
    <w:rsid w:val="00E7377F"/>
    <w:rsid w:val="00E74174"/>
    <w:rsid w:val="00E744A8"/>
    <w:rsid w:val="00E74AD4"/>
    <w:rsid w:val="00E74D53"/>
    <w:rsid w:val="00E74D62"/>
    <w:rsid w:val="00E74ED9"/>
    <w:rsid w:val="00E75240"/>
    <w:rsid w:val="00E756DE"/>
    <w:rsid w:val="00E75C81"/>
    <w:rsid w:val="00E75D1D"/>
    <w:rsid w:val="00E75D68"/>
    <w:rsid w:val="00E7672E"/>
    <w:rsid w:val="00E76803"/>
    <w:rsid w:val="00E770D3"/>
    <w:rsid w:val="00E776D5"/>
    <w:rsid w:val="00E77BD9"/>
    <w:rsid w:val="00E77F28"/>
    <w:rsid w:val="00E801CB"/>
    <w:rsid w:val="00E802C5"/>
    <w:rsid w:val="00E80605"/>
    <w:rsid w:val="00E8060C"/>
    <w:rsid w:val="00E808A6"/>
    <w:rsid w:val="00E80906"/>
    <w:rsid w:val="00E810CF"/>
    <w:rsid w:val="00E812EE"/>
    <w:rsid w:val="00E81418"/>
    <w:rsid w:val="00E81753"/>
    <w:rsid w:val="00E81872"/>
    <w:rsid w:val="00E818BE"/>
    <w:rsid w:val="00E819D9"/>
    <w:rsid w:val="00E81A3A"/>
    <w:rsid w:val="00E81BAD"/>
    <w:rsid w:val="00E81E90"/>
    <w:rsid w:val="00E82001"/>
    <w:rsid w:val="00E823BD"/>
    <w:rsid w:val="00E824E7"/>
    <w:rsid w:val="00E827EE"/>
    <w:rsid w:val="00E8284E"/>
    <w:rsid w:val="00E82C62"/>
    <w:rsid w:val="00E82DB0"/>
    <w:rsid w:val="00E83589"/>
    <w:rsid w:val="00E835C6"/>
    <w:rsid w:val="00E83CD8"/>
    <w:rsid w:val="00E83F5A"/>
    <w:rsid w:val="00E843CA"/>
    <w:rsid w:val="00E846EF"/>
    <w:rsid w:val="00E84814"/>
    <w:rsid w:val="00E848CC"/>
    <w:rsid w:val="00E84978"/>
    <w:rsid w:val="00E8498E"/>
    <w:rsid w:val="00E84A8F"/>
    <w:rsid w:val="00E84AB1"/>
    <w:rsid w:val="00E84E3F"/>
    <w:rsid w:val="00E85604"/>
    <w:rsid w:val="00E859A7"/>
    <w:rsid w:val="00E85B3D"/>
    <w:rsid w:val="00E85B46"/>
    <w:rsid w:val="00E85B74"/>
    <w:rsid w:val="00E85BBC"/>
    <w:rsid w:val="00E85C41"/>
    <w:rsid w:val="00E85E9F"/>
    <w:rsid w:val="00E85F1F"/>
    <w:rsid w:val="00E862E8"/>
    <w:rsid w:val="00E86A85"/>
    <w:rsid w:val="00E86B4E"/>
    <w:rsid w:val="00E86B78"/>
    <w:rsid w:val="00E86DDE"/>
    <w:rsid w:val="00E86F02"/>
    <w:rsid w:val="00E873E8"/>
    <w:rsid w:val="00E874FD"/>
    <w:rsid w:val="00E875E8"/>
    <w:rsid w:val="00E87851"/>
    <w:rsid w:val="00E87968"/>
    <w:rsid w:val="00E87BD3"/>
    <w:rsid w:val="00E87D13"/>
    <w:rsid w:val="00E87F48"/>
    <w:rsid w:val="00E87F8E"/>
    <w:rsid w:val="00E9000B"/>
    <w:rsid w:val="00E9002A"/>
    <w:rsid w:val="00E903EE"/>
    <w:rsid w:val="00E90495"/>
    <w:rsid w:val="00E9062C"/>
    <w:rsid w:val="00E90D07"/>
    <w:rsid w:val="00E90F0F"/>
    <w:rsid w:val="00E91590"/>
    <w:rsid w:val="00E91630"/>
    <w:rsid w:val="00E91728"/>
    <w:rsid w:val="00E919C0"/>
    <w:rsid w:val="00E91C25"/>
    <w:rsid w:val="00E92658"/>
    <w:rsid w:val="00E92B72"/>
    <w:rsid w:val="00E92BF2"/>
    <w:rsid w:val="00E9304A"/>
    <w:rsid w:val="00E9322A"/>
    <w:rsid w:val="00E938C7"/>
    <w:rsid w:val="00E93914"/>
    <w:rsid w:val="00E939FD"/>
    <w:rsid w:val="00E93BA4"/>
    <w:rsid w:val="00E93C4A"/>
    <w:rsid w:val="00E93F13"/>
    <w:rsid w:val="00E93F16"/>
    <w:rsid w:val="00E9467B"/>
    <w:rsid w:val="00E946E4"/>
    <w:rsid w:val="00E947D5"/>
    <w:rsid w:val="00E9480B"/>
    <w:rsid w:val="00E94AD9"/>
    <w:rsid w:val="00E94C98"/>
    <w:rsid w:val="00E94F90"/>
    <w:rsid w:val="00E950B5"/>
    <w:rsid w:val="00E956AB"/>
    <w:rsid w:val="00E95903"/>
    <w:rsid w:val="00E95CE1"/>
    <w:rsid w:val="00E95EB4"/>
    <w:rsid w:val="00E95FC6"/>
    <w:rsid w:val="00E9616F"/>
    <w:rsid w:val="00E961FA"/>
    <w:rsid w:val="00E9651C"/>
    <w:rsid w:val="00E9672A"/>
    <w:rsid w:val="00E967BF"/>
    <w:rsid w:val="00E968A1"/>
    <w:rsid w:val="00E96955"/>
    <w:rsid w:val="00E969BC"/>
    <w:rsid w:val="00E96A77"/>
    <w:rsid w:val="00E9720B"/>
    <w:rsid w:val="00E9747B"/>
    <w:rsid w:val="00E9752F"/>
    <w:rsid w:val="00E97633"/>
    <w:rsid w:val="00E9781F"/>
    <w:rsid w:val="00E9792B"/>
    <w:rsid w:val="00E979EA"/>
    <w:rsid w:val="00E97AC8"/>
    <w:rsid w:val="00EA00AB"/>
    <w:rsid w:val="00EA0260"/>
    <w:rsid w:val="00EA02C0"/>
    <w:rsid w:val="00EA034B"/>
    <w:rsid w:val="00EA037F"/>
    <w:rsid w:val="00EA05E4"/>
    <w:rsid w:val="00EA095A"/>
    <w:rsid w:val="00EA09AC"/>
    <w:rsid w:val="00EA0BA7"/>
    <w:rsid w:val="00EA0DE7"/>
    <w:rsid w:val="00EA0E8A"/>
    <w:rsid w:val="00EA1505"/>
    <w:rsid w:val="00EA1751"/>
    <w:rsid w:val="00EA215B"/>
    <w:rsid w:val="00EA26B5"/>
    <w:rsid w:val="00EA26F4"/>
    <w:rsid w:val="00EA296E"/>
    <w:rsid w:val="00EA29DB"/>
    <w:rsid w:val="00EA2F14"/>
    <w:rsid w:val="00EA30D4"/>
    <w:rsid w:val="00EA330B"/>
    <w:rsid w:val="00EA340E"/>
    <w:rsid w:val="00EA34B5"/>
    <w:rsid w:val="00EA3C34"/>
    <w:rsid w:val="00EA3CB2"/>
    <w:rsid w:val="00EA3F2E"/>
    <w:rsid w:val="00EA4285"/>
    <w:rsid w:val="00EA4461"/>
    <w:rsid w:val="00EA45E4"/>
    <w:rsid w:val="00EA4902"/>
    <w:rsid w:val="00EA4A86"/>
    <w:rsid w:val="00EA4FC2"/>
    <w:rsid w:val="00EA5263"/>
    <w:rsid w:val="00EA5380"/>
    <w:rsid w:val="00EA5B56"/>
    <w:rsid w:val="00EA5D05"/>
    <w:rsid w:val="00EA5D90"/>
    <w:rsid w:val="00EA5DC0"/>
    <w:rsid w:val="00EA5FF3"/>
    <w:rsid w:val="00EA60F9"/>
    <w:rsid w:val="00EA637D"/>
    <w:rsid w:val="00EA63F4"/>
    <w:rsid w:val="00EA64FE"/>
    <w:rsid w:val="00EA6596"/>
    <w:rsid w:val="00EA6A30"/>
    <w:rsid w:val="00EA6B11"/>
    <w:rsid w:val="00EA6B19"/>
    <w:rsid w:val="00EA6E45"/>
    <w:rsid w:val="00EA71AF"/>
    <w:rsid w:val="00EA78EF"/>
    <w:rsid w:val="00EA7B70"/>
    <w:rsid w:val="00EA7D85"/>
    <w:rsid w:val="00EA7FB8"/>
    <w:rsid w:val="00EB0910"/>
    <w:rsid w:val="00EB0A52"/>
    <w:rsid w:val="00EB0B18"/>
    <w:rsid w:val="00EB1493"/>
    <w:rsid w:val="00EB15F2"/>
    <w:rsid w:val="00EB1A70"/>
    <w:rsid w:val="00EB1AC7"/>
    <w:rsid w:val="00EB1C54"/>
    <w:rsid w:val="00EB1CB1"/>
    <w:rsid w:val="00EB1E24"/>
    <w:rsid w:val="00EB1FF0"/>
    <w:rsid w:val="00EB20C0"/>
    <w:rsid w:val="00EB235D"/>
    <w:rsid w:val="00EB28BB"/>
    <w:rsid w:val="00EB2975"/>
    <w:rsid w:val="00EB2A21"/>
    <w:rsid w:val="00EB300B"/>
    <w:rsid w:val="00EB3A06"/>
    <w:rsid w:val="00EB3DA8"/>
    <w:rsid w:val="00EB3E0F"/>
    <w:rsid w:val="00EB3F6E"/>
    <w:rsid w:val="00EB42FB"/>
    <w:rsid w:val="00EB4694"/>
    <w:rsid w:val="00EB48B6"/>
    <w:rsid w:val="00EB4B8D"/>
    <w:rsid w:val="00EB4C1C"/>
    <w:rsid w:val="00EB4DC2"/>
    <w:rsid w:val="00EB4EC0"/>
    <w:rsid w:val="00EB517E"/>
    <w:rsid w:val="00EB52FC"/>
    <w:rsid w:val="00EB585F"/>
    <w:rsid w:val="00EB5A9A"/>
    <w:rsid w:val="00EB643D"/>
    <w:rsid w:val="00EB6632"/>
    <w:rsid w:val="00EB6AAF"/>
    <w:rsid w:val="00EB6B07"/>
    <w:rsid w:val="00EB6CD9"/>
    <w:rsid w:val="00EB6FED"/>
    <w:rsid w:val="00EB710A"/>
    <w:rsid w:val="00EB74D8"/>
    <w:rsid w:val="00EB7A44"/>
    <w:rsid w:val="00EB7C17"/>
    <w:rsid w:val="00EB7D6A"/>
    <w:rsid w:val="00EB7FFD"/>
    <w:rsid w:val="00EC0549"/>
    <w:rsid w:val="00EC065F"/>
    <w:rsid w:val="00EC0B80"/>
    <w:rsid w:val="00EC0F41"/>
    <w:rsid w:val="00EC0FA7"/>
    <w:rsid w:val="00EC102C"/>
    <w:rsid w:val="00EC1294"/>
    <w:rsid w:val="00EC143C"/>
    <w:rsid w:val="00EC159D"/>
    <w:rsid w:val="00EC16DF"/>
    <w:rsid w:val="00EC191D"/>
    <w:rsid w:val="00EC20AD"/>
    <w:rsid w:val="00EC26B3"/>
    <w:rsid w:val="00EC2871"/>
    <w:rsid w:val="00EC297D"/>
    <w:rsid w:val="00EC2D48"/>
    <w:rsid w:val="00EC2DD2"/>
    <w:rsid w:val="00EC2FB2"/>
    <w:rsid w:val="00EC33B9"/>
    <w:rsid w:val="00EC36D2"/>
    <w:rsid w:val="00EC36FD"/>
    <w:rsid w:val="00EC3A59"/>
    <w:rsid w:val="00EC41A4"/>
    <w:rsid w:val="00EC427B"/>
    <w:rsid w:val="00EC4B9A"/>
    <w:rsid w:val="00EC4C39"/>
    <w:rsid w:val="00EC4DD7"/>
    <w:rsid w:val="00EC5413"/>
    <w:rsid w:val="00EC54E7"/>
    <w:rsid w:val="00EC578E"/>
    <w:rsid w:val="00EC57CA"/>
    <w:rsid w:val="00EC586A"/>
    <w:rsid w:val="00EC5892"/>
    <w:rsid w:val="00EC66F2"/>
    <w:rsid w:val="00EC6766"/>
    <w:rsid w:val="00EC67CE"/>
    <w:rsid w:val="00EC67D1"/>
    <w:rsid w:val="00EC685A"/>
    <w:rsid w:val="00EC689D"/>
    <w:rsid w:val="00EC69A2"/>
    <w:rsid w:val="00EC6C20"/>
    <w:rsid w:val="00EC6DE5"/>
    <w:rsid w:val="00EC7300"/>
    <w:rsid w:val="00EC740F"/>
    <w:rsid w:val="00EC7BC6"/>
    <w:rsid w:val="00ED018B"/>
    <w:rsid w:val="00ED0644"/>
    <w:rsid w:val="00ED0697"/>
    <w:rsid w:val="00ED06C7"/>
    <w:rsid w:val="00ED081B"/>
    <w:rsid w:val="00ED08A8"/>
    <w:rsid w:val="00ED0FAA"/>
    <w:rsid w:val="00ED1092"/>
    <w:rsid w:val="00ED11AA"/>
    <w:rsid w:val="00ED122B"/>
    <w:rsid w:val="00ED1293"/>
    <w:rsid w:val="00ED1396"/>
    <w:rsid w:val="00ED145F"/>
    <w:rsid w:val="00ED1795"/>
    <w:rsid w:val="00ED1C46"/>
    <w:rsid w:val="00ED1F19"/>
    <w:rsid w:val="00ED1F87"/>
    <w:rsid w:val="00ED2069"/>
    <w:rsid w:val="00ED21B1"/>
    <w:rsid w:val="00ED23B5"/>
    <w:rsid w:val="00ED25D2"/>
    <w:rsid w:val="00ED2623"/>
    <w:rsid w:val="00ED2868"/>
    <w:rsid w:val="00ED2931"/>
    <w:rsid w:val="00ED2A0F"/>
    <w:rsid w:val="00ED2D5A"/>
    <w:rsid w:val="00ED31CA"/>
    <w:rsid w:val="00ED32CA"/>
    <w:rsid w:val="00ED332B"/>
    <w:rsid w:val="00ED356F"/>
    <w:rsid w:val="00ED3643"/>
    <w:rsid w:val="00ED3963"/>
    <w:rsid w:val="00ED3BF8"/>
    <w:rsid w:val="00ED4009"/>
    <w:rsid w:val="00ED46F0"/>
    <w:rsid w:val="00ED4A7B"/>
    <w:rsid w:val="00ED4B53"/>
    <w:rsid w:val="00ED4E13"/>
    <w:rsid w:val="00ED52B3"/>
    <w:rsid w:val="00ED5427"/>
    <w:rsid w:val="00ED5663"/>
    <w:rsid w:val="00ED5CD1"/>
    <w:rsid w:val="00ED5EB0"/>
    <w:rsid w:val="00ED5EB3"/>
    <w:rsid w:val="00ED5F56"/>
    <w:rsid w:val="00ED62BA"/>
    <w:rsid w:val="00ED630F"/>
    <w:rsid w:val="00ED6782"/>
    <w:rsid w:val="00ED6960"/>
    <w:rsid w:val="00ED6AA2"/>
    <w:rsid w:val="00ED70CA"/>
    <w:rsid w:val="00ED72BA"/>
    <w:rsid w:val="00ED735F"/>
    <w:rsid w:val="00ED785B"/>
    <w:rsid w:val="00ED7991"/>
    <w:rsid w:val="00ED7C7F"/>
    <w:rsid w:val="00ED7D86"/>
    <w:rsid w:val="00EE009B"/>
    <w:rsid w:val="00EE014C"/>
    <w:rsid w:val="00EE022E"/>
    <w:rsid w:val="00EE0310"/>
    <w:rsid w:val="00EE0489"/>
    <w:rsid w:val="00EE04B5"/>
    <w:rsid w:val="00EE0534"/>
    <w:rsid w:val="00EE0841"/>
    <w:rsid w:val="00EE0AC8"/>
    <w:rsid w:val="00EE0B38"/>
    <w:rsid w:val="00EE0CED"/>
    <w:rsid w:val="00EE0DCF"/>
    <w:rsid w:val="00EE11CD"/>
    <w:rsid w:val="00EE12F5"/>
    <w:rsid w:val="00EE1324"/>
    <w:rsid w:val="00EE1521"/>
    <w:rsid w:val="00EE1625"/>
    <w:rsid w:val="00EE1712"/>
    <w:rsid w:val="00EE1AB6"/>
    <w:rsid w:val="00EE1B99"/>
    <w:rsid w:val="00EE1B9B"/>
    <w:rsid w:val="00EE1F2F"/>
    <w:rsid w:val="00EE2054"/>
    <w:rsid w:val="00EE250C"/>
    <w:rsid w:val="00EE26C5"/>
    <w:rsid w:val="00EE283C"/>
    <w:rsid w:val="00EE2B64"/>
    <w:rsid w:val="00EE2C19"/>
    <w:rsid w:val="00EE2E6E"/>
    <w:rsid w:val="00EE319B"/>
    <w:rsid w:val="00EE32ED"/>
    <w:rsid w:val="00EE33EF"/>
    <w:rsid w:val="00EE37CE"/>
    <w:rsid w:val="00EE3DFC"/>
    <w:rsid w:val="00EE40F3"/>
    <w:rsid w:val="00EE4386"/>
    <w:rsid w:val="00EE4F01"/>
    <w:rsid w:val="00EE5504"/>
    <w:rsid w:val="00EE55BC"/>
    <w:rsid w:val="00EE574B"/>
    <w:rsid w:val="00EE5DB0"/>
    <w:rsid w:val="00EE62D4"/>
    <w:rsid w:val="00EE6544"/>
    <w:rsid w:val="00EE66BE"/>
    <w:rsid w:val="00EE6D97"/>
    <w:rsid w:val="00EE72C7"/>
    <w:rsid w:val="00EE7A03"/>
    <w:rsid w:val="00EF018C"/>
    <w:rsid w:val="00EF05A6"/>
    <w:rsid w:val="00EF0B59"/>
    <w:rsid w:val="00EF0C18"/>
    <w:rsid w:val="00EF0D6A"/>
    <w:rsid w:val="00EF0E08"/>
    <w:rsid w:val="00EF131A"/>
    <w:rsid w:val="00EF169E"/>
    <w:rsid w:val="00EF18FF"/>
    <w:rsid w:val="00EF1A51"/>
    <w:rsid w:val="00EF1A68"/>
    <w:rsid w:val="00EF1A79"/>
    <w:rsid w:val="00EF1D15"/>
    <w:rsid w:val="00EF20FD"/>
    <w:rsid w:val="00EF24EB"/>
    <w:rsid w:val="00EF2914"/>
    <w:rsid w:val="00EF2AB7"/>
    <w:rsid w:val="00EF2E79"/>
    <w:rsid w:val="00EF33DA"/>
    <w:rsid w:val="00EF34F1"/>
    <w:rsid w:val="00EF3511"/>
    <w:rsid w:val="00EF385B"/>
    <w:rsid w:val="00EF3B9C"/>
    <w:rsid w:val="00EF3EB1"/>
    <w:rsid w:val="00EF3EBA"/>
    <w:rsid w:val="00EF43B6"/>
    <w:rsid w:val="00EF4477"/>
    <w:rsid w:val="00EF4A24"/>
    <w:rsid w:val="00EF4B31"/>
    <w:rsid w:val="00EF4CBC"/>
    <w:rsid w:val="00EF4CD0"/>
    <w:rsid w:val="00EF4D37"/>
    <w:rsid w:val="00EF4F35"/>
    <w:rsid w:val="00EF5255"/>
    <w:rsid w:val="00EF52AA"/>
    <w:rsid w:val="00EF54C6"/>
    <w:rsid w:val="00EF58ED"/>
    <w:rsid w:val="00EF5BD8"/>
    <w:rsid w:val="00EF5E3B"/>
    <w:rsid w:val="00EF5FF9"/>
    <w:rsid w:val="00EF653C"/>
    <w:rsid w:val="00EF65A6"/>
    <w:rsid w:val="00EF69AB"/>
    <w:rsid w:val="00EF76AB"/>
    <w:rsid w:val="00EF7C42"/>
    <w:rsid w:val="00EF7C7A"/>
    <w:rsid w:val="00EF7EA5"/>
    <w:rsid w:val="00F0014B"/>
    <w:rsid w:val="00F0049B"/>
    <w:rsid w:val="00F0060B"/>
    <w:rsid w:val="00F008C8"/>
    <w:rsid w:val="00F00A3C"/>
    <w:rsid w:val="00F010F2"/>
    <w:rsid w:val="00F01358"/>
    <w:rsid w:val="00F01441"/>
    <w:rsid w:val="00F015D6"/>
    <w:rsid w:val="00F022FA"/>
    <w:rsid w:val="00F02DB5"/>
    <w:rsid w:val="00F02E06"/>
    <w:rsid w:val="00F03132"/>
    <w:rsid w:val="00F033F6"/>
    <w:rsid w:val="00F0349D"/>
    <w:rsid w:val="00F03633"/>
    <w:rsid w:val="00F0367B"/>
    <w:rsid w:val="00F03875"/>
    <w:rsid w:val="00F03D4B"/>
    <w:rsid w:val="00F04783"/>
    <w:rsid w:val="00F04A11"/>
    <w:rsid w:val="00F04AF0"/>
    <w:rsid w:val="00F04FF9"/>
    <w:rsid w:val="00F04FFB"/>
    <w:rsid w:val="00F05060"/>
    <w:rsid w:val="00F053F2"/>
    <w:rsid w:val="00F05446"/>
    <w:rsid w:val="00F056D9"/>
    <w:rsid w:val="00F061F0"/>
    <w:rsid w:val="00F066F5"/>
    <w:rsid w:val="00F06921"/>
    <w:rsid w:val="00F06969"/>
    <w:rsid w:val="00F06970"/>
    <w:rsid w:val="00F06AE0"/>
    <w:rsid w:val="00F06C1A"/>
    <w:rsid w:val="00F06D7B"/>
    <w:rsid w:val="00F07741"/>
    <w:rsid w:val="00F07742"/>
    <w:rsid w:val="00F10077"/>
    <w:rsid w:val="00F10362"/>
    <w:rsid w:val="00F103F9"/>
    <w:rsid w:val="00F106E9"/>
    <w:rsid w:val="00F109A5"/>
    <w:rsid w:val="00F10F0C"/>
    <w:rsid w:val="00F1153F"/>
    <w:rsid w:val="00F11ACB"/>
    <w:rsid w:val="00F12070"/>
    <w:rsid w:val="00F12481"/>
    <w:rsid w:val="00F124B8"/>
    <w:rsid w:val="00F12CFB"/>
    <w:rsid w:val="00F13274"/>
    <w:rsid w:val="00F13993"/>
    <w:rsid w:val="00F13B1A"/>
    <w:rsid w:val="00F13B88"/>
    <w:rsid w:val="00F141DE"/>
    <w:rsid w:val="00F143A4"/>
    <w:rsid w:val="00F143E6"/>
    <w:rsid w:val="00F1453E"/>
    <w:rsid w:val="00F1459B"/>
    <w:rsid w:val="00F148F8"/>
    <w:rsid w:val="00F14A15"/>
    <w:rsid w:val="00F14A22"/>
    <w:rsid w:val="00F14DF0"/>
    <w:rsid w:val="00F1509D"/>
    <w:rsid w:val="00F15281"/>
    <w:rsid w:val="00F1582F"/>
    <w:rsid w:val="00F15F0A"/>
    <w:rsid w:val="00F16020"/>
    <w:rsid w:val="00F16707"/>
    <w:rsid w:val="00F16973"/>
    <w:rsid w:val="00F16D97"/>
    <w:rsid w:val="00F16E15"/>
    <w:rsid w:val="00F172FF"/>
    <w:rsid w:val="00F175D3"/>
    <w:rsid w:val="00F175F1"/>
    <w:rsid w:val="00F17A04"/>
    <w:rsid w:val="00F17A2B"/>
    <w:rsid w:val="00F17C6D"/>
    <w:rsid w:val="00F17E22"/>
    <w:rsid w:val="00F203E6"/>
    <w:rsid w:val="00F20AEC"/>
    <w:rsid w:val="00F21174"/>
    <w:rsid w:val="00F2171B"/>
    <w:rsid w:val="00F21932"/>
    <w:rsid w:val="00F21A46"/>
    <w:rsid w:val="00F21AAE"/>
    <w:rsid w:val="00F21B95"/>
    <w:rsid w:val="00F2256D"/>
    <w:rsid w:val="00F22B9C"/>
    <w:rsid w:val="00F23669"/>
    <w:rsid w:val="00F236D7"/>
    <w:rsid w:val="00F23B42"/>
    <w:rsid w:val="00F23ECB"/>
    <w:rsid w:val="00F23FDA"/>
    <w:rsid w:val="00F24429"/>
    <w:rsid w:val="00F24555"/>
    <w:rsid w:val="00F24A5C"/>
    <w:rsid w:val="00F24B1B"/>
    <w:rsid w:val="00F24ED8"/>
    <w:rsid w:val="00F25816"/>
    <w:rsid w:val="00F261C7"/>
    <w:rsid w:val="00F26228"/>
    <w:rsid w:val="00F26385"/>
    <w:rsid w:val="00F26FA8"/>
    <w:rsid w:val="00F27002"/>
    <w:rsid w:val="00F270FA"/>
    <w:rsid w:val="00F27230"/>
    <w:rsid w:val="00F27ADD"/>
    <w:rsid w:val="00F30281"/>
    <w:rsid w:val="00F303A8"/>
    <w:rsid w:val="00F30425"/>
    <w:rsid w:val="00F30475"/>
    <w:rsid w:val="00F3088B"/>
    <w:rsid w:val="00F30A8E"/>
    <w:rsid w:val="00F30A92"/>
    <w:rsid w:val="00F30B12"/>
    <w:rsid w:val="00F30D64"/>
    <w:rsid w:val="00F30F15"/>
    <w:rsid w:val="00F310B0"/>
    <w:rsid w:val="00F3112B"/>
    <w:rsid w:val="00F311BE"/>
    <w:rsid w:val="00F31216"/>
    <w:rsid w:val="00F3137F"/>
    <w:rsid w:val="00F31CE7"/>
    <w:rsid w:val="00F31D8B"/>
    <w:rsid w:val="00F31DCD"/>
    <w:rsid w:val="00F31F30"/>
    <w:rsid w:val="00F321E0"/>
    <w:rsid w:val="00F329AA"/>
    <w:rsid w:val="00F32C64"/>
    <w:rsid w:val="00F32F26"/>
    <w:rsid w:val="00F33378"/>
    <w:rsid w:val="00F334D8"/>
    <w:rsid w:val="00F33683"/>
    <w:rsid w:val="00F33802"/>
    <w:rsid w:val="00F339F0"/>
    <w:rsid w:val="00F33AC3"/>
    <w:rsid w:val="00F33C85"/>
    <w:rsid w:val="00F33D7C"/>
    <w:rsid w:val="00F340E3"/>
    <w:rsid w:val="00F347A3"/>
    <w:rsid w:val="00F34C3E"/>
    <w:rsid w:val="00F34E7C"/>
    <w:rsid w:val="00F350A6"/>
    <w:rsid w:val="00F3520B"/>
    <w:rsid w:val="00F354BD"/>
    <w:rsid w:val="00F35D3B"/>
    <w:rsid w:val="00F36093"/>
    <w:rsid w:val="00F360C6"/>
    <w:rsid w:val="00F36283"/>
    <w:rsid w:val="00F36ABD"/>
    <w:rsid w:val="00F36C9E"/>
    <w:rsid w:val="00F37084"/>
    <w:rsid w:val="00F37539"/>
    <w:rsid w:val="00F3759C"/>
    <w:rsid w:val="00F37CD0"/>
    <w:rsid w:val="00F37E31"/>
    <w:rsid w:val="00F4002F"/>
    <w:rsid w:val="00F40530"/>
    <w:rsid w:val="00F4083C"/>
    <w:rsid w:val="00F408F6"/>
    <w:rsid w:val="00F40C94"/>
    <w:rsid w:val="00F40CBE"/>
    <w:rsid w:val="00F40F3B"/>
    <w:rsid w:val="00F40F5E"/>
    <w:rsid w:val="00F40FD1"/>
    <w:rsid w:val="00F411F0"/>
    <w:rsid w:val="00F41444"/>
    <w:rsid w:val="00F4146D"/>
    <w:rsid w:val="00F416F7"/>
    <w:rsid w:val="00F4172C"/>
    <w:rsid w:val="00F41B43"/>
    <w:rsid w:val="00F41BDE"/>
    <w:rsid w:val="00F41EA6"/>
    <w:rsid w:val="00F42030"/>
    <w:rsid w:val="00F42470"/>
    <w:rsid w:val="00F42808"/>
    <w:rsid w:val="00F433A9"/>
    <w:rsid w:val="00F43494"/>
    <w:rsid w:val="00F4364D"/>
    <w:rsid w:val="00F43AC4"/>
    <w:rsid w:val="00F43B2B"/>
    <w:rsid w:val="00F43B5A"/>
    <w:rsid w:val="00F43FB6"/>
    <w:rsid w:val="00F44675"/>
    <w:rsid w:val="00F448CE"/>
    <w:rsid w:val="00F4496E"/>
    <w:rsid w:val="00F44B02"/>
    <w:rsid w:val="00F44C00"/>
    <w:rsid w:val="00F44F53"/>
    <w:rsid w:val="00F450A9"/>
    <w:rsid w:val="00F45161"/>
    <w:rsid w:val="00F45213"/>
    <w:rsid w:val="00F457E4"/>
    <w:rsid w:val="00F45AA0"/>
    <w:rsid w:val="00F45D5A"/>
    <w:rsid w:val="00F45E68"/>
    <w:rsid w:val="00F466AE"/>
    <w:rsid w:val="00F46B8C"/>
    <w:rsid w:val="00F46C37"/>
    <w:rsid w:val="00F46E7B"/>
    <w:rsid w:val="00F46FF1"/>
    <w:rsid w:val="00F4702C"/>
    <w:rsid w:val="00F4746F"/>
    <w:rsid w:val="00F4757F"/>
    <w:rsid w:val="00F47C59"/>
    <w:rsid w:val="00F47F92"/>
    <w:rsid w:val="00F5018A"/>
    <w:rsid w:val="00F50261"/>
    <w:rsid w:val="00F5076F"/>
    <w:rsid w:val="00F50863"/>
    <w:rsid w:val="00F514E1"/>
    <w:rsid w:val="00F518B9"/>
    <w:rsid w:val="00F51C52"/>
    <w:rsid w:val="00F52186"/>
    <w:rsid w:val="00F5221B"/>
    <w:rsid w:val="00F5251C"/>
    <w:rsid w:val="00F5268B"/>
    <w:rsid w:val="00F52724"/>
    <w:rsid w:val="00F5298A"/>
    <w:rsid w:val="00F5311C"/>
    <w:rsid w:val="00F53149"/>
    <w:rsid w:val="00F531D7"/>
    <w:rsid w:val="00F5352C"/>
    <w:rsid w:val="00F536DC"/>
    <w:rsid w:val="00F53794"/>
    <w:rsid w:val="00F53ACA"/>
    <w:rsid w:val="00F53AF9"/>
    <w:rsid w:val="00F53E38"/>
    <w:rsid w:val="00F53E9B"/>
    <w:rsid w:val="00F5439C"/>
    <w:rsid w:val="00F543D1"/>
    <w:rsid w:val="00F54466"/>
    <w:rsid w:val="00F54501"/>
    <w:rsid w:val="00F54838"/>
    <w:rsid w:val="00F548ED"/>
    <w:rsid w:val="00F549DE"/>
    <w:rsid w:val="00F54A28"/>
    <w:rsid w:val="00F55046"/>
    <w:rsid w:val="00F552E2"/>
    <w:rsid w:val="00F55383"/>
    <w:rsid w:val="00F55714"/>
    <w:rsid w:val="00F5590D"/>
    <w:rsid w:val="00F55D55"/>
    <w:rsid w:val="00F55EF2"/>
    <w:rsid w:val="00F56382"/>
    <w:rsid w:val="00F566C3"/>
    <w:rsid w:val="00F567B3"/>
    <w:rsid w:val="00F56B7F"/>
    <w:rsid w:val="00F56BA0"/>
    <w:rsid w:val="00F57400"/>
    <w:rsid w:val="00F575BD"/>
    <w:rsid w:val="00F578B5"/>
    <w:rsid w:val="00F57AFB"/>
    <w:rsid w:val="00F57BD5"/>
    <w:rsid w:val="00F60058"/>
    <w:rsid w:val="00F60104"/>
    <w:rsid w:val="00F60B43"/>
    <w:rsid w:val="00F60C0D"/>
    <w:rsid w:val="00F60F0E"/>
    <w:rsid w:val="00F611EA"/>
    <w:rsid w:val="00F61408"/>
    <w:rsid w:val="00F616FA"/>
    <w:rsid w:val="00F62070"/>
    <w:rsid w:val="00F6226A"/>
    <w:rsid w:val="00F62527"/>
    <w:rsid w:val="00F629C2"/>
    <w:rsid w:val="00F62A83"/>
    <w:rsid w:val="00F62C15"/>
    <w:rsid w:val="00F62C80"/>
    <w:rsid w:val="00F62F29"/>
    <w:rsid w:val="00F630DE"/>
    <w:rsid w:val="00F63B1F"/>
    <w:rsid w:val="00F64441"/>
    <w:rsid w:val="00F64C28"/>
    <w:rsid w:val="00F652A9"/>
    <w:rsid w:val="00F652DB"/>
    <w:rsid w:val="00F65550"/>
    <w:rsid w:val="00F6586C"/>
    <w:rsid w:val="00F6586F"/>
    <w:rsid w:val="00F658E8"/>
    <w:rsid w:val="00F65A49"/>
    <w:rsid w:val="00F65D68"/>
    <w:rsid w:val="00F65FE4"/>
    <w:rsid w:val="00F665BB"/>
    <w:rsid w:val="00F668DA"/>
    <w:rsid w:val="00F66CEF"/>
    <w:rsid w:val="00F670F4"/>
    <w:rsid w:val="00F67250"/>
    <w:rsid w:val="00F6743F"/>
    <w:rsid w:val="00F67535"/>
    <w:rsid w:val="00F67ACB"/>
    <w:rsid w:val="00F67CC7"/>
    <w:rsid w:val="00F67F89"/>
    <w:rsid w:val="00F7002A"/>
    <w:rsid w:val="00F70160"/>
    <w:rsid w:val="00F702BF"/>
    <w:rsid w:val="00F702C9"/>
    <w:rsid w:val="00F70466"/>
    <w:rsid w:val="00F7070E"/>
    <w:rsid w:val="00F7099B"/>
    <w:rsid w:val="00F70ADF"/>
    <w:rsid w:val="00F70BA8"/>
    <w:rsid w:val="00F70DE2"/>
    <w:rsid w:val="00F70F1E"/>
    <w:rsid w:val="00F70F81"/>
    <w:rsid w:val="00F71169"/>
    <w:rsid w:val="00F711DC"/>
    <w:rsid w:val="00F712D5"/>
    <w:rsid w:val="00F713D0"/>
    <w:rsid w:val="00F7148D"/>
    <w:rsid w:val="00F715C1"/>
    <w:rsid w:val="00F71741"/>
    <w:rsid w:val="00F7251A"/>
    <w:rsid w:val="00F728AF"/>
    <w:rsid w:val="00F72BDD"/>
    <w:rsid w:val="00F72EB7"/>
    <w:rsid w:val="00F72F3F"/>
    <w:rsid w:val="00F7303D"/>
    <w:rsid w:val="00F736C2"/>
    <w:rsid w:val="00F737B8"/>
    <w:rsid w:val="00F74405"/>
    <w:rsid w:val="00F74604"/>
    <w:rsid w:val="00F74835"/>
    <w:rsid w:val="00F74AF6"/>
    <w:rsid w:val="00F74B33"/>
    <w:rsid w:val="00F74DF7"/>
    <w:rsid w:val="00F74EDE"/>
    <w:rsid w:val="00F75196"/>
    <w:rsid w:val="00F75D7A"/>
    <w:rsid w:val="00F75E61"/>
    <w:rsid w:val="00F75EEE"/>
    <w:rsid w:val="00F765D4"/>
    <w:rsid w:val="00F76EFF"/>
    <w:rsid w:val="00F77386"/>
    <w:rsid w:val="00F77936"/>
    <w:rsid w:val="00F77AEB"/>
    <w:rsid w:val="00F77C6A"/>
    <w:rsid w:val="00F77CEB"/>
    <w:rsid w:val="00F8008D"/>
    <w:rsid w:val="00F802E8"/>
    <w:rsid w:val="00F80B6D"/>
    <w:rsid w:val="00F80BA8"/>
    <w:rsid w:val="00F80CE1"/>
    <w:rsid w:val="00F811CB"/>
    <w:rsid w:val="00F8162C"/>
    <w:rsid w:val="00F81A74"/>
    <w:rsid w:val="00F81DF7"/>
    <w:rsid w:val="00F81E18"/>
    <w:rsid w:val="00F8212D"/>
    <w:rsid w:val="00F821CA"/>
    <w:rsid w:val="00F822AE"/>
    <w:rsid w:val="00F822DB"/>
    <w:rsid w:val="00F828FC"/>
    <w:rsid w:val="00F82AF5"/>
    <w:rsid w:val="00F82B0C"/>
    <w:rsid w:val="00F82E1C"/>
    <w:rsid w:val="00F83762"/>
    <w:rsid w:val="00F83884"/>
    <w:rsid w:val="00F839DB"/>
    <w:rsid w:val="00F83A91"/>
    <w:rsid w:val="00F83EA5"/>
    <w:rsid w:val="00F83F04"/>
    <w:rsid w:val="00F83F72"/>
    <w:rsid w:val="00F844B3"/>
    <w:rsid w:val="00F847B4"/>
    <w:rsid w:val="00F848DD"/>
    <w:rsid w:val="00F84EE6"/>
    <w:rsid w:val="00F84F7D"/>
    <w:rsid w:val="00F851A0"/>
    <w:rsid w:val="00F85386"/>
    <w:rsid w:val="00F85B73"/>
    <w:rsid w:val="00F85F33"/>
    <w:rsid w:val="00F86449"/>
    <w:rsid w:val="00F868B6"/>
    <w:rsid w:val="00F86CBD"/>
    <w:rsid w:val="00F8743A"/>
    <w:rsid w:val="00F874B2"/>
    <w:rsid w:val="00F874D5"/>
    <w:rsid w:val="00F87931"/>
    <w:rsid w:val="00F87CF9"/>
    <w:rsid w:val="00F901C7"/>
    <w:rsid w:val="00F903FC"/>
    <w:rsid w:val="00F90609"/>
    <w:rsid w:val="00F90749"/>
    <w:rsid w:val="00F90E5B"/>
    <w:rsid w:val="00F910A3"/>
    <w:rsid w:val="00F91F12"/>
    <w:rsid w:val="00F91FE9"/>
    <w:rsid w:val="00F9247D"/>
    <w:rsid w:val="00F924E5"/>
    <w:rsid w:val="00F9266A"/>
    <w:rsid w:val="00F92984"/>
    <w:rsid w:val="00F929AD"/>
    <w:rsid w:val="00F92B98"/>
    <w:rsid w:val="00F92CD3"/>
    <w:rsid w:val="00F92E1E"/>
    <w:rsid w:val="00F9309F"/>
    <w:rsid w:val="00F933D7"/>
    <w:rsid w:val="00F93489"/>
    <w:rsid w:val="00F93B8E"/>
    <w:rsid w:val="00F93C27"/>
    <w:rsid w:val="00F93D5E"/>
    <w:rsid w:val="00F93E4B"/>
    <w:rsid w:val="00F940F0"/>
    <w:rsid w:val="00F94107"/>
    <w:rsid w:val="00F943C1"/>
    <w:rsid w:val="00F944F2"/>
    <w:rsid w:val="00F94739"/>
    <w:rsid w:val="00F94BB6"/>
    <w:rsid w:val="00F94D28"/>
    <w:rsid w:val="00F9513E"/>
    <w:rsid w:val="00F9571D"/>
    <w:rsid w:val="00F958ED"/>
    <w:rsid w:val="00F95944"/>
    <w:rsid w:val="00F95981"/>
    <w:rsid w:val="00F95AB4"/>
    <w:rsid w:val="00F95C3F"/>
    <w:rsid w:val="00F95D35"/>
    <w:rsid w:val="00F960DD"/>
    <w:rsid w:val="00F96A31"/>
    <w:rsid w:val="00F96BED"/>
    <w:rsid w:val="00F96F1F"/>
    <w:rsid w:val="00F977C7"/>
    <w:rsid w:val="00F9792C"/>
    <w:rsid w:val="00F97AC9"/>
    <w:rsid w:val="00F97D2F"/>
    <w:rsid w:val="00F97F6C"/>
    <w:rsid w:val="00FA0063"/>
    <w:rsid w:val="00FA0148"/>
    <w:rsid w:val="00FA06B0"/>
    <w:rsid w:val="00FA072D"/>
    <w:rsid w:val="00FA07BB"/>
    <w:rsid w:val="00FA0FF9"/>
    <w:rsid w:val="00FA1161"/>
    <w:rsid w:val="00FA1627"/>
    <w:rsid w:val="00FA235D"/>
    <w:rsid w:val="00FA2708"/>
    <w:rsid w:val="00FA2AA2"/>
    <w:rsid w:val="00FA2AE3"/>
    <w:rsid w:val="00FA2D4A"/>
    <w:rsid w:val="00FA2DC9"/>
    <w:rsid w:val="00FA31E5"/>
    <w:rsid w:val="00FA3300"/>
    <w:rsid w:val="00FA34C5"/>
    <w:rsid w:val="00FA358A"/>
    <w:rsid w:val="00FA3BBE"/>
    <w:rsid w:val="00FA3C90"/>
    <w:rsid w:val="00FA3F3D"/>
    <w:rsid w:val="00FA42BE"/>
    <w:rsid w:val="00FA4CE7"/>
    <w:rsid w:val="00FA4D4C"/>
    <w:rsid w:val="00FA4F19"/>
    <w:rsid w:val="00FA51EE"/>
    <w:rsid w:val="00FA5419"/>
    <w:rsid w:val="00FA546F"/>
    <w:rsid w:val="00FA565C"/>
    <w:rsid w:val="00FA5802"/>
    <w:rsid w:val="00FA581A"/>
    <w:rsid w:val="00FA5976"/>
    <w:rsid w:val="00FA5B54"/>
    <w:rsid w:val="00FA5FAB"/>
    <w:rsid w:val="00FA60AD"/>
    <w:rsid w:val="00FA61AB"/>
    <w:rsid w:val="00FA621B"/>
    <w:rsid w:val="00FA62E8"/>
    <w:rsid w:val="00FA63B1"/>
    <w:rsid w:val="00FA65E8"/>
    <w:rsid w:val="00FA66F4"/>
    <w:rsid w:val="00FA6B9F"/>
    <w:rsid w:val="00FA6C05"/>
    <w:rsid w:val="00FA7400"/>
    <w:rsid w:val="00FA7BFD"/>
    <w:rsid w:val="00FA7DAC"/>
    <w:rsid w:val="00FA7DB3"/>
    <w:rsid w:val="00FA7F86"/>
    <w:rsid w:val="00FB00F0"/>
    <w:rsid w:val="00FB0468"/>
    <w:rsid w:val="00FB070A"/>
    <w:rsid w:val="00FB078C"/>
    <w:rsid w:val="00FB0C1E"/>
    <w:rsid w:val="00FB0C60"/>
    <w:rsid w:val="00FB0E4C"/>
    <w:rsid w:val="00FB0F7E"/>
    <w:rsid w:val="00FB1754"/>
    <w:rsid w:val="00FB1BF0"/>
    <w:rsid w:val="00FB1D2E"/>
    <w:rsid w:val="00FB1EC9"/>
    <w:rsid w:val="00FB1FC4"/>
    <w:rsid w:val="00FB226A"/>
    <w:rsid w:val="00FB2800"/>
    <w:rsid w:val="00FB2847"/>
    <w:rsid w:val="00FB2958"/>
    <w:rsid w:val="00FB2B42"/>
    <w:rsid w:val="00FB2CA1"/>
    <w:rsid w:val="00FB2F54"/>
    <w:rsid w:val="00FB2F75"/>
    <w:rsid w:val="00FB32B3"/>
    <w:rsid w:val="00FB388D"/>
    <w:rsid w:val="00FB3CA5"/>
    <w:rsid w:val="00FB42EF"/>
    <w:rsid w:val="00FB436B"/>
    <w:rsid w:val="00FB440F"/>
    <w:rsid w:val="00FB452A"/>
    <w:rsid w:val="00FB4714"/>
    <w:rsid w:val="00FB4BA2"/>
    <w:rsid w:val="00FB51D2"/>
    <w:rsid w:val="00FB52A9"/>
    <w:rsid w:val="00FB56AE"/>
    <w:rsid w:val="00FB5754"/>
    <w:rsid w:val="00FB575E"/>
    <w:rsid w:val="00FB5819"/>
    <w:rsid w:val="00FB5869"/>
    <w:rsid w:val="00FB5ADD"/>
    <w:rsid w:val="00FB5CAB"/>
    <w:rsid w:val="00FB5DB4"/>
    <w:rsid w:val="00FB5FFA"/>
    <w:rsid w:val="00FB6382"/>
    <w:rsid w:val="00FB65B7"/>
    <w:rsid w:val="00FB68A8"/>
    <w:rsid w:val="00FB6A1A"/>
    <w:rsid w:val="00FB6BD6"/>
    <w:rsid w:val="00FB6F34"/>
    <w:rsid w:val="00FB70FE"/>
    <w:rsid w:val="00FB7125"/>
    <w:rsid w:val="00FB7969"/>
    <w:rsid w:val="00FB7DE2"/>
    <w:rsid w:val="00FB7E6E"/>
    <w:rsid w:val="00FC01F9"/>
    <w:rsid w:val="00FC0317"/>
    <w:rsid w:val="00FC0394"/>
    <w:rsid w:val="00FC088A"/>
    <w:rsid w:val="00FC09AC"/>
    <w:rsid w:val="00FC0C87"/>
    <w:rsid w:val="00FC0D05"/>
    <w:rsid w:val="00FC0F15"/>
    <w:rsid w:val="00FC136F"/>
    <w:rsid w:val="00FC13DE"/>
    <w:rsid w:val="00FC1443"/>
    <w:rsid w:val="00FC1A10"/>
    <w:rsid w:val="00FC25E3"/>
    <w:rsid w:val="00FC27E6"/>
    <w:rsid w:val="00FC2845"/>
    <w:rsid w:val="00FC2912"/>
    <w:rsid w:val="00FC2A22"/>
    <w:rsid w:val="00FC2BF2"/>
    <w:rsid w:val="00FC2D0B"/>
    <w:rsid w:val="00FC32C7"/>
    <w:rsid w:val="00FC345A"/>
    <w:rsid w:val="00FC3818"/>
    <w:rsid w:val="00FC3A32"/>
    <w:rsid w:val="00FC456C"/>
    <w:rsid w:val="00FC4838"/>
    <w:rsid w:val="00FC4955"/>
    <w:rsid w:val="00FC4AC6"/>
    <w:rsid w:val="00FC4F1F"/>
    <w:rsid w:val="00FC50D5"/>
    <w:rsid w:val="00FC551D"/>
    <w:rsid w:val="00FC5619"/>
    <w:rsid w:val="00FC56E7"/>
    <w:rsid w:val="00FC5824"/>
    <w:rsid w:val="00FC5856"/>
    <w:rsid w:val="00FC58E8"/>
    <w:rsid w:val="00FC5C6F"/>
    <w:rsid w:val="00FC5ECC"/>
    <w:rsid w:val="00FC5F99"/>
    <w:rsid w:val="00FC6350"/>
    <w:rsid w:val="00FC6470"/>
    <w:rsid w:val="00FC6538"/>
    <w:rsid w:val="00FC6871"/>
    <w:rsid w:val="00FC687F"/>
    <w:rsid w:val="00FC69D1"/>
    <w:rsid w:val="00FC6A48"/>
    <w:rsid w:val="00FC6FDA"/>
    <w:rsid w:val="00FC717F"/>
    <w:rsid w:val="00FC71A5"/>
    <w:rsid w:val="00FC760D"/>
    <w:rsid w:val="00FC79D5"/>
    <w:rsid w:val="00FC7AB6"/>
    <w:rsid w:val="00FC7CFC"/>
    <w:rsid w:val="00FD00EC"/>
    <w:rsid w:val="00FD0137"/>
    <w:rsid w:val="00FD028F"/>
    <w:rsid w:val="00FD0402"/>
    <w:rsid w:val="00FD046E"/>
    <w:rsid w:val="00FD050C"/>
    <w:rsid w:val="00FD07D4"/>
    <w:rsid w:val="00FD08B1"/>
    <w:rsid w:val="00FD0CF6"/>
    <w:rsid w:val="00FD10BE"/>
    <w:rsid w:val="00FD10C4"/>
    <w:rsid w:val="00FD1509"/>
    <w:rsid w:val="00FD1A93"/>
    <w:rsid w:val="00FD1D07"/>
    <w:rsid w:val="00FD1D5C"/>
    <w:rsid w:val="00FD202F"/>
    <w:rsid w:val="00FD2036"/>
    <w:rsid w:val="00FD228F"/>
    <w:rsid w:val="00FD24C6"/>
    <w:rsid w:val="00FD25B1"/>
    <w:rsid w:val="00FD277C"/>
    <w:rsid w:val="00FD35C0"/>
    <w:rsid w:val="00FD37DF"/>
    <w:rsid w:val="00FD385D"/>
    <w:rsid w:val="00FD386A"/>
    <w:rsid w:val="00FD3A79"/>
    <w:rsid w:val="00FD3A94"/>
    <w:rsid w:val="00FD3B08"/>
    <w:rsid w:val="00FD3B69"/>
    <w:rsid w:val="00FD3C1E"/>
    <w:rsid w:val="00FD448E"/>
    <w:rsid w:val="00FD4CB0"/>
    <w:rsid w:val="00FD4DC0"/>
    <w:rsid w:val="00FD4F97"/>
    <w:rsid w:val="00FD554F"/>
    <w:rsid w:val="00FD5559"/>
    <w:rsid w:val="00FD575E"/>
    <w:rsid w:val="00FD5A2C"/>
    <w:rsid w:val="00FD5BB1"/>
    <w:rsid w:val="00FD5FA0"/>
    <w:rsid w:val="00FD63DF"/>
    <w:rsid w:val="00FD6408"/>
    <w:rsid w:val="00FD648F"/>
    <w:rsid w:val="00FD6597"/>
    <w:rsid w:val="00FD65E9"/>
    <w:rsid w:val="00FD662F"/>
    <w:rsid w:val="00FD6645"/>
    <w:rsid w:val="00FD66A4"/>
    <w:rsid w:val="00FD6A91"/>
    <w:rsid w:val="00FD6B35"/>
    <w:rsid w:val="00FD6CA0"/>
    <w:rsid w:val="00FD6E30"/>
    <w:rsid w:val="00FD6E5F"/>
    <w:rsid w:val="00FD6E63"/>
    <w:rsid w:val="00FD6EF3"/>
    <w:rsid w:val="00FD7427"/>
    <w:rsid w:val="00FD7468"/>
    <w:rsid w:val="00FD7564"/>
    <w:rsid w:val="00FD7D00"/>
    <w:rsid w:val="00FE009D"/>
    <w:rsid w:val="00FE0909"/>
    <w:rsid w:val="00FE0984"/>
    <w:rsid w:val="00FE0D99"/>
    <w:rsid w:val="00FE1049"/>
    <w:rsid w:val="00FE1606"/>
    <w:rsid w:val="00FE1819"/>
    <w:rsid w:val="00FE1993"/>
    <w:rsid w:val="00FE1E65"/>
    <w:rsid w:val="00FE1F57"/>
    <w:rsid w:val="00FE1FB8"/>
    <w:rsid w:val="00FE2091"/>
    <w:rsid w:val="00FE227A"/>
    <w:rsid w:val="00FE260C"/>
    <w:rsid w:val="00FE26A0"/>
    <w:rsid w:val="00FE2FF5"/>
    <w:rsid w:val="00FE3B60"/>
    <w:rsid w:val="00FE3DE5"/>
    <w:rsid w:val="00FE3F89"/>
    <w:rsid w:val="00FE406D"/>
    <w:rsid w:val="00FE438E"/>
    <w:rsid w:val="00FE45B5"/>
    <w:rsid w:val="00FE4645"/>
    <w:rsid w:val="00FE4D30"/>
    <w:rsid w:val="00FE4DD2"/>
    <w:rsid w:val="00FE4E94"/>
    <w:rsid w:val="00FE4EF3"/>
    <w:rsid w:val="00FE4F42"/>
    <w:rsid w:val="00FE4F45"/>
    <w:rsid w:val="00FE50B6"/>
    <w:rsid w:val="00FE52E3"/>
    <w:rsid w:val="00FE55F3"/>
    <w:rsid w:val="00FE5659"/>
    <w:rsid w:val="00FE5A5D"/>
    <w:rsid w:val="00FE5A75"/>
    <w:rsid w:val="00FE6353"/>
    <w:rsid w:val="00FE63DD"/>
    <w:rsid w:val="00FE64BB"/>
    <w:rsid w:val="00FE64D5"/>
    <w:rsid w:val="00FE6A27"/>
    <w:rsid w:val="00FE6BAE"/>
    <w:rsid w:val="00FE7157"/>
    <w:rsid w:val="00FE7274"/>
    <w:rsid w:val="00FE736B"/>
    <w:rsid w:val="00FE7700"/>
    <w:rsid w:val="00FE7F1F"/>
    <w:rsid w:val="00FF0553"/>
    <w:rsid w:val="00FF08F5"/>
    <w:rsid w:val="00FF0BCB"/>
    <w:rsid w:val="00FF0CDC"/>
    <w:rsid w:val="00FF0F66"/>
    <w:rsid w:val="00FF108D"/>
    <w:rsid w:val="00FF13E1"/>
    <w:rsid w:val="00FF14CF"/>
    <w:rsid w:val="00FF162B"/>
    <w:rsid w:val="00FF1846"/>
    <w:rsid w:val="00FF1A08"/>
    <w:rsid w:val="00FF1A4A"/>
    <w:rsid w:val="00FF1BDA"/>
    <w:rsid w:val="00FF1EBA"/>
    <w:rsid w:val="00FF215D"/>
    <w:rsid w:val="00FF2341"/>
    <w:rsid w:val="00FF271B"/>
    <w:rsid w:val="00FF2867"/>
    <w:rsid w:val="00FF2BA5"/>
    <w:rsid w:val="00FF2FFA"/>
    <w:rsid w:val="00FF2FFE"/>
    <w:rsid w:val="00FF31EA"/>
    <w:rsid w:val="00FF350B"/>
    <w:rsid w:val="00FF362A"/>
    <w:rsid w:val="00FF3B0B"/>
    <w:rsid w:val="00FF3D21"/>
    <w:rsid w:val="00FF40E6"/>
    <w:rsid w:val="00FF44C9"/>
    <w:rsid w:val="00FF4694"/>
    <w:rsid w:val="00FF4708"/>
    <w:rsid w:val="00FF4772"/>
    <w:rsid w:val="00FF477C"/>
    <w:rsid w:val="00FF4921"/>
    <w:rsid w:val="00FF4B47"/>
    <w:rsid w:val="00FF4CB2"/>
    <w:rsid w:val="00FF4DF9"/>
    <w:rsid w:val="00FF4E76"/>
    <w:rsid w:val="00FF52B4"/>
    <w:rsid w:val="00FF560B"/>
    <w:rsid w:val="00FF56C7"/>
    <w:rsid w:val="00FF5867"/>
    <w:rsid w:val="00FF58FC"/>
    <w:rsid w:val="00FF5E8E"/>
    <w:rsid w:val="00FF5F1C"/>
    <w:rsid w:val="00FF6017"/>
    <w:rsid w:val="00FF6303"/>
    <w:rsid w:val="00FF63D6"/>
    <w:rsid w:val="00FF644D"/>
    <w:rsid w:val="00FF664E"/>
    <w:rsid w:val="00FF6AB7"/>
    <w:rsid w:val="00FF6C0F"/>
    <w:rsid w:val="00FF7164"/>
    <w:rsid w:val="00FF74B4"/>
    <w:rsid w:val="00FF78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2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8">
    <w:name w:val="Normal"/>
    <w:aliases w:val="Текст для таблицы"/>
    <w:qFormat/>
    <w:rsid w:val="00E86F02"/>
    <w:pPr>
      <w:widowControl w:val="0"/>
      <w:ind w:left="-57" w:right="-57"/>
      <w:jc w:val="center"/>
    </w:pPr>
    <w:rPr>
      <w:rFonts w:ascii="Times New Roman" w:hAnsi="Times New Roman"/>
      <w:szCs w:val="22"/>
      <w:lang w:eastAsia="en-US"/>
    </w:rPr>
  </w:style>
  <w:style w:type="paragraph" w:styleId="11">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
    <w:basedOn w:val="a8"/>
    <w:next w:val="a8"/>
    <w:link w:val="110"/>
    <w:autoRedefine/>
    <w:uiPriority w:val="9"/>
    <w:qFormat/>
    <w:rsid w:val="002D1B8D"/>
    <w:pPr>
      <w:keepNext/>
      <w:tabs>
        <w:tab w:val="left" w:leader="dot" w:pos="9356"/>
      </w:tabs>
      <w:suppressAutoHyphens/>
      <w:outlineLvl w:val="0"/>
    </w:pPr>
    <w:rPr>
      <w:rFonts w:eastAsia="Times New Roman"/>
      <w:b/>
      <w:bCs/>
      <w:caps/>
      <w:kern w:val="28"/>
      <w:sz w:val="28"/>
      <w:szCs w:val="26"/>
    </w:rPr>
  </w:style>
  <w:style w:type="paragraph" w:styleId="22">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 Знак1 Знак Знак, Знак1 Знак1, Знак1"/>
    <w:basedOn w:val="11"/>
    <w:next w:val="a8"/>
    <w:link w:val="23"/>
    <w:uiPriority w:val="9"/>
    <w:qFormat/>
    <w:rsid w:val="006A73E8"/>
    <w:pPr>
      <w:numPr>
        <w:ilvl w:val="1"/>
      </w:numPr>
      <w:suppressLineNumbers/>
      <w:spacing w:before="240" w:after="60"/>
      <w:ind w:left="-57"/>
      <w:outlineLvl w:val="1"/>
    </w:pPr>
    <w:rPr>
      <w:caps w:val="0"/>
    </w:rPr>
  </w:style>
  <w:style w:type="paragraph" w:styleId="3">
    <w:name w:val="heading 3"/>
    <w:aliases w:val="Знак2,Знак,Заголовок 3 Знак + 12 pt,не полужирный,влево,Перед:  0 пт,Пос...,Заголовок 3 Знак +,Пер...,Заголовок 3 Знак Знак Знак,Основной текст 3 + Times New Roman,12 пт,Черный,Первая стро... ...,Первая строка:  1,2......"/>
    <w:basedOn w:val="a8"/>
    <w:next w:val="a8"/>
    <w:link w:val="31"/>
    <w:autoRedefine/>
    <w:uiPriority w:val="9"/>
    <w:qFormat/>
    <w:rsid w:val="00A11150"/>
    <w:pPr>
      <w:keepNext/>
      <w:numPr>
        <w:ilvl w:val="2"/>
        <w:numId w:val="4"/>
      </w:numPr>
      <w:suppressAutoHyphens/>
      <w:spacing w:before="240" w:after="240"/>
      <w:jc w:val="both"/>
      <w:outlineLvl w:val="2"/>
    </w:pPr>
    <w:rPr>
      <w:rFonts w:eastAsia="Times New Roman"/>
      <w:b/>
      <w:bCs/>
      <w:sz w:val="24"/>
      <w:szCs w:val="24"/>
    </w:rPr>
  </w:style>
  <w:style w:type="paragraph" w:styleId="41">
    <w:name w:val="heading 4"/>
    <w:aliases w:val="КУРСИВ"/>
    <w:basedOn w:val="a8"/>
    <w:next w:val="a8"/>
    <w:link w:val="42"/>
    <w:uiPriority w:val="9"/>
    <w:unhideWhenUsed/>
    <w:rsid w:val="006935A5"/>
    <w:pPr>
      <w:keepNext/>
      <w:spacing w:before="40"/>
      <w:outlineLvl w:val="3"/>
    </w:pPr>
    <w:rPr>
      <w:rFonts w:asciiTheme="majorHAnsi" w:eastAsiaTheme="majorEastAsia" w:hAnsiTheme="majorHAnsi" w:cstheme="majorBidi"/>
      <w:i/>
      <w:iCs/>
    </w:rPr>
  </w:style>
  <w:style w:type="paragraph" w:styleId="5">
    <w:name w:val="heading 5"/>
    <w:basedOn w:val="a8"/>
    <w:next w:val="a8"/>
    <w:link w:val="50"/>
    <w:autoRedefine/>
    <w:uiPriority w:val="9"/>
    <w:qFormat/>
    <w:rsid w:val="006E1643"/>
    <w:pPr>
      <w:keepNext/>
      <w:numPr>
        <w:numId w:val="17"/>
      </w:numPr>
      <w:suppressLineNumbers/>
      <w:suppressAutoHyphens/>
      <w:spacing w:before="120" w:line="360" w:lineRule="auto"/>
      <w:ind w:left="0" w:right="0" w:firstLine="709"/>
      <w:jc w:val="both"/>
      <w:outlineLvl w:val="4"/>
    </w:pPr>
    <w:rPr>
      <w:rFonts w:eastAsia="Times New Roman"/>
      <w:bCs/>
      <w:sz w:val="26"/>
      <w:szCs w:val="24"/>
    </w:rPr>
  </w:style>
  <w:style w:type="paragraph" w:styleId="6">
    <w:name w:val="heading 6"/>
    <w:basedOn w:val="a8"/>
    <w:next w:val="a8"/>
    <w:link w:val="60"/>
    <w:uiPriority w:val="9"/>
    <w:unhideWhenUsed/>
    <w:qFormat/>
    <w:rsid w:val="004030B1"/>
    <w:pPr>
      <w:keepNext/>
      <w:spacing w:before="40" w:line="259" w:lineRule="auto"/>
      <w:ind w:left="1152" w:hanging="1152"/>
      <w:outlineLvl w:val="5"/>
    </w:pPr>
    <w:rPr>
      <w:rFonts w:asciiTheme="majorHAnsi" w:eastAsiaTheme="majorEastAsia" w:hAnsiTheme="majorHAnsi" w:cstheme="majorBidi"/>
    </w:rPr>
  </w:style>
  <w:style w:type="paragraph" w:styleId="7">
    <w:name w:val="heading 7"/>
    <w:basedOn w:val="a8"/>
    <w:next w:val="a8"/>
    <w:link w:val="70"/>
    <w:uiPriority w:val="9"/>
    <w:semiHidden/>
    <w:unhideWhenUsed/>
    <w:qFormat/>
    <w:rsid w:val="004030B1"/>
    <w:pPr>
      <w:keepNext/>
      <w:spacing w:before="40" w:line="259" w:lineRule="auto"/>
      <w:ind w:left="1296" w:hanging="1296"/>
      <w:outlineLvl w:val="6"/>
    </w:pPr>
    <w:rPr>
      <w:rFonts w:asciiTheme="majorHAnsi" w:eastAsiaTheme="majorEastAsia" w:hAnsiTheme="majorHAnsi" w:cstheme="majorBidi"/>
      <w:i/>
      <w:iCs/>
    </w:rPr>
  </w:style>
  <w:style w:type="paragraph" w:styleId="8">
    <w:name w:val="heading 8"/>
    <w:basedOn w:val="a8"/>
    <w:next w:val="a8"/>
    <w:link w:val="80"/>
    <w:uiPriority w:val="9"/>
    <w:semiHidden/>
    <w:unhideWhenUsed/>
    <w:qFormat/>
    <w:rsid w:val="006D281E"/>
    <w:pPr>
      <w:keepNext/>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8"/>
    <w:next w:val="a8"/>
    <w:link w:val="90"/>
    <w:uiPriority w:val="9"/>
    <w:semiHidden/>
    <w:unhideWhenUsed/>
    <w:qFormat/>
    <w:rsid w:val="004030B1"/>
    <w:pPr>
      <w:keepNext/>
      <w:spacing w:before="40" w:line="259" w:lineRule="auto"/>
      <w:ind w:left="1584" w:hanging="1584"/>
      <w:outlineLvl w:val="8"/>
    </w:pPr>
    <w:rPr>
      <w:rFonts w:asciiTheme="majorHAnsi" w:eastAsiaTheme="majorEastAsia" w:hAnsiTheme="majorHAnsi" w:cstheme="majorBidi"/>
      <w:i/>
      <w:iCs/>
      <w:color w:val="262626" w:themeColor="text1" w:themeTint="D9"/>
      <w:sz w:val="21"/>
      <w:szCs w:val="21"/>
    </w:rPr>
  </w:style>
  <w:style w:type="character" w:default="1" w:styleId="a9">
    <w:name w:val="Default Paragraph Font"/>
    <w:uiPriority w:val="1"/>
    <w:semiHidden/>
    <w:unhideWhenUsed/>
  </w:style>
  <w:style w:type="table" w:default="1" w:styleId="aa">
    <w:name w:val="Normal Table"/>
    <w:uiPriority w:val="99"/>
    <w:semiHidden/>
    <w:unhideWhenUsed/>
    <w:qFormat/>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0">
    <w:name w:val="Заголовок 1 Знак1"/>
    <w:aliases w:val="Заголовок 1 (табл) Знак,заголовок 1 Знак1,заголовок 1 Знак Знак,Заголовок 1 Знак2 Знак,Заголовок 1 Знак1 Знак Знак,Заголовок 1 Знак Знак Знак Знак,Заголовок 1 (табл) Знак Знак Знак Знак,заголовок 1 Знак Знак1 Знак Знак"/>
    <w:link w:val="11"/>
    <w:uiPriority w:val="9"/>
    <w:qFormat/>
    <w:rsid w:val="002D1B8D"/>
    <w:rPr>
      <w:rFonts w:ascii="Times New Roman" w:eastAsia="Times New Roman" w:hAnsi="Times New Roman"/>
      <w:b/>
      <w:bCs/>
      <w:caps/>
      <w:kern w:val="28"/>
      <w:sz w:val="28"/>
      <w:szCs w:val="26"/>
      <w:lang w:eastAsia="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link w:val="22"/>
    <w:uiPriority w:val="9"/>
    <w:rsid w:val="006A73E8"/>
    <w:rPr>
      <w:rFonts w:ascii="Times New Roman" w:eastAsia="Times New Roman" w:hAnsi="Times New Roman"/>
      <w:b/>
      <w:bCs/>
      <w:kern w:val="28"/>
      <w:sz w:val="26"/>
      <w:szCs w:val="26"/>
      <w:lang w:eastAsia="en-US"/>
    </w:rPr>
  </w:style>
  <w:style w:type="character" w:customStyle="1" w:styleId="31">
    <w:name w:val="Заголовок 3 Знак"/>
    <w:aliases w:val="Знак2 Знак,Знак Знак,Заголовок 3 Знак + 12 pt Знак,не полужирный Знак,влево Знак,Перед:  0 пт Знак,Пос... Знак,Заголовок 3 Знак + Знак,Пер... Знак,Заголовок 3 Знак Знак Знак Знак,Основной текст 3 + Times New Roman Знак,12 пт Знак"/>
    <w:link w:val="3"/>
    <w:uiPriority w:val="9"/>
    <w:rsid w:val="00A11150"/>
    <w:rPr>
      <w:rFonts w:ascii="Times New Roman" w:eastAsia="Times New Roman" w:hAnsi="Times New Roman"/>
      <w:b/>
      <w:bCs/>
      <w:sz w:val="24"/>
      <w:szCs w:val="24"/>
      <w:lang w:eastAsia="en-US"/>
    </w:rPr>
  </w:style>
  <w:style w:type="character" w:customStyle="1" w:styleId="50">
    <w:name w:val="Заголовок 5 Знак"/>
    <w:link w:val="5"/>
    <w:uiPriority w:val="9"/>
    <w:rsid w:val="006E1643"/>
    <w:rPr>
      <w:rFonts w:ascii="Times New Roman" w:eastAsia="Times New Roman" w:hAnsi="Times New Roman"/>
      <w:bCs/>
      <w:sz w:val="26"/>
      <w:szCs w:val="24"/>
      <w:lang w:eastAsia="en-US"/>
    </w:rPr>
  </w:style>
  <w:style w:type="character" w:customStyle="1" w:styleId="12">
    <w:name w:val="Заголовок 1 Знак"/>
    <w:aliases w:val="Слева:  0... Знак,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
    <w:uiPriority w:val="9"/>
    <w:rsid w:val="007A1DC0"/>
    <w:rPr>
      <w:rFonts w:ascii="Cambria" w:eastAsia="Times New Roman" w:hAnsi="Cambria" w:cs="Times New Roman"/>
      <w:b/>
      <w:bCs/>
      <w:color w:val="365F91"/>
      <w:sz w:val="28"/>
      <w:szCs w:val="28"/>
    </w:rPr>
  </w:style>
  <w:style w:type="paragraph" w:styleId="2">
    <w:name w:val="List Bullet 2"/>
    <w:basedOn w:val="a8"/>
    <w:autoRedefine/>
    <w:uiPriority w:val="99"/>
    <w:rsid w:val="00DF59C2"/>
    <w:pPr>
      <w:keepNext/>
      <w:numPr>
        <w:numId w:val="1"/>
      </w:numPr>
      <w:suppressLineNumbers/>
      <w:tabs>
        <w:tab w:val="left" w:pos="851"/>
        <w:tab w:val="left" w:leader="dot" w:pos="9356"/>
      </w:tabs>
      <w:suppressAutoHyphens/>
      <w:jc w:val="both"/>
    </w:pPr>
    <w:rPr>
      <w:rFonts w:eastAsia="Times New Roman"/>
      <w:sz w:val="26"/>
      <w:szCs w:val="26"/>
      <w:lang w:eastAsia="ru-RU"/>
    </w:rPr>
  </w:style>
  <w:style w:type="table" w:styleId="ac">
    <w:name w:val="Table Grid"/>
    <w:aliases w:val="Сетка таблицы ВК,12,Table Grid Report"/>
    <w:basedOn w:val="aa"/>
    <w:uiPriority w:val="59"/>
    <w:rsid w:val="002C30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Знак4"/>
    <w:basedOn w:val="a8"/>
    <w:next w:val="a8"/>
    <w:link w:val="24"/>
    <w:uiPriority w:val="35"/>
    <w:unhideWhenUsed/>
    <w:qFormat/>
    <w:rsid w:val="00D41F08"/>
    <w:rPr>
      <w:b/>
      <w:bCs/>
      <w:szCs w:val="20"/>
    </w:rPr>
  </w:style>
  <w:style w:type="paragraph" w:styleId="ae">
    <w:name w:val="Plain Text"/>
    <w:basedOn w:val="a8"/>
    <w:link w:val="af"/>
    <w:uiPriority w:val="99"/>
    <w:rsid w:val="00EB4C1C"/>
    <w:pPr>
      <w:keepNext/>
      <w:tabs>
        <w:tab w:val="left" w:leader="dot" w:pos="9356"/>
      </w:tabs>
      <w:suppressAutoHyphens/>
    </w:pPr>
    <w:rPr>
      <w:rFonts w:ascii="Courier New" w:eastAsia="Times New Roman" w:hAnsi="Courier New" w:cs="Courier New"/>
      <w:szCs w:val="20"/>
      <w:lang w:eastAsia="ru-RU"/>
    </w:rPr>
  </w:style>
  <w:style w:type="character" w:customStyle="1" w:styleId="af">
    <w:name w:val="Текст Знак"/>
    <w:link w:val="ae"/>
    <w:uiPriority w:val="99"/>
    <w:rsid w:val="00EB4C1C"/>
    <w:rPr>
      <w:rFonts w:ascii="Courier New" w:eastAsia="Times New Roman" w:hAnsi="Courier New" w:cs="Courier New"/>
    </w:rPr>
  </w:style>
  <w:style w:type="paragraph" w:styleId="af0">
    <w:name w:val="Normal (Web)"/>
    <w:basedOn w:val="a8"/>
    <w:uiPriority w:val="99"/>
    <w:unhideWhenUsed/>
    <w:rsid w:val="00632470"/>
    <w:pPr>
      <w:spacing w:before="100" w:beforeAutospacing="1" w:after="335"/>
    </w:pPr>
    <w:rPr>
      <w:rFonts w:eastAsia="Times New Roman"/>
      <w:sz w:val="24"/>
      <w:szCs w:val="24"/>
      <w:lang w:eastAsia="ru-RU"/>
    </w:rPr>
  </w:style>
  <w:style w:type="paragraph" w:styleId="af1">
    <w:name w:val="Document Map"/>
    <w:basedOn w:val="a8"/>
    <w:link w:val="af2"/>
    <w:uiPriority w:val="99"/>
    <w:semiHidden/>
    <w:rsid w:val="007E274E"/>
    <w:pPr>
      <w:shd w:val="clear" w:color="auto" w:fill="000080"/>
    </w:pPr>
    <w:rPr>
      <w:rFonts w:ascii="Tahoma" w:eastAsia="Times New Roman" w:hAnsi="Tahoma" w:cs="Tahoma"/>
      <w:szCs w:val="20"/>
      <w:lang w:eastAsia="ru-RU"/>
    </w:rPr>
  </w:style>
  <w:style w:type="character" w:customStyle="1" w:styleId="af2">
    <w:name w:val="Схема документа Знак"/>
    <w:link w:val="af1"/>
    <w:uiPriority w:val="99"/>
    <w:semiHidden/>
    <w:rsid w:val="007E274E"/>
    <w:rPr>
      <w:rFonts w:ascii="Tahoma" w:eastAsia="Times New Roman" w:hAnsi="Tahoma" w:cs="Tahoma"/>
      <w:shd w:val="clear" w:color="auto" w:fill="000080"/>
    </w:rPr>
  </w:style>
  <w:style w:type="paragraph" w:styleId="af3">
    <w:name w:val="TOC Heading"/>
    <w:basedOn w:val="11"/>
    <w:next w:val="a8"/>
    <w:uiPriority w:val="39"/>
    <w:unhideWhenUsed/>
    <w:rsid w:val="00F74EDE"/>
    <w:pPr>
      <w:tabs>
        <w:tab w:val="clear" w:pos="9356"/>
      </w:tabs>
      <w:suppressAutoHyphens w:val="0"/>
      <w:spacing w:before="480" w:line="276" w:lineRule="auto"/>
      <w:jc w:val="left"/>
      <w:outlineLvl w:val="9"/>
    </w:pPr>
    <w:rPr>
      <w:rFonts w:ascii="Cambria" w:hAnsi="Cambria"/>
      <w:caps w:val="0"/>
      <w:color w:val="365F91"/>
      <w:kern w:val="0"/>
      <w:szCs w:val="28"/>
    </w:rPr>
  </w:style>
  <w:style w:type="paragraph" w:styleId="13">
    <w:name w:val="toc 1"/>
    <w:basedOn w:val="a8"/>
    <w:next w:val="a8"/>
    <w:autoRedefine/>
    <w:uiPriority w:val="39"/>
    <w:unhideWhenUsed/>
    <w:rsid w:val="00787C4A"/>
    <w:pPr>
      <w:tabs>
        <w:tab w:val="left" w:pos="0"/>
        <w:tab w:val="left" w:pos="284"/>
        <w:tab w:val="right" w:leader="dot" w:pos="9628"/>
      </w:tabs>
      <w:spacing w:line="360" w:lineRule="auto"/>
      <w:jc w:val="both"/>
    </w:pPr>
  </w:style>
  <w:style w:type="paragraph" w:styleId="25">
    <w:name w:val="toc 2"/>
    <w:basedOn w:val="a8"/>
    <w:next w:val="a8"/>
    <w:autoRedefine/>
    <w:uiPriority w:val="39"/>
    <w:unhideWhenUsed/>
    <w:rsid w:val="00DB1782"/>
    <w:pPr>
      <w:tabs>
        <w:tab w:val="left" w:pos="0"/>
        <w:tab w:val="left" w:pos="170"/>
        <w:tab w:val="left" w:pos="567"/>
        <w:tab w:val="left" w:pos="709"/>
        <w:tab w:val="left" w:pos="851"/>
        <w:tab w:val="right" w:leader="dot" w:pos="9639"/>
      </w:tabs>
      <w:spacing w:before="120" w:after="120"/>
      <w:ind w:left="170"/>
      <w:jc w:val="both"/>
    </w:pPr>
  </w:style>
  <w:style w:type="paragraph" w:styleId="32">
    <w:name w:val="toc 3"/>
    <w:basedOn w:val="a8"/>
    <w:next w:val="a8"/>
    <w:autoRedefine/>
    <w:uiPriority w:val="39"/>
    <w:unhideWhenUsed/>
    <w:rsid w:val="00F74EDE"/>
    <w:pPr>
      <w:ind w:left="440"/>
    </w:pPr>
  </w:style>
  <w:style w:type="character" w:styleId="af4">
    <w:name w:val="Hyperlink"/>
    <w:uiPriority w:val="99"/>
    <w:unhideWhenUsed/>
    <w:rsid w:val="00F74EDE"/>
    <w:rPr>
      <w:color w:val="0000FF"/>
      <w:u w:val="single"/>
    </w:rPr>
  </w:style>
  <w:style w:type="paragraph" w:customStyle="1" w:styleId="af5">
    <w:name w:val="заголовок таблицы"/>
    <w:basedOn w:val="a8"/>
    <w:link w:val="af6"/>
    <w:autoRedefine/>
    <w:rsid w:val="0082742F"/>
    <w:pPr>
      <w:keepNext/>
      <w:suppressAutoHyphens/>
      <w:spacing w:before="120" w:after="120"/>
      <w:contextualSpacing/>
      <w:jc w:val="both"/>
    </w:pPr>
    <w:rPr>
      <w:rFonts w:eastAsia="Times New Roman"/>
      <w:b/>
      <w:sz w:val="24"/>
      <w:szCs w:val="24"/>
    </w:rPr>
  </w:style>
  <w:style w:type="character" w:customStyle="1" w:styleId="af6">
    <w:name w:val="заголовок таблицы Знак Знак"/>
    <w:link w:val="af5"/>
    <w:rsid w:val="0082742F"/>
    <w:rPr>
      <w:rFonts w:ascii="Times New Roman" w:eastAsia="Times New Roman" w:hAnsi="Times New Roman"/>
      <w:b/>
      <w:sz w:val="24"/>
      <w:szCs w:val="24"/>
      <w:lang w:eastAsia="en-US"/>
    </w:rPr>
  </w:style>
  <w:style w:type="paragraph" w:customStyle="1" w:styleId="130">
    <w:name w:val="Обычный 13"/>
    <w:basedOn w:val="a8"/>
    <w:link w:val="135"/>
    <w:rsid w:val="00EE0534"/>
    <w:pPr>
      <w:keepNext/>
      <w:suppressLineNumbers/>
      <w:tabs>
        <w:tab w:val="left" w:pos="6804"/>
        <w:tab w:val="left" w:pos="6946"/>
        <w:tab w:val="left" w:leader="dot" w:pos="9356"/>
      </w:tabs>
      <w:suppressAutoHyphens/>
      <w:spacing w:before="60"/>
      <w:ind w:firstLine="567"/>
      <w:jc w:val="both"/>
    </w:pPr>
    <w:rPr>
      <w:rFonts w:eastAsia="Times New Roman"/>
      <w:sz w:val="26"/>
      <w:szCs w:val="26"/>
    </w:rPr>
  </w:style>
  <w:style w:type="character" w:customStyle="1" w:styleId="135">
    <w:name w:val="Обычный 13 Знак5"/>
    <w:link w:val="130"/>
    <w:rsid w:val="00EE0534"/>
    <w:rPr>
      <w:rFonts w:ascii="Times New Roman" w:eastAsia="Times New Roman" w:hAnsi="Times New Roman"/>
      <w:sz w:val="26"/>
      <w:szCs w:val="26"/>
    </w:rPr>
  </w:style>
  <w:style w:type="paragraph" w:customStyle="1" w:styleId="a4">
    <w:name w:val="заголовок табл"/>
    <w:basedOn w:val="a8"/>
    <w:link w:val="14"/>
    <w:rsid w:val="00680F5D"/>
    <w:pPr>
      <w:keepNext/>
      <w:numPr>
        <w:numId w:val="2"/>
      </w:numPr>
      <w:suppressLineNumbers/>
      <w:tabs>
        <w:tab w:val="left" w:leader="dot" w:pos="9356"/>
      </w:tabs>
      <w:suppressAutoHyphens/>
      <w:spacing w:before="120" w:after="120"/>
    </w:pPr>
    <w:rPr>
      <w:rFonts w:eastAsia="Times New Roman"/>
      <w:b/>
      <w:bCs/>
      <w:sz w:val="24"/>
      <w:szCs w:val="24"/>
      <w:lang w:eastAsia="ru-RU"/>
    </w:rPr>
  </w:style>
  <w:style w:type="character" w:customStyle="1" w:styleId="14">
    <w:name w:val="заголовок табл Знак1"/>
    <w:link w:val="a4"/>
    <w:rsid w:val="00242387"/>
    <w:rPr>
      <w:rFonts w:ascii="Times New Roman" w:eastAsia="Times New Roman" w:hAnsi="Times New Roman"/>
      <w:b/>
      <w:bCs/>
      <w:sz w:val="24"/>
      <w:szCs w:val="24"/>
    </w:rPr>
  </w:style>
  <w:style w:type="paragraph" w:customStyle="1" w:styleId="-2">
    <w:name w:val="Текст-2"/>
    <w:basedOn w:val="a8"/>
    <w:link w:val="-20"/>
    <w:rsid w:val="00680F5D"/>
    <w:pPr>
      <w:suppressLineNumbers/>
      <w:tabs>
        <w:tab w:val="left" w:leader="dot" w:pos="540"/>
      </w:tabs>
      <w:suppressAutoHyphens/>
      <w:spacing w:before="120"/>
      <w:ind w:firstLine="539"/>
      <w:jc w:val="both"/>
    </w:pPr>
    <w:rPr>
      <w:rFonts w:ascii="Times New Roman CYR" w:eastAsia="Times New Roman" w:hAnsi="Times New Roman CYR" w:cs="Times New Roman CYR"/>
      <w:sz w:val="26"/>
      <w:szCs w:val="26"/>
      <w:lang w:eastAsia="ru-RU"/>
    </w:rPr>
  </w:style>
  <w:style w:type="character" w:customStyle="1" w:styleId="-20">
    <w:name w:val="Текст-2 Знак"/>
    <w:link w:val="-2"/>
    <w:rsid w:val="00680F5D"/>
    <w:rPr>
      <w:rFonts w:ascii="Times New Roman CYR" w:eastAsia="Times New Roman" w:hAnsi="Times New Roman CYR" w:cs="Times New Roman CYR"/>
      <w:sz w:val="26"/>
      <w:szCs w:val="26"/>
    </w:rPr>
  </w:style>
  <w:style w:type="paragraph" w:customStyle="1" w:styleId="af7">
    <w:name w:val="Заголовок табл."/>
    <w:basedOn w:val="a4"/>
    <w:link w:val="af8"/>
    <w:rsid w:val="00680F5D"/>
    <w:pPr>
      <w:tabs>
        <w:tab w:val="clear" w:pos="9356"/>
        <w:tab w:val="right" w:pos="-3969"/>
        <w:tab w:val="left" w:pos="426"/>
        <w:tab w:val="left" w:pos="567"/>
        <w:tab w:val="left" w:pos="3686"/>
        <w:tab w:val="left" w:pos="5387"/>
        <w:tab w:val="left" w:pos="5670"/>
      </w:tabs>
      <w:suppressAutoHyphens w:val="0"/>
    </w:pPr>
    <w:rPr>
      <w:bCs w:val="0"/>
      <w:szCs w:val="20"/>
    </w:rPr>
  </w:style>
  <w:style w:type="character" w:customStyle="1" w:styleId="af8">
    <w:name w:val="Заголовок табл. Знак"/>
    <w:link w:val="af7"/>
    <w:rsid w:val="00680F5D"/>
    <w:rPr>
      <w:rFonts w:ascii="Times New Roman" w:eastAsia="Times New Roman" w:hAnsi="Times New Roman"/>
      <w:b/>
      <w:sz w:val="24"/>
    </w:rPr>
  </w:style>
  <w:style w:type="paragraph" w:customStyle="1" w:styleId="af9">
    <w:name w:val="Подрисуночная надпись"/>
    <w:basedOn w:val="a8"/>
    <w:link w:val="afa"/>
    <w:autoRedefine/>
    <w:rsid w:val="00B86B57"/>
    <w:pPr>
      <w:suppressLineNumbers/>
      <w:tabs>
        <w:tab w:val="left" w:pos="1276"/>
        <w:tab w:val="left" w:pos="1418"/>
        <w:tab w:val="left" w:pos="1560"/>
      </w:tabs>
      <w:suppressAutoHyphens/>
      <w:spacing w:before="120" w:after="120"/>
      <w:jc w:val="both"/>
    </w:pPr>
    <w:rPr>
      <w:rFonts w:eastAsia="Times New Roman"/>
      <w:b/>
      <w:bCs/>
      <w:sz w:val="24"/>
      <w:szCs w:val="24"/>
    </w:rPr>
  </w:style>
  <w:style w:type="character" w:customStyle="1" w:styleId="afa">
    <w:name w:val="Подрисуночная надпись Знак Знак"/>
    <w:link w:val="af9"/>
    <w:rsid w:val="00B86B57"/>
    <w:rPr>
      <w:rFonts w:ascii="Times New Roman" w:eastAsia="Times New Roman" w:hAnsi="Times New Roman"/>
      <w:b/>
      <w:bCs/>
      <w:sz w:val="24"/>
      <w:szCs w:val="24"/>
    </w:rPr>
  </w:style>
  <w:style w:type="paragraph" w:customStyle="1" w:styleId="afb">
    <w:name w:val="Заголовок текста"/>
    <w:basedOn w:val="af9"/>
    <w:link w:val="afc"/>
    <w:autoRedefine/>
    <w:qFormat/>
    <w:rsid w:val="001A75E4"/>
    <w:pPr>
      <w:tabs>
        <w:tab w:val="left" w:pos="709"/>
        <w:tab w:val="left" w:pos="1134"/>
      </w:tabs>
      <w:suppressAutoHyphens w:val="0"/>
      <w:spacing w:before="60"/>
      <w:jc w:val="center"/>
    </w:pPr>
    <w:rPr>
      <w:bCs w:val="0"/>
    </w:rPr>
  </w:style>
  <w:style w:type="character" w:customStyle="1" w:styleId="afc">
    <w:name w:val="Заголовок текста Знак"/>
    <w:link w:val="afb"/>
    <w:rsid w:val="001A75E4"/>
    <w:rPr>
      <w:rFonts w:ascii="Times New Roman" w:eastAsia="Times New Roman" w:hAnsi="Times New Roman"/>
      <w:b/>
      <w:sz w:val="24"/>
      <w:szCs w:val="24"/>
    </w:rPr>
  </w:style>
  <w:style w:type="paragraph" w:customStyle="1" w:styleId="133">
    <w:name w:val="Обычный 13 Знак3"/>
    <w:basedOn w:val="a8"/>
    <w:autoRedefine/>
    <w:rsid w:val="00676603"/>
    <w:pPr>
      <w:keepNext/>
      <w:suppressLineNumbers/>
      <w:tabs>
        <w:tab w:val="left" w:leader="dot" w:pos="9356"/>
      </w:tabs>
      <w:suppressAutoHyphens/>
      <w:spacing w:before="60" w:line="360" w:lineRule="auto"/>
      <w:jc w:val="both"/>
    </w:pPr>
    <w:rPr>
      <w:rFonts w:eastAsia="Times New Roman"/>
      <w:sz w:val="26"/>
      <w:szCs w:val="26"/>
      <w:lang w:eastAsia="ru-RU"/>
    </w:rPr>
  </w:style>
  <w:style w:type="paragraph" w:styleId="afd">
    <w:name w:val="header"/>
    <w:aliases w:val="Titul,Heder"/>
    <w:basedOn w:val="a8"/>
    <w:link w:val="afe"/>
    <w:uiPriority w:val="99"/>
    <w:rsid w:val="005809AE"/>
    <w:pPr>
      <w:keepNext/>
      <w:suppressLineNumbers/>
      <w:tabs>
        <w:tab w:val="center" w:pos="4153"/>
        <w:tab w:val="right" w:pos="8306"/>
        <w:tab w:val="left" w:leader="dot" w:pos="9356"/>
      </w:tabs>
      <w:suppressAutoHyphens/>
      <w:jc w:val="right"/>
    </w:pPr>
    <w:rPr>
      <w:rFonts w:eastAsia="Times New Roman"/>
      <w:sz w:val="24"/>
      <w:szCs w:val="24"/>
      <w:lang w:eastAsia="ru-RU"/>
    </w:rPr>
  </w:style>
  <w:style w:type="character" w:customStyle="1" w:styleId="afe">
    <w:name w:val="Верхний колонтитул Знак"/>
    <w:aliases w:val="Titul Знак,Heder Знак"/>
    <w:link w:val="afd"/>
    <w:uiPriority w:val="99"/>
    <w:rsid w:val="005809AE"/>
    <w:rPr>
      <w:rFonts w:ascii="Times New Roman" w:eastAsia="Times New Roman" w:hAnsi="Times New Roman"/>
      <w:sz w:val="24"/>
      <w:szCs w:val="24"/>
    </w:rPr>
  </w:style>
  <w:style w:type="character" w:styleId="aff">
    <w:name w:val="page number"/>
    <w:uiPriority w:val="99"/>
    <w:rsid w:val="005809AE"/>
    <w:rPr>
      <w:rFonts w:ascii="Arial" w:hAnsi="Arial" w:cs="Arial"/>
      <w:sz w:val="20"/>
      <w:szCs w:val="20"/>
    </w:rPr>
  </w:style>
  <w:style w:type="paragraph" w:styleId="aff0">
    <w:name w:val="footer"/>
    <w:aliases w:val="Обычный01"/>
    <w:basedOn w:val="a8"/>
    <w:link w:val="aff1"/>
    <w:uiPriority w:val="99"/>
    <w:rsid w:val="005809AE"/>
    <w:pPr>
      <w:keepNext/>
      <w:suppressLineNumbers/>
      <w:tabs>
        <w:tab w:val="center" w:pos="4153"/>
        <w:tab w:val="right" w:pos="8306"/>
        <w:tab w:val="left" w:leader="dot" w:pos="9356"/>
      </w:tabs>
      <w:suppressAutoHyphens/>
      <w:jc w:val="both"/>
    </w:pPr>
    <w:rPr>
      <w:rFonts w:eastAsia="Times New Roman"/>
      <w:sz w:val="12"/>
      <w:szCs w:val="12"/>
      <w:lang w:eastAsia="ru-RU"/>
    </w:rPr>
  </w:style>
  <w:style w:type="character" w:customStyle="1" w:styleId="aff1">
    <w:name w:val="Нижний колонтитул Знак"/>
    <w:aliases w:val="Обычный01 Знак"/>
    <w:link w:val="aff0"/>
    <w:uiPriority w:val="99"/>
    <w:rsid w:val="005809AE"/>
    <w:rPr>
      <w:rFonts w:ascii="Times New Roman" w:eastAsia="Times New Roman" w:hAnsi="Times New Roman"/>
      <w:sz w:val="12"/>
      <w:szCs w:val="12"/>
    </w:rPr>
  </w:style>
  <w:style w:type="paragraph" w:styleId="43">
    <w:name w:val="toc 4"/>
    <w:basedOn w:val="a8"/>
    <w:next w:val="a8"/>
    <w:autoRedefine/>
    <w:uiPriority w:val="39"/>
    <w:unhideWhenUsed/>
    <w:rsid w:val="00AD6527"/>
    <w:pPr>
      <w:ind w:left="660"/>
    </w:pPr>
  </w:style>
  <w:style w:type="paragraph" w:customStyle="1" w:styleId="131">
    <w:name w:val="Обычный 13 Знак"/>
    <w:basedOn w:val="a8"/>
    <w:link w:val="1330"/>
    <w:rsid w:val="00944B00"/>
    <w:pPr>
      <w:keepNext/>
      <w:suppressLineNumbers/>
      <w:tabs>
        <w:tab w:val="left" w:leader="dot" w:pos="9356"/>
      </w:tabs>
      <w:suppressAutoHyphens/>
      <w:spacing w:before="60" w:after="40"/>
      <w:ind w:left="245" w:firstLine="567"/>
      <w:jc w:val="both"/>
    </w:pPr>
    <w:rPr>
      <w:rFonts w:eastAsia="Times New Roman"/>
      <w:sz w:val="26"/>
      <w:szCs w:val="20"/>
      <w:lang w:eastAsia="ru-RU"/>
    </w:rPr>
  </w:style>
  <w:style w:type="character" w:customStyle="1" w:styleId="1330">
    <w:name w:val="Обычный 13 Знак Знак3"/>
    <w:link w:val="131"/>
    <w:rsid w:val="00944B00"/>
    <w:rPr>
      <w:rFonts w:ascii="Times New Roman" w:eastAsia="Times New Roman" w:hAnsi="Times New Roman"/>
      <w:sz w:val="26"/>
    </w:rPr>
  </w:style>
  <w:style w:type="character" w:styleId="aff2">
    <w:name w:val="Strong"/>
    <w:uiPriority w:val="22"/>
    <w:rsid w:val="00C20CA5"/>
    <w:rPr>
      <w:b/>
      <w:bCs/>
    </w:rPr>
  </w:style>
  <w:style w:type="paragraph" w:styleId="aff3">
    <w:name w:val="Balloon Text"/>
    <w:basedOn w:val="a8"/>
    <w:link w:val="aff4"/>
    <w:uiPriority w:val="99"/>
    <w:unhideWhenUsed/>
    <w:rsid w:val="009C2764"/>
    <w:rPr>
      <w:rFonts w:ascii="Tahoma" w:hAnsi="Tahoma" w:cs="Tahoma"/>
      <w:sz w:val="16"/>
      <w:szCs w:val="16"/>
    </w:rPr>
  </w:style>
  <w:style w:type="character" w:customStyle="1" w:styleId="aff4">
    <w:name w:val="Текст выноски Знак"/>
    <w:link w:val="aff3"/>
    <w:uiPriority w:val="99"/>
    <w:rsid w:val="009C2764"/>
    <w:rPr>
      <w:rFonts w:ascii="Tahoma" w:hAnsi="Tahoma" w:cs="Tahoma"/>
      <w:sz w:val="16"/>
      <w:szCs w:val="16"/>
      <w:lang w:eastAsia="en-US"/>
    </w:rPr>
  </w:style>
  <w:style w:type="paragraph" w:styleId="aff5">
    <w:name w:val="List Paragraph"/>
    <w:aliases w:val="Введение,Абзац списка ВК,Ненумерованный список,List Paragraph,Маркер,ПАРАГРАФ,Абзац списка1,название,Bullet List,FooterText,numbered,SL_Абзац списка,f_Абзац 1,Bullet Number,Нумерованый список,lp1,List Paragraph1,Paragraphe de liste1,Таблицы"/>
    <w:basedOn w:val="a8"/>
    <w:link w:val="aff6"/>
    <w:uiPriority w:val="34"/>
    <w:qFormat/>
    <w:rsid w:val="00684AEE"/>
    <w:pPr>
      <w:ind w:left="720"/>
      <w:contextualSpacing/>
    </w:pPr>
  </w:style>
  <w:style w:type="character" w:styleId="aff7">
    <w:name w:val="FollowedHyperlink"/>
    <w:uiPriority w:val="99"/>
    <w:semiHidden/>
    <w:unhideWhenUsed/>
    <w:rsid w:val="00A33476"/>
    <w:rPr>
      <w:color w:val="800080"/>
      <w:u w:val="single"/>
    </w:rPr>
  </w:style>
  <w:style w:type="paragraph" w:customStyle="1" w:styleId="xl65">
    <w:name w:val="xl65"/>
    <w:basedOn w:val="a8"/>
    <w:rsid w:val="00A33476"/>
    <w:pPr>
      <w:spacing w:before="100" w:beforeAutospacing="1" w:after="100" w:afterAutospacing="1"/>
      <w:textAlignment w:val="center"/>
    </w:pPr>
    <w:rPr>
      <w:rFonts w:eastAsia="Times New Roman"/>
      <w:szCs w:val="20"/>
      <w:lang w:eastAsia="ru-RU"/>
    </w:rPr>
  </w:style>
  <w:style w:type="paragraph" w:customStyle="1" w:styleId="xl66">
    <w:name w:val="xl66"/>
    <w:basedOn w:val="a8"/>
    <w:rsid w:val="00A334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Cs w:val="20"/>
      <w:lang w:eastAsia="ru-RU"/>
    </w:rPr>
  </w:style>
  <w:style w:type="paragraph" w:customStyle="1" w:styleId="xl67">
    <w:name w:val="xl67"/>
    <w:basedOn w:val="a8"/>
    <w:rsid w:val="00A334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68">
    <w:name w:val="xl68"/>
    <w:basedOn w:val="a8"/>
    <w:rsid w:val="00A334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69">
    <w:name w:val="xl69"/>
    <w:basedOn w:val="a8"/>
    <w:rsid w:val="00A33476"/>
    <w:pPr>
      <w:spacing w:before="100" w:beforeAutospacing="1" w:after="100" w:afterAutospacing="1"/>
      <w:textAlignment w:val="center"/>
    </w:pPr>
    <w:rPr>
      <w:rFonts w:eastAsia="Times New Roman"/>
      <w:szCs w:val="20"/>
      <w:lang w:eastAsia="ru-RU"/>
    </w:rPr>
  </w:style>
  <w:style w:type="paragraph" w:customStyle="1" w:styleId="xl70">
    <w:name w:val="xl70"/>
    <w:basedOn w:val="a8"/>
    <w:rsid w:val="00A334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71">
    <w:name w:val="xl71"/>
    <w:basedOn w:val="a8"/>
    <w:rsid w:val="00A334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Cs w:val="20"/>
      <w:lang w:eastAsia="ru-RU"/>
    </w:rPr>
  </w:style>
  <w:style w:type="paragraph" w:customStyle="1" w:styleId="xl72">
    <w:name w:val="xl72"/>
    <w:basedOn w:val="a8"/>
    <w:rsid w:val="00A334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Cs w:val="20"/>
      <w:lang w:eastAsia="ru-RU"/>
    </w:rPr>
  </w:style>
  <w:style w:type="paragraph" w:customStyle="1" w:styleId="xl73">
    <w:name w:val="xl73"/>
    <w:basedOn w:val="a8"/>
    <w:rsid w:val="00A334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Cs w:val="20"/>
      <w:lang w:eastAsia="ru-RU"/>
    </w:rPr>
  </w:style>
  <w:style w:type="paragraph" w:customStyle="1" w:styleId="xl74">
    <w:name w:val="xl74"/>
    <w:basedOn w:val="a8"/>
    <w:rsid w:val="00A3347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75">
    <w:name w:val="xl75"/>
    <w:basedOn w:val="a8"/>
    <w:rsid w:val="00A33476"/>
    <w:pPr>
      <w:pBdr>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76">
    <w:name w:val="xl76"/>
    <w:basedOn w:val="a8"/>
    <w:rsid w:val="00A3347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77">
    <w:name w:val="xl77"/>
    <w:basedOn w:val="a8"/>
    <w:rsid w:val="00A3347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b/>
      <w:bCs/>
      <w:szCs w:val="20"/>
      <w:lang w:eastAsia="ru-RU"/>
    </w:rPr>
  </w:style>
  <w:style w:type="paragraph" w:customStyle="1" w:styleId="xl78">
    <w:name w:val="xl78"/>
    <w:basedOn w:val="a8"/>
    <w:rsid w:val="00A3347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Cs w:val="20"/>
      <w:lang w:eastAsia="ru-RU"/>
    </w:rPr>
  </w:style>
  <w:style w:type="paragraph" w:customStyle="1" w:styleId="xl79">
    <w:name w:val="xl79"/>
    <w:basedOn w:val="a8"/>
    <w:rsid w:val="00A3347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80">
    <w:name w:val="xl80"/>
    <w:basedOn w:val="a8"/>
    <w:rsid w:val="00A33476"/>
    <w:pPr>
      <w:pBdr>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81">
    <w:name w:val="xl81"/>
    <w:basedOn w:val="a8"/>
    <w:rsid w:val="00A3347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82">
    <w:name w:val="xl82"/>
    <w:basedOn w:val="a8"/>
    <w:rsid w:val="00A3347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83">
    <w:name w:val="xl83"/>
    <w:basedOn w:val="a8"/>
    <w:rsid w:val="00A33476"/>
    <w:pPr>
      <w:pBdr>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84">
    <w:name w:val="xl84"/>
    <w:basedOn w:val="a8"/>
    <w:rsid w:val="00A3347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85">
    <w:name w:val="xl85"/>
    <w:basedOn w:val="a8"/>
    <w:rsid w:val="00A3347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86">
    <w:name w:val="xl86"/>
    <w:basedOn w:val="a8"/>
    <w:rsid w:val="00A33476"/>
    <w:pPr>
      <w:pBdr>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87">
    <w:name w:val="xl87"/>
    <w:basedOn w:val="a8"/>
    <w:rsid w:val="00A3347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88">
    <w:name w:val="xl88"/>
    <w:basedOn w:val="a8"/>
    <w:rsid w:val="00A33476"/>
    <w:pPr>
      <w:pBdr>
        <w:top w:val="single" w:sz="4" w:space="0" w:color="auto"/>
        <w:left w:val="single" w:sz="4" w:space="0" w:color="auto"/>
        <w:bottom w:val="single" w:sz="4" w:space="0" w:color="auto"/>
      </w:pBdr>
      <w:spacing w:before="100" w:beforeAutospacing="1" w:after="100" w:afterAutospacing="1"/>
      <w:jc w:val="right"/>
      <w:textAlignment w:val="center"/>
    </w:pPr>
    <w:rPr>
      <w:rFonts w:eastAsia="Times New Roman"/>
      <w:b/>
      <w:bCs/>
      <w:szCs w:val="20"/>
      <w:lang w:eastAsia="ru-RU"/>
    </w:rPr>
  </w:style>
  <w:style w:type="paragraph" w:customStyle="1" w:styleId="xl89">
    <w:name w:val="xl89"/>
    <w:basedOn w:val="a8"/>
    <w:rsid w:val="00A33476"/>
    <w:pPr>
      <w:pBdr>
        <w:top w:val="single" w:sz="4" w:space="0" w:color="auto"/>
        <w:bottom w:val="single" w:sz="4" w:space="0" w:color="auto"/>
      </w:pBdr>
      <w:spacing w:before="100" w:beforeAutospacing="1" w:after="100" w:afterAutospacing="1"/>
      <w:jc w:val="right"/>
      <w:textAlignment w:val="center"/>
    </w:pPr>
    <w:rPr>
      <w:rFonts w:eastAsia="Times New Roman"/>
      <w:b/>
      <w:bCs/>
      <w:szCs w:val="20"/>
      <w:lang w:eastAsia="ru-RU"/>
    </w:rPr>
  </w:style>
  <w:style w:type="paragraph" w:customStyle="1" w:styleId="xl90">
    <w:name w:val="xl90"/>
    <w:basedOn w:val="a8"/>
    <w:rsid w:val="00A33476"/>
    <w:pPr>
      <w:pBdr>
        <w:top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Cs w:val="20"/>
      <w:lang w:eastAsia="ru-RU"/>
    </w:rPr>
  </w:style>
  <w:style w:type="paragraph" w:customStyle="1" w:styleId="xl91">
    <w:name w:val="xl91"/>
    <w:basedOn w:val="a8"/>
    <w:rsid w:val="00A334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92">
    <w:name w:val="xl92"/>
    <w:basedOn w:val="a8"/>
    <w:rsid w:val="00A33476"/>
    <w:pPr>
      <w:pBdr>
        <w:top w:val="single" w:sz="4" w:space="0" w:color="auto"/>
        <w:left w:val="single" w:sz="4" w:space="0" w:color="auto"/>
      </w:pBdr>
      <w:spacing w:before="100" w:beforeAutospacing="1" w:after="100" w:afterAutospacing="1"/>
      <w:textAlignment w:val="center"/>
    </w:pPr>
    <w:rPr>
      <w:rFonts w:eastAsia="Times New Roman"/>
      <w:szCs w:val="20"/>
      <w:lang w:eastAsia="ru-RU"/>
    </w:rPr>
  </w:style>
  <w:style w:type="paragraph" w:customStyle="1" w:styleId="xl93">
    <w:name w:val="xl93"/>
    <w:basedOn w:val="a8"/>
    <w:rsid w:val="00A33476"/>
    <w:pPr>
      <w:pBdr>
        <w:top w:val="single" w:sz="4" w:space="0" w:color="auto"/>
      </w:pBdr>
      <w:spacing w:before="100" w:beforeAutospacing="1" w:after="100" w:afterAutospacing="1"/>
      <w:textAlignment w:val="center"/>
    </w:pPr>
    <w:rPr>
      <w:rFonts w:eastAsia="Times New Roman"/>
      <w:szCs w:val="20"/>
      <w:lang w:eastAsia="ru-RU"/>
    </w:rPr>
  </w:style>
  <w:style w:type="paragraph" w:customStyle="1" w:styleId="xl94">
    <w:name w:val="xl94"/>
    <w:basedOn w:val="a8"/>
    <w:rsid w:val="00A33476"/>
    <w:pPr>
      <w:pBdr>
        <w:top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95">
    <w:name w:val="xl95"/>
    <w:basedOn w:val="a8"/>
    <w:rsid w:val="00A33476"/>
    <w:pPr>
      <w:pBdr>
        <w:left w:val="single" w:sz="4" w:space="0" w:color="auto"/>
      </w:pBdr>
      <w:spacing w:before="100" w:beforeAutospacing="1" w:after="100" w:afterAutospacing="1"/>
      <w:textAlignment w:val="center"/>
    </w:pPr>
    <w:rPr>
      <w:rFonts w:eastAsia="Times New Roman"/>
      <w:szCs w:val="20"/>
      <w:lang w:eastAsia="ru-RU"/>
    </w:rPr>
  </w:style>
  <w:style w:type="paragraph" w:customStyle="1" w:styleId="xl96">
    <w:name w:val="xl96"/>
    <w:basedOn w:val="a8"/>
    <w:rsid w:val="00A33476"/>
    <w:pPr>
      <w:pBdr>
        <w:right w:val="single" w:sz="4" w:space="0" w:color="auto"/>
      </w:pBdr>
      <w:spacing w:before="100" w:beforeAutospacing="1" w:after="100" w:afterAutospacing="1"/>
      <w:textAlignment w:val="center"/>
    </w:pPr>
    <w:rPr>
      <w:rFonts w:eastAsia="Times New Roman"/>
      <w:szCs w:val="20"/>
      <w:lang w:eastAsia="ru-RU"/>
    </w:rPr>
  </w:style>
  <w:style w:type="paragraph" w:customStyle="1" w:styleId="xl97">
    <w:name w:val="xl97"/>
    <w:basedOn w:val="a8"/>
    <w:rsid w:val="00A33476"/>
    <w:pPr>
      <w:pBdr>
        <w:left w:val="single" w:sz="4" w:space="0" w:color="auto"/>
        <w:bottom w:val="single" w:sz="4" w:space="0" w:color="auto"/>
      </w:pBdr>
      <w:spacing w:before="100" w:beforeAutospacing="1" w:after="100" w:afterAutospacing="1"/>
      <w:textAlignment w:val="center"/>
    </w:pPr>
    <w:rPr>
      <w:rFonts w:eastAsia="Times New Roman"/>
      <w:szCs w:val="20"/>
      <w:lang w:eastAsia="ru-RU"/>
    </w:rPr>
  </w:style>
  <w:style w:type="paragraph" w:customStyle="1" w:styleId="xl98">
    <w:name w:val="xl98"/>
    <w:basedOn w:val="a8"/>
    <w:rsid w:val="00A33476"/>
    <w:pPr>
      <w:pBdr>
        <w:bottom w:val="single" w:sz="4" w:space="0" w:color="auto"/>
      </w:pBdr>
      <w:spacing w:before="100" w:beforeAutospacing="1" w:after="100" w:afterAutospacing="1"/>
      <w:textAlignment w:val="center"/>
    </w:pPr>
    <w:rPr>
      <w:rFonts w:eastAsia="Times New Roman"/>
      <w:szCs w:val="20"/>
      <w:lang w:eastAsia="ru-RU"/>
    </w:rPr>
  </w:style>
  <w:style w:type="paragraph" w:customStyle="1" w:styleId="xl99">
    <w:name w:val="xl99"/>
    <w:basedOn w:val="a8"/>
    <w:rsid w:val="00A33476"/>
    <w:pPr>
      <w:pBdr>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00">
    <w:name w:val="xl100"/>
    <w:basedOn w:val="a8"/>
    <w:rsid w:val="00A334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i/>
      <w:iCs/>
      <w:szCs w:val="20"/>
      <w:lang w:eastAsia="ru-RU"/>
    </w:rPr>
  </w:style>
  <w:style w:type="paragraph" w:customStyle="1" w:styleId="xl101">
    <w:name w:val="xl101"/>
    <w:basedOn w:val="a8"/>
    <w:rsid w:val="00A33476"/>
    <w:pPr>
      <w:pBdr>
        <w:top w:val="single" w:sz="4" w:space="0" w:color="auto"/>
        <w:left w:val="single" w:sz="4" w:space="0" w:color="auto"/>
      </w:pBdr>
      <w:spacing w:before="100" w:beforeAutospacing="1" w:after="100" w:afterAutospacing="1"/>
      <w:textAlignment w:val="center"/>
    </w:pPr>
    <w:rPr>
      <w:rFonts w:eastAsia="Times New Roman"/>
      <w:szCs w:val="20"/>
      <w:lang w:eastAsia="ru-RU"/>
    </w:rPr>
  </w:style>
  <w:style w:type="paragraph" w:customStyle="1" w:styleId="xl102">
    <w:name w:val="xl102"/>
    <w:basedOn w:val="a8"/>
    <w:rsid w:val="00A33476"/>
    <w:pPr>
      <w:pBdr>
        <w:top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03">
    <w:name w:val="xl103"/>
    <w:basedOn w:val="a8"/>
    <w:rsid w:val="00A33476"/>
    <w:pPr>
      <w:pBdr>
        <w:left w:val="single" w:sz="4" w:space="0" w:color="auto"/>
      </w:pBdr>
      <w:spacing w:before="100" w:beforeAutospacing="1" w:after="100" w:afterAutospacing="1"/>
      <w:textAlignment w:val="center"/>
    </w:pPr>
    <w:rPr>
      <w:rFonts w:eastAsia="Times New Roman"/>
      <w:szCs w:val="20"/>
      <w:lang w:eastAsia="ru-RU"/>
    </w:rPr>
  </w:style>
  <w:style w:type="paragraph" w:customStyle="1" w:styleId="xl104">
    <w:name w:val="xl104"/>
    <w:basedOn w:val="a8"/>
    <w:rsid w:val="00A33476"/>
    <w:pPr>
      <w:pBdr>
        <w:right w:val="single" w:sz="4" w:space="0" w:color="auto"/>
      </w:pBdr>
      <w:spacing w:before="100" w:beforeAutospacing="1" w:after="100" w:afterAutospacing="1"/>
      <w:textAlignment w:val="center"/>
    </w:pPr>
    <w:rPr>
      <w:rFonts w:eastAsia="Times New Roman"/>
      <w:szCs w:val="20"/>
      <w:lang w:eastAsia="ru-RU"/>
    </w:rPr>
  </w:style>
  <w:style w:type="paragraph" w:customStyle="1" w:styleId="xl105">
    <w:name w:val="xl105"/>
    <w:basedOn w:val="a8"/>
    <w:rsid w:val="00A33476"/>
    <w:pPr>
      <w:pBdr>
        <w:left w:val="single" w:sz="4" w:space="0" w:color="auto"/>
        <w:bottom w:val="single" w:sz="4" w:space="0" w:color="auto"/>
      </w:pBdr>
      <w:spacing w:before="100" w:beforeAutospacing="1" w:after="100" w:afterAutospacing="1"/>
      <w:textAlignment w:val="center"/>
    </w:pPr>
    <w:rPr>
      <w:rFonts w:eastAsia="Times New Roman"/>
      <w:szCs w:val="20"/>
      <w:lang w:eastAsia="ru-RU"/>
    </w:rPr>
  </w:style>
  <w:style w:type="paragraph" w:customStyle="1" w:styleId="xl106">
    <w:name w:val="xl106"/>
    <w:basedOn w:val="a8"/>
    <w:rsid w:val="00A33476"/>
    <w:pPr>
      <w:pBdr>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SmartView">
    <w:name w:val="Smart View"/>
    <w:basedOn w:val="a8"/>
    <w:rsid w:val="00E10552"/>
    <w:pPr>
      <w:contextualSpacing/>
    </w:pPr>
    <w:rPr>
      <w:rFonts w:ascii="Arial" w:hAnsi="Arial"/>
      <w:szCs w:val="20"/>
      <w:lang w:val="en-US"/>
    </w:rPr>
  </w:style>
  <w:style w:type="paragraph" w:customStyle="1" w:styleId="SmartView3">
    <w:name w:val="Smart View 3"/>
    <w:basedOn w:val="a8"/>
    <w:rsid w:val="00E10552"/>
    <w:pPr>
      <w:keepNext/>
      <w:contextualSpacing/>
    </w:pPr>
    <w:rPr>
      <w:rFonts w:ascii="Arial" w:eastAsia="Times New Roman" w:hAnsi="Arial"/>
      <w:b/>
      <w:bCs/>
      <w:sz w:val="24"/>
      <w:szCs w:val="28"/>
      <w:lang w:val="en-US"/>
    </w:rPr>
  </w:style>
  <w:style w:type="paragraph" w:styleId="4">
    <w:name w:val="List Number 4"/>
    <w:basedOn w:val="a8"/>
    <w:uiPriority w:val="99"/>
    <w:rsid w:val="00F30B12"/>
    <w:pPr>
      <w:keepNext/>
      <w:numPr>
        <w:numId w:val="3"/>
      </w:numPr>
      <w:suppressLineNumbers/>
      <w:tabs>
        <w:tab w:val="left" w:leader="dot" w:pos="9356"/>
      </w:tabs>
      <w:suppressAutoHyphens/>
      <w:spacing w:before="240" w:after="60" w:line="288" w:lineRule="auto"/>
      <w:jc w:val="both"/>
    </w:pPr>
    <w:rPr>
      <w:rFonts w:eastAsia="Times New Roman"/>
      <w:sz w:val="24"/>
      <w:szCs w:val="20"/>
      <w:lang w:eastAsia="ru-RU"/>
    </w:rPr>
  </w:style>
  <w:style w:type="paragraph" w:styleId="aff8">
    <w:name w:val="endnote text"/>
    <w:basedOn w:val="a8"/>
    <w:link w:val="aff9"/>
    <w:uiPriority w:val="99"/>
    <w:semiHidden/>
    <w:unhideWhenUsed/>
    <w:rsid w:val="00F811CB"/>
    <w:rPr>
      <w:szCs w:val="20"/>
    </w:rPr>
  </w:style>
  <w:style w:type="character" w:customStyle="1" w:styleId="aff9">
    <w:name w:val="Текст концевой сноски Знак"/>
    <w:link w:val="aff8"/>
    <w:uiPriority w:val="99"/>
    <w:semiHidden/>
    <w:rsid w:val="00F811CB"/>
    <w:rPr>
      <w:lang w:eastAsia="en-US"/>
    </w:rPr>
  </w:style>
  <w:style w:type="character" w:styleId="affa">
    <w:name w:val="endnote reference"/>
    <w:uiPriority w:val="99"/>
    <w:semiHidden/>
    <w:unhideWhenUsed/>
    <w:rsid w:val="00F811CB"/>
    <w:rPr>
      <w:vertAlign w:val="superscript"/>
    </w:rPr>
  </w:style>
  <w:style w:type="paragraph" w:styleId="51">
    <w:name w:val="toc 5"/>
    <w:basedOn w:val="a8"/>
    <w:next w:val="a8"/>
    <w:autoRedefine/>
    <w:uiPriority w:val="39"/>
    <w:unhideWhenUsed/>
    <w:rsid w:val="00C54D48"/>
    <w:pPr>
      <w:spacing w:after="100"/>
      <w:ind w:left="880"/>
    </w:pPr>
    <w:rPr>
      <w:rFonts w:eastAsia="Times New Roman"/>
      <w:lang w:eastAsia="ru-RU"/>
    </w:rPr>
  </w:style>
  <w:style w:type="paragraph" w:styleId="61">
    <w:name w:val="toc 6"/>
    <w:basedOn w:val="a8"/>
    <w:next w:val="a8"/>
    <w:autoRedefine/>
    <w:uiPriority w:val="39"/>
    <w:unhideWhenUsed/>
    <w:rsid w:val="00C54D48"/>
    <w:pPr>
      <w:spacing w:after="100"/>
      <w:ind w:left="1100"/>
    </w:pPr>
    <w:rPr>
      <w:rFonts w:eastAsia="Times New Roman"/>
      <w:lang w:eastAsia="ru-RU"/>
    </w:rPr>
  </w:style>
  <w:style w:type="paragraph" w:styleId="71">
    <w:name w:val="toc 7"/>
    <w:basedOn w:val="a8"/>
    <w:next w:val="a8"/>
    <w:autoRedefine/>
    <w:uiPriority w:val="39"/>
    <w:unhideWhenUsed/>
    <w:rsid w:val="00C54D48"/>
    <w:pPr>
      <w:spacing w:after="100"/>
      <w:ind w:left="1320"/>
    </w:pPr>
    <w:rPr>
      <w:rFonts w:eastAsia="Times New Roman"/>
      <w:lang w:eastAsia="ru-RU"/>
    </w:rPr>
  </w:style>
  <w:style w:type="paragraph" w:styleId="81">
    <w:name w:val="toc 8"/>
    <w:basedOn w:val="a8"/>
    <w:next w:val="a8"/>
    <w:autoRedefine/>
    <w:uiPriority w:val="39"/>
    <w:unhideWhenUsed/>
    <w:rsid w:val="00C54D48"/>
    <w:pPr>
      <w:spacing w:after="100"/>
      <w:ind w:left="1540"/>
    </w:pPr>
    <w:rPr>
      <w:rFonts w:eastAsia="Times New Roman"/>
      <w:lang w:eastAsia="ru-RU"/>
    </w:rPr>
  </w:style>
  <w:style w:type="paragraph" w:styleId="91">
    <w:name w:val="toc 9"/>
    <w:basedOn w:val="a8"/>
    <w:next w:val="a8"/>
    <w:autoRedefine/>
    <w:uiPriority w:val="39"/>
    <w:unhideWhenUsed/>
    <w:rsid w:val="00C54D48"/>
    <w:pPr>
      <w:spacing w:after="100"/>
      <w:ind w:left="1760"/>
    </w:pPr>
    <w:rPr>
      <w:rFonts w:eastAsia="Times New Roman"/>
      <w:lang w:eastAsia="ru-RU"/>
    </w:rPr>
  </w:style>
  <w:style w:type="character" w:customStyle="1" w:styleId="apple-converted-space">
    <w:name w:val="apple-converted-space"/>
    <w:basedOn w:val="a9"/>
    <w:rsid w:val="00EA0DE7"/>
  </w:style>
  <w:style w:type="paragraph" w:customStyle="1" w:styleId="txt1">
    <w:name w:val="txt1"/>
    <w:basedOn w:val="a8"/>
    <w:rsid w:val="00F16D97"/>
    <w:pPr>
      <w:spacing w:before="45" w:after="45"/>
      <w:ind w:left="20" w:right="20" w:firstLine="400"/>
      <w:jc w:val="both"/>
    </w:pPr>
    <w:rPr>
      <w:rFonts w:ascii="Arial" w:eastAsia="Times New Roman" w:hAnsi="Arial" w:cs="Arial"/>
      <w:color w:val="000000"/>
      <w:sz w:val="18"/>
      <w:szCs w:val="18"/>
      <w:lang w:eastAsia="ru-RU"/>
    </w:rPr>
  </w:style>
  <w:style w:type="paragraph" w:styleId="affb">
    <w:name w:val="Title"/>
    <w:aliases w:val="Заголовок1"/>
    <w:basedOn w:val="a8"/>
    <w:link w:val="affc"/>
    <w:uiPriority w:val="10"/>
    <w:rsid w:val="00B32FED"/>
    <w:pPr>
      <w:keepNext/>
      <w:tabs>
        <w:tab w:val="left" w:pos="9072"/>
        <w:tab w:val="left" w:leader="dot" w:pos="9356"/>
      </w:tabs>
      <w:suppressAutoHyphens/>
      <w:spacing w:line="300" w:lineRule="auto"/>
      <w:outlineLvl w:val="0"/>
    </w:pPr>
    <w:rPr>
      <w:rFonts w:eastAsia="Times New Roman"/>
      <w:b/>
      <w:bCs/>
      <w:sz w:val="28"/>
      <w:szCs w:val="28"/>
    </w:rPr>
  </w:style>
  <w:style w:type="character" w:customStyle="1" w:styleId="affc">
    <w:name w:val="Название Знак"/>
    <w:aliases w:val="Заголовок1 Знак"/>
    <w:link w:val="affb"/>
    <w:uiPriority w:val="10"/>
    <w:rsid w:val="00B32FED"/>
    <w:rPr>
      <w:rFonts w:ascii="Times New Roman" w:eastAsia="Times New Roman" w:hAnsi="Times New Roman"/>
      <w:b/>
      <w:bCs/>
      <w:sz w:val="28"/>
      <w:szCs w:val="28"/>
    </w:rPr>
  </w:style>
  <w:style w:type="paragraph" w:customStyle="1" w:styleId="15">
    <w:name w:val="1. Заголовок"/>
    <w:basedOn w:val="11"/>
    <w:link w:val="16"/>
    <w:rsid w:val="00B32FED"/>
    <w:pPr>
      <w:suppressLineNumbers/>
      <w:tabs>
        <w:tab w:val="num" w:pos="643"/>
      </w:tabs>
      <w:spacing w:before="120" w:after="120"/>
      <w:ind w:left="643" w:hanging="360"/>
      <w:jc w:val="left"/>
    </w:pPr>
    <w:rPr>
      <w:bCs w:val="0"/>
      <w:szCs w:val="20"/>
    </w:rPr>
  </w:style>
  <w:style w:type="character" w:customStyle="1" w:styleId="16">
    <w:name w:val="1. Заголовок Знак"/>
    <w:link w:val="15"/>
    <w:rsid w:val="00B32FED"/>
    <w:rPr>
      <w:rFonts w:ascii="Times New Roman" w:eastAsia="Times New Roman" w:hAnsi="Times New Roman"/>
      <w:b/>
      <w:caps/>
      <w:kern w:val="28"/>
      <w:sz w:val="28"/>
    </w:rPr>
  </w:style>
  <w:style w:type="character" w:customStyle="1" w:styleId="affd">
    <w:name w:val="заголовок табл Знак Знак"/>
    <w:uiPriority w:val="99"/>
    <w:rsid w:val="009D4B48"/>
    <w:rPr>
      <w:rFonts w:ascii="Times New Roman" w:eastAsia="Times New Roman" w:hAnsi="Times New Roman" w:cs="Times New Roman"/>
      <w:b/>
      <w:bCs/>
      <w:sz w:val="24"/>
      <w:szCs w:val="24"/>
    </w:rPr>
  </w:style>
  <w:style w:type="paragraph" w:customStyle="1" w:styleId="-1">
    <w:name w:val="Рис-1"/>
    <w:basedOn w:val="af9"/>
    <w:rsid w:val="009D4B48"/>
    <w:pPr>
      <w:keepNext/>
      <w:numPr>
        <w:numId w:val="5"/>
      </w:numPr>
      <w:suppressLineNumbers w:val="0"/>
      <w:tabs>
        <w:tab w:val="clear" w:pos="1418"/>
        <w:tab w:val="left" w:pos="540"/>
        <w:tab w:val="left" w:pos="851"/>
        <w:tab w:val="left" w:pos="1350"/>
        <w:tab w:val="num" w:pos="1440"/>
        <w:tab w:val="left" w:pos="1710"/>
      </w:tabs>
      <w:spacing w:before="0"/>
      <w:ind w:left="0" w:firstLine="170"/>
    </w:pPr>
  </w:style>
  <w:style w:type="paragraph" w:customStyle="1" w:styleId="affe">
    <w:name w:val="отчетный"/>
    <w:basedOn w:val="a8"/>
    <w:link w:val="afff"/>
    <w:rsid w:val="009D4B48"/>
    <w:pPr>
      <w:suppressLineNumbers/>
      <w:tabs>
        <w:tab w:val="left" w:leader="dot" w:pos="540"/>
      </w:tabs>
      <w:suppressAutoHyphens/>
      <w:spacing w:before="120"/>
      <w:ind w:firstLine="539"/>
      <w:jc w:val="both"/>
    </w:pPr>
    <w:rPr>
      <w:rFonts w:ascii="Times New Roman CYR" w:eastAsia="Times New Roman" w:hAnsi="Times New Roman CYR"/>
      <w:sz w:val="26"/>
      <w:szCs w:val="26"/>
    </w:rPr>
  </w:style>
  <w:style w:type="character" w:customStyle="1" w:styleId="afff">
    <w:name w:val="отчетный Знак"/>
    <w:link w:val="affe"/>
    <w:rsid w:val="009D4B48"/>
    <w:rPr>
      <w:rFonts w:ascii="Times New Roman CYR" w:eastAsia="Times New Roman" w:hAnsi="Times New Roman CYR"/>
      <w:sz w:val="26"/>
      <w:szCs w:val="26"/>
    </w:rPr>
  </w:style>
  <w:style w:type="paragraph" w:customStyle="1" w:styleId="afff0">
    <w:name w:val="ТЕКСТ"/>
    <w:basedOn w:val="a8"/>
    <w:link w:val="afff1"/>
    <w:rsid w:val="0001511A"/>
    <w:pPr>
      <w:keepNext/>
      <w:suppressAutoHyphens/>
      <w:spacing w:before="120" w:after="120" w:line="360" w:lineRule="auto"/>
      <w:ind w:right="-108" w:firstLine="720"/>
      <w:jc w:val="both"/>
    </w:pPr>
    <w:rPr>
      <w:rFonts w:eastAsia="Times New Roman"/>
      <w:sz w:val="26"/>
      <w:szCs w:val="20"/>
    </w:rPr>
  </w:style>
  <w:style w:type="character" w:customStyle="1" w:styleId="afff1">
    <w:name w:val="ТЕКСТ Знак"/>
    <w:link w:val="afff0"/>
    <w:rsid w:val="0001511A"/>
    <w:rPr>
      <w:rFonts w:ascii="Times New Roman" w:eastAsia="Times New Roman" w:hAnsi="Times New Roman"/>
      <w:sz w:val="26"/>
    </w:rPr>
  </w:style>
  <w:style w:type="paragraph" w:customStyle="1" w:styleId="1">
    <w:name w:val="Рис.1. Подрисуночная надпись"/>
    <w:basedOn w:val="a8"/>
    <w:autoRedefine/>
    <w:rsid w:val="00146A7B"/>
    <w:pPr>
      <w:keepNext/>
      <w:numPr>
        <w:numId w:val="6"/>
      </w:numPr>
      <w:suppressLineNumbers/>
      <w:tabs>
        <w:tab w:val="left" w:pos="851"/>
        <w:tab w:val="left" w:leader="dot" w:pos="9356"/>
      </w:tabs>
      <w:suppressAutoHyphens/>
    </w:pPr>
    <w:rPr>
      <w:rFonts w:eastAsia="Times New Roman"/>
      <w:b/>
      <w:bCs/>
      <w:sz w:val="24"/>
      <w:szCs w:val="24"/>
      <w:lang w:eastAsia="ru-RU"/>
    </w:rPr>
  </w:style>
  <w:style w:type="paragraph" w:styleId="afff2">
    <w:name w:val="No Spacing"/>
    <w:uiPriority w:val="1"/>
    <w:rsid w:val="00133A54"/>
    <w:rPr>
      <w:sz w:val="22"/>
      <w:szCs w:val="22"/>
      <w:lang w:eastAsia="en-US"/>
    </w:rPr>
  </w:style>
  <w:style w:type="paragraph" w:styleId="a">
    <w:name w:val="List Number"/>
    <w:basedOn w:val="a8"/>
    <w:uiPriority w:val="99"/>
    <w:unhideWhenUsed/>
    <w:rsid w:val="005F4C10"/>
    <w:pPr>
      <w:numPr>
        <w:numId w:val="7"/>
      </w:numPr>
      <w:contextualSpacing/>
    </w:pPr>
  </w:style>
  <w:style w:type="character" w:styleId="afff3">
    <w:name w:val="Placeholder Text"/>
    <w:basedOn w:val="a9"/>
    <w:uiPriority w:val="99"/>
    <w:semiHidden/>
    <w:rsid w:val="007471A4"/>
    <w:rPr>
      <w:color w:val="808080"/>
    </w:rPr>
  </w:style>
  <w:style w:type="paragraph" w:customStyle="1" w:styleId="17">
    <w:name w:val="Стиль Рис.1. Подрисуночная надпись + полужирный"/>
    <w:basedOn w:val="a8"/>
    <w:autoRedefine/>
    <w:rsid w:val="0068192C"/>
    <w:pPr>
      <w:keepNext/>
      <w:suppressLineNumbers/>
      <w:tabs>
        <w:tab w:val="left" w:pos="851"/>
        <w:tab w:val="num" w:pos="1080"/>
        <w:tab w:val="left" w:leader="dot" w:pos="9356"/>
      </w:tabs>
      <w:suppressAutoHyphens/>
      <w:ind w:left="360" w:hanging="360"/>
    </w:pPr>
    <w:rPr>
      <w:rFonts w:eastAsia="Times New Roman"/>
      <w:b/>
      <w:bCs/>
      <w:sz w:val="24"/>
      <w:szCs w:val="24"/>
      <w:lang w:eastAsia="ru-RU"/>
    </w:rPr>
  </w:style>
  <w:style w:type="paragraph" w:customStyle="1" w:styleId="-10">
    <w:name w:val="Текст-1"/>
    <w:basedOn w:val="afff0"/>
    <w:link w:val="-11"/>
    <w:rsid w:val="00A62BC2"/>
    <w:pPr>
      <w:keepNext w:val="0"/>
    </w:pPr>
  </w:style>
  <w:style w:type="paragraph" w:customStyle="1" w:styleId="afff4">
    <w:name w:val="ТАБЛ."/>
    <w:basedOn w:val="-10"/>
    <w:next w:val="-10"/>
    <w:link w:val="afff5"/>
    <w:rsid w:val="00A62BC2"/>
    <w:pPr>
      <w:ind w:left="1440" w:hanging="360"/>
      <w:jc w:val="left"/>
    </w:pPr>
    <w:rPr>
      <w:b/>
      <w:lang w:eastAsia="ru-RU"/>
    </w:rPr>
  </w:style>
  <w:style w:type="character" w:customStyle="1" w:styleId="-11">
    <w:name w:val="Текст-1 Знак1"/>
    <w:basedOn w:val="afff1"/>
    <w:link w:val="-10"/>
    <w:locked/>
    <w:rsid w:val="00A62BC2"/>
    <w:rPr>
      <w:rFonts w:ascii="Times New Roman" w:eastAsia="Times New Roman" w:hAnsi="Times New Roman"/>
      <w:sz w:val="26"/>
    </w:rPr>
  </w:style>
  <w:style w:type="character" w:customStyle="1" w:styleId="afff5">
    <w:name w:val="ТАБЛ. Знак"/>
    <w:link w:val="afff4"/>
    <w:locked/>
    <w:rsid w:val="00A62BC2"/>
    <w:rPr>
      <w:rFonts w:ascii="Times New Roman" w:eastAsia="Times New Roman" w:hAnsi="Times New Roman"/>
      <w:b/>
      <w:sz w:val="26"/>
    </w:rPr>
  </w:style>
  <w:style w:type="paragraph" w:customStyle="1" w:styleId="12-">
    <w:name w:val="ТАБ 12-Заг."/>
    <w:basedOn w:val="a8"/>
    <w:rsid w:val="00A62BC2"/>
    <w:rPr>
      <w:rFonts w:eastAsia="Times New Roman"/>
      <w:b/>
      <w:sz w:val="24"/>
      <w:szCs w:val="26"/>
      <w:lang w:eastAsia="ru-RU"/>
    </w:rPr>
  </w:style>
  <w:style w:type="paragraph" w:customStyle="1" w:styleId="afff6">
    <w:name w:val="Рис."/>
    <w:basedOn w:val="afff4"/>
    <w:next w:val="-10"/>
    <w:link w:val="afff7"/>
    <w:rsid w:val="00A62BC2"/>
    <w:pPr>
      <w:spacing w:before="0" w:after="0" w:line="240" w:lineRule="auto"/>
      <w:ind w:left="360"/>
    </w:pPr>
  </w:style>
  <w:style w:type="character" w:customStyle="1" w:styleId="afff7">
    <w:name w:val="Рис. Знак"/>
    <w:link w:val="afff6"/>
    <w:locked/>
    <w:rsid w:val="00A62BC2"/>
    <w:rPr>
      <w:rFonts w:ascii="Times New Roman" w:eastAsia="Times New Roman" w:hAnsi="Times New Roman"/>
      <w:b/>
      <w:sz w:val="26"/>
    </w:rPr>
  </w:style>
  <w:style w:type="paragraph" w:customStyle="1" w:styleId="afff8">
    <w:name w:val="Базовый"/>
    <w:rsid w:val="00A62BC2"/>
    <w:pPr>
      <w:tabs>
        <w:tab w:val="left" w:pos="708"/>
      </w:tabs>
      <w:suppressAutoHyphens/>
      <w:spacing w:after="200" w:line="276" w:lineRule="auto"/>
    </w:pPr>
    <w:rPr>
      <w:rFonts w:ascii="Times New Roman" w:hAnsi="Times New Roman"/>
      <w:sz w:val="24"/>
    </w:rPr>
  </w:style>
  <w:style w:type="paragraph" w:customStyle="1" w:styleId="10-">
    <w:name w:val="ТАБ 10-Заг."/>
    <w:basedOn w:val="12-"/>
    <w:rsid w:val="00A62BC2"/>
    <w:rPr>
      <w:sz w:val="20"/>
    </w:rPr>
  </w:style>
  <w:style w:type="character" w:styleId="afff9">
    <w:name w:val="annotation reference"/>
    <w:basedOn w:val="a9"/>
    <w:uiPriority w:val="99"/>
    <w:semiHidden/>
    <w:unhideWhenUsed/>
    <w:rsid w:val="00632758"/>
    <w:rPr>
      <w:sz w:val="16"/>
      <w:szCs w:val="16"/>
    </w:rPr>
  </w:style>
  <w:style w:type="paragraph" w:styleId="afffa">
    <w:name w:val="annotation text"/>
    <w:basedOn w:val="a8"/>
    <w:link w:val="afffb"/>
    <w:uiPriority w:val="99"/>
    <w:semiHidden/>
    <w:unhideWhenUsed/>
    <w:rsid w:val="00632758"/>
    <w:rPr>
      <w:szCs w:val="20"/>
    </w:rPr>
  </w:style>
  <w:style w:type="character" w:customStyle="1" w:styleId="afffb">
    <w:name w:val="Текст примечания Знак"/>
    <w:basedOn w:val="a9"/>
    <w:link w:val="afffa"/>
    <w:uiPriority w:val="99"/>
    <w:semiHidden/>
    <w:rsid w:val="00632758"/>
    <w:rPr>
      <w:lang w:eastAsia="en-US"/>
    </w:rPr>
  </w:style>
  <w:style w:type="paragraph" w:styleId="afffc">
    <w:name w:val="annotation subject"/>
    <w:basedOn w:val="afffa"/>
    <w:next w:val="afffa"/>
    <w:link w:val="afffd"/>
    <w:uiPriority w:val="99"/>
    <w:semiHidden/>
    <w:unhideWhenUsed/>
    <w:rsid w:val="00632758"/>
    <w:rPr>
      <w:b/>
      <w:bCs/>
    </w:rPr>
  </w:style>
  <w:style w:type="character" w:customStyle="1" w:styleId="afffd">
    <w:name w:val="Тема примечания Знак"/>
    <w:basedOn w:val="afffb"/>
    <w:link w:val="afffc"/>
    <w:uiPriority w:val="99"/>
    <w:semiHidden/>
    <w:rsid w:val="00632758"/>
    <w:rPr>
      <w:b/>
      <w:bCs/>
      <w:lang w:eastAsia="en-US"/>
    </w:rPr>
  </w:style>
  <w:style w:type="paragraph" w:customStyle="1" w:styleId="18">
    <w:name w:val="Обычный1"/>
    <w:rsid w:val="00632758"/>
    <w:rPr>
      <w:rFonts w:ascii="Times New Roman" w:eastAsia="ヒラギノ角ゴ Pro W3" w:hAnsi="Times New Roman"/>
      <w:color w:val="000000"/>
      <w:sz w:val="24"/>
      <w:szCs w:val="24"/>
    </w:rPr>
  </w:style>
  <w:style w:type="paragraph" w:styleId="afffe">
    <w:name w:val="Block Text"/>
    <w:basedOn w:val="a8"/>
    <w:uiPriority w:val="99"/>
    <w:rsid w:val="004C055B"/>
    <w:pPr>
      <w:ind w:left="5103" w:right="-483" w:firstLine="567"/>
    </w:pPr>
    <w:rPr>
      <w:rFonts w:eastAsia="Times New Roman"/>
      <w:b/>
      <w:bCs/>
      <w:color w:val="000000"/>
      <w:sz w:val="24"/>
      <w:szCs w:val="20"/>
      <w:lang w:eastAsia="ru-RU"/>
    </w:rPr>
  </w:style>
  <w:style w:type="paragraph" w:customStyle="1" w:styleId="19">
    <w:name w:val="Стиль1"/>
    <w:basedOn w:val="a8"/>
    <w:link w:val="1a"/>
    <w:rsid w:val="004C055B"/>
    <w:rPr>
      <w:rFonts w:eastAsia="Times New Roman"/>
      <w:b/>
      <w:bCs/>
      <w:smallCaps/>
      <w:color w:val="000000"/>
      <w:sz w:val="24"/>
      <w:szCs w:val="20"/>
      <w:lang w:eastAsia="ru-RU"/>
    </w:rPr>
  </w:style>
  <w:style w:type="paragraph" w:styleId="26">
    <w:name w:val="Body Text Indent 2"/>
    <w:basedOn w:val="a8"/>
    <w:link w:val="27"/>
    <w:uiPriority w:val="99"/>
    <w:rsid w:val="00784054"/>
    <w:pPr>
      <w:spacing w:after="120" w:line="480" w:lineRule="auto"/>
      <w:ind w:left="283"/>
    </w:pPr>
    <w:rPr>
      <w:rFonts w:eastAsia="Times New Roman"/>
      <w:color w:val="000000"/>
      <w:sz w:val="24"/>
      <w:szCs w:val="20"/>
      <w:lang w:eastAsia="ru-RU"/>
    </w:rPr>
  </w:style>
  <w:style w:type="character" w:customStyle="1" w:styleId="27">
    <w:name w:val="Основной текст с отступом 2 Знак"/>
    <w:basedOn w:val="a9"/>
    <w:link w:val="26"/>
    <w:uiPriority w:val="99"/>
    <w:rsid w:val="00784054"/>
    <w:rPr>
      <w:rFonts w:ascii="Times New Roman" w:eastAsia="Times New Roman" w:hAnsi="Times New Roman"/>
      <w:color w:val="000000"/>
      <w:sz w:val="24"/>
    </w:rPr>
  </w:style>
  <w:style w:type="paragraph" w:styleId="affff">
    <w:name w:val="Body Text Indent"/>
    <w:basedOn w:val="a8"/>
    <w:link w:val="affff0"/>
    <w:uiPriority w:val="99"/>
    <w:unhideWhenUsed/>
    <w:rsid w:val="00053455"/>
    <w:pPr>
      <w:spacing w:after="120"/>
      <w:ind w:left="283"/>
    </w:pPr>
  </w:style>
  <w:style w:type="character" w:customStyle="1" w:styleId="affff0">
    <w:name w:val="Основной текст с отступом Знак"/>
    <w:basedOn w:val="a9"/>
    <w:link w:val="affff"/>
    <w:uiPriority w:val="99"/>
    <w:rsid w:val="00053455"/>
    <w:rPr>
      <w:sz w:val="22"/>
      <w:szCs w:val="22"/>
      <w:lang w:eastAsia="en-US"/>
    </w:rPr>
  </w:style>
  <w:style w:type="paragraph" w:styleId="affff1">
    <w:name w:val="Revision"/>
    <w:hidden/>
    <w:uiPriority w:val="99"/>
    <w:semiHidden/>
    <w:rsid w:val="00724B01"/>
    <w:rPr>
      <w:sz w:val="22"/>
      <w:szCs w:val="22"/>
      <w:lang w:eastAsia="en-US"/>
    </w:rPr>
  </w:style>
  <w:style w:type="paragraph" w:styleId="affff2">
    <w:name w:val="Body Text"/>
    <w:basedOn w:val="a8"/>
    <w:link w:val="affff3"/>
    <w:uiPriority w:val="99"/>
    <w:unhideWhenUsed/>
    <w:rsid w:val="006475B1"/>
    <w:pPr>
      <w:spacing w:after="120"/>
    </w:pPr>
  </w:style>
  <w:style w:type="character" w:customStyle="1" w:styleId="affff3">
    <w:name w:val="Основной текст Знак"/>
    <w:basedOn w:val="a9"/>
    <w:link w:val="affff2"/>
    <w:uiPriority w:val="99"/>
    <w:rsid w:val="006475B1"/>
    <w:rPr>
      <w:sz w:val="22"/>
      <w:szCs w:val="22"/>
      <w:lang w:eastAsia="en-US"/>
    </w:rPr>
  </w:style>
  <w:style w:type="paragraph" w:styleId="affff4">
    <w:name w:val="footnote text"/>
    <w:aliases w:val="Знак3,Знак Знак Знак,Table_Footnote_last,Schriftart: 9 pt,Schriftart: 10 pt,Schriftart: 8 pt,Текст сноски Знак1 Знак,Текст сноски Знак Знак Знак,Footnote Text Char Знак Знак,Footnote Text Char Знак,single space,ft,fn,Текст сноски Знак Знак"/>
    <w:basedOn w:val="a8"/>
    <w:link w:val="affff5"/>
    <w:unhideWhenUsed/>
    <w:rsid w:val="00FE4F45"/>
    <w:rPr>
      <w:szCs w:val="20"/>
    </w:rPr>
  </w:style>
  <w:style w:type="character" w:customStyle="1" w:styleId="affff5">
    <w:name w:val="Текст сноски Знак"/>
    <w:aliases w:val="Знак3 Знак,Знак Знак Знак Знак,Table_Footnote_last Знак,Schriftart: 9 pt Знак,Schriftart: 10 pt Знак,Schriftart: 8 pt Знак,Текст сноски Знак1 Знак Знак,Текст сноски Знак Знак Знак Знак,Footnote Text Char Знак Знак Знак,ft Знак,fn Знак"/>
    <w:basedOn w:val="a9"/>
    <w:link w:val="affff4"/>
    <w:rsid w:val="00FE4F45"/>
    <w:rPr>
      <w:lang w:eastAsia="en-US"/>
    </w:rPr>
  </w:style>
  <w:style w:type="character" w:styleId="affff6">
    <w:name w:val="footnote reference"/>
    <w:aliases w:val="Знак сноски 1,Знак сноски-FN,Referencia nota al pie,Ciae niinee-FN,fr,Used by Word for Help footnote symbols,Ссылка на сноску 45,Footnote Reference Number,Appel note de bas de page,SUPERS"/>
    <w:basedOn w:val="a9"/>
    <w:unhideWhenUsed/>
    <w:rsid w:val="00FE4F45"/>
    <w:rPr>
      <w:vertAlign w:val="superscript"/>
    </w:rPr>
  </w:style>
  <w:style w:type="paragraph" w:styleId="HTML">
    <w:name w:val="HTML Preformatted"/>
    <w:basedOn w:val="a8"/>
    <w:link w:val="HTML0"/>
    <w:uiPriority w:val="99"/>
    <w:unhideWhenUsed/>
    <w:rsid w:val="008B6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ru-RU"/>
    </w:rPr>
  </w:style>
  <w:style w:type="character" w:customStyle="1" w:styleId="HTML0">
    <w:name w:val="Стандартный HTML Знак"/>
    <w:basedOn w:val="a9"/>
    <w:link w:val="HTML"/>
    <w:uiPriority w:val="99"/>
    <w:rsid w:val="008B6091"/>
    <w:rPr>
      <w:rFonts w:ascii="Courier New" w:eastAsia="Times New Roman" w:hAnsi="Courier New" w:cs="Courier New"/>
    </w:rPr>
  </w:style>
  <w:style w:type="paragraph" w:customStyle="1" w:styleId="Style4">
    <w:name w:val="Style4"/>
    <w:basedOn w:val="a8"/>
    <w:uiPriority w:val="99"/>
    <w:rsid w:val="008031BC"/>
    <w:pPr>
      <w:autoSpaceDE w:val="0"/>
      <w:autoSpaceDN w:val="0"/>
      <w:adjustRightInd w:val="0"/>
      <w:spacing w:line="259" w:lineRule="exact"/>
      <w:ind w:hanging="562"/>
    </w:pPr>
    <w:rPr>
      <w:rFonts w:eastAsiaTheme="minorEastAsia"/>
      <w:sz w:val="24"/>
      <w:szCs w:val="24"/>
      <w:lang w:eastAsia="ru-RU"/>
    </w:rPr>
  </w:style>
  <w:style w:type="paragraph" w:customStyle="1" w:styleId="Style10">
    <w:name w:val="Style10"/>
    <w:basedOn w:val="a8"/>
    <w:uiPriority w:val="99"/>
    <w:rsid w:val="008031BC"/>
    <w:pPr>
      <w:autoSpaceDE w:val="0"/>
      <w:autoSpaceDN w:val="0"/>
      <w:adjustRightInd w:val="0"/>
    </w:pPr>
    <w:rPr>
      <w:rFonts w:eastAsiaTheme="minorEastAsia"/>
      <w:sz w:val="24"/>
      <w:szCs w:val="24"/>
      <w:lang w:eastAsia="ru-RU"/>
    </w:rPr>
  </w:style>
  <w:style w:type="character" w:customStyle="1" w:styleId="FontStyle19">
    <w:name w:val="Font Style19"/>
    <w:basedOn w:val="a9"/>
    <w:uiPriority w:val="99"/>
    <w:rsid w:val="008031BC"/>
    <w:rPr>
      <w:rFonts w:ascii="Arial" w:hAnsi="Arial" w:cs="Arial"/>
      <w:b/>
      <w:bCs/>
      <w:i/>
      <w:iCs/>
      <w:sz w:val="26"/>
      <w:szCs w:val="26"/>
    </w:rPr>
  </w:style>
  <w:style w:type="character" w:customStyle="1" w:styleId="FontStyle34">
    <w:name w:val="Font Style34"/>
    <w:basedOn w:val="a9"/>
    <w:uiPriority w:val="99"/>
    <w:rsid w:val="008031BC"/>
    <w:rPr>
      <w:rFonts w:ascii="Times New Roman" w:hAnsi="Times New Roman" w:cs="Times New Roman"/>
      <w:sz w:val="20"/>
      <w:szCs w:val="20"/>
    </w:rPr>
  </w:style>
  <w:style w:type="paragraph" w:customStyle="1" w:styleId="Style3">
    <w:name w:val="Style3"/>
    <w:basedOn w:val="a8"/>
    <w:uiPriority w:val="99"/>
    <w:rsid w:val="008031BC"/>
    <w:pPr>
      <w:autoSpaceDE w:val="0"/>
      <w:autoSpaceDN w:val="0"/>
      <w:adjustRightInd w:val="0"/>
      <w:spacing w:line="269" w:lineRule="exact"/>
      <w:jc w:val="both"/>
    </w:pPr>
    <w:rPr>
      <w:rFonts w:eastAsiaTheme="minorEastAsia"/>
      <w:sz w:val="24"/>
      <w:szCs w:val="24"/>
      <w:lang w:eastAsia="ru-RU"/>
    </w:rPr>
  </w:style>
  <w:style w:type="character" w:customStyle="1" w:styleId="FontStyle33">
    <w:name w:val="Font Style33"/>
    <w:basedOn w:val="a9"/>
    <w:uiPriority w:val="99"/>
    <w:rsid w:val="008031BC"/>
    <w:rPr>
      <w:rFonts w:ascii="Times New Roman" w:hAnsi="Times New Roman" w:cs="Times New Roman"/>
      <w:b/>
      <w:bCs/>
      <w:sz w:val="20"/>
      <w:szCs w:val="20"/>
    </w:rPr>
  </w:style>
  <w:style w:type="character" w:customStyle="1" w:styleId="FontStyle20">
    <w:name w:val="Font Style20"/>
    <w:basedOn w:val="a9"/>
    <w:uiPriority w:val="99"/>
    <w:rsid w:val="008031BC"/>
    <w:rPr>
      <w:rFonts w:ascii="Times New Roman" w:hAnsi="Times New Roman" w:cs="Times New Roman"/>
      <w:spacing w:val="-10"/>
      <w:sz w:val="18"/>
      <w:szCs w:val="18"/>
    </w:rPr>
  </w:style>
  <w:style w:type="character" w:customStyle="1" w:styleId="FontStyle28">
    <w:name w:val="Font Style28"/>
    <w:basedOn w:val="a9"/>
    <w:uiPriority w:val="99"/>
    <w:rsid w:val="00686F4B"/>
    <w:rPr>
      <w:rFonts w:ascii="Arial" w:hAnsi="Arial" w:cs="Arial"/>
      <w:b/>
      <w:bCs/>
      <w:i/>
      <w:iCs/>
      <w:sz w:val="22"/>
      <w:szCs w:val="22"/>
    </w:rPr>
  </w:style>
  <w:style w:type="character" w:customStyle="1" w:styleId="FontStyle35">
    <w:name w:val="Font Style35"/>
    <w:basedOn w:val="a9"/>
    <w:uiPriority w:val="99"/>
    <w:rsid w:val="00686F4B"/>
    <w:rPr>
      <w:rFonts w:ascii="Times New Roman" w:hAnsi="Times New Roman" w:cs="Times New Roman"/>
      <w:b/>
      <w:bCs/>
      <w:i/>
      <w:iCs/>
      <w:sz w:val="20"/>
      <w:szCs w:val="20"/>
    </w:rPr>
  </w:style>
  <w:style w:type="character" w:customStyle="1" w:styleId="FontStyle32">
    <w:name w:val="Font Style32"/>
    <w:basedOn w:val="a9"/>
    <w:uiPriority w:val="99"/>
    <w:rsid w:val="00686F4B"/>
    <w:rPr>
      <w:rFonts w:ascii="Times New Roman" w:hAnsi="Times New Roman" w:cs="Times New Roman"/>
      <w:b/>
      <w:bCs/>
      <w:sz w:val="16"/>
      <w:szCs w:val="16"/>
    </w:rPr>
  </w:style>
  <w:style w:type="character" w:styleId="affff7">
    <w:name w:val="Emphasis"/>
    <w:basedOn w:val="a9"/>
    <w:uiPriority w:val="20"/>
    <w:rsid w:val="00C67452"/>
    <w:rPr>
      <w:i/>
      <w:iCs/>
    </w:rPr>
  </w:style>
  <w:style w:type="paragraph" w:customStyle="1" w:styleId="28">
    <w:name w:val="Абзац списка2"/>
    <w:basedOn w:val="a8"/>
    <w:rsid w:val="00017668"/>
    <w:pPr>
      <w:adjustRightInd w:val="0"/>
      <w:spacing w:before="120" w:after="120"/>
      <w:jc w:val="both"/>
      <w:textAlignment w:val="baseline"/>
    </w:pPr>
    <w:rPr>
      <w:rFonts w:eastAsia="Times New Roman"/>
      <w:spacing w:val="-5"/>
      <w:sz w:val="28"/>
    </w:rPr>
  </w:style>
  <w:style w:type="paragraph" w:customStyle="1" w:styleId="ConsPlusNormal">
    <w:name w:val="ConsPlusNormal"/>
    <w:rsid w:val="00017668"/>
    <w:pPr>
      <w:widowControl w:val="0"/>
      <w:autoSpaceDE w:val="0"/>
      <w:autoSpaceDN w:val="0"/>
      <w:adjustRightInd w:val="0"/>
    </w:pPr>
    <w:rPr>
      <w:rFonts w:ascii="Arial" w:eastAsia="Times New Roman" w:hAnsi="Arial" w:cs="Arial"/>
    </w:rPr>
  </w:style>
  <w:style w:type="character" w:customStyle="1" w:styleId="42">
    <w:name w:val="Заголовок 4 Знак"/>
    <w:aliases w:val="КУРСИВ Знак"/>
    <w:basedOn w:val="a9"/>
    <w:link w:val="41"/>
    <w:uiPriority w:val="9"/>
    <w:rsid w:val="006935A5"/>
    <w:rPr>
      <w:rFonts w:asciiTheme="majorHAnsi" w:eastAsiaTheme="majorEastAsia" w:hAnsiTheme="majorHAnsi" w:cstheme="majorBidi"/>
      <w:i/>
      <w:iCs/>
      <w:szCs w:val="22"/>
      <w:lang w:eastAsia="en-US"/>
    </w:rPr>
  </w:style>
  <w:style w:type="paragraph" w:styleId="affff8">
    <w:name w:val="List"/>
    <w:basedOn w:val="a8"/>
    <w:uiPriority w:val="99"/>
    <w:semiHidden/>
    <w:unhideWhenUsed/>
    <w:rsid w:val="0075156D"/>
    <w:pPr>
      <w:ind w:left="283" w:hanging="283"/>
      <w:contextualSpacing/>
    </w:pPr>
  </w:style>
  <w:style w:type="paragraph" w:customStyle="1" w:styleId="affff9">
    <w:name w:val="Абзац"/>
    <w:basedOn w:val="a8"/>
    <w:link w:val="affffa"/>
    <w:rsid w:val="0075156D"/>
    <w:pPr>
      <w:spacing w:before="120" w:after="60"/>
      <w:ind w:firstLine="567"/>
      <w:jc w:val="both"/>
    </w:pPr>
    <w:rPr>
      <w:rFonts w:eastAsia="Times New Roman"/>
      <w:sz w:val="24"/>
      <w:szCs w:val="24"/>
    </w:rPr>
  </w:style>
  <w:style w:type="character" w:customStyle="1" w:styleId="affffa">
    <w:name w:val="Абзац Знак"/>
    <w:link w:val="affff9"/>
    <w:rsid w:val="0075156D"/>
    <w:rPr>
      <w:rFonts w:ascii="Times New Roman" w:eastAsia="Times New Roman" w:hAnsi="Times New Roman"/>
      <w:sz w:val="24"/>
      <w:szCs w:val="24"/>
    </w:rPr>
  </w:style>
  <w:style w:type="paragraph" w:customStyle="1" w:styleId="affffb">
    <w:name w:val="Табличный_заголовки"/>
    <w:basedOn w:val="a8"/>
    <w:rsid w:val="0075156D"/>
    <w:pPr>
      <w:keepNext/>
    </w:pPr>
    <w:rPr>
      <w:rFonts w:eastAsia="Times New Roman"/>
      <w:b/>
      <w:szCs w:val="20"/>
      <w:lang w:eastAsia="ru-RU"/>
    </w:rPr>
  </w:style>
  <w:style w:type="paragraph" w:customStyle="1" w:styleId="affffc">
    <w:name w:val="Табличный_центр"/>
    <w:basedOn w:val="a8"/>
    <w:rsid w:val="0075156D"/>
    <w:pPr>
      <w:keepNext/>
    </w:pPr>
    <w:rPr>
      <w:rFonts w:eastAsia="Times New Roman"/>
      <w:lang w:eastAsia="ru-RU"/>
    </w:rPr>
  </w:style>
  <w:style w:type="paragraph" w:customStyle="1" w:styleId="100">
    <w:name w:val="Табличный_нумерованный_10"/>
    <w:basedOn w:val="a8"/>
    <w:autoRedefine/>
    <w:rsid w:val="006935A5"/>
    <w:pPr>
      <w:tabs>
        <w:tab w:val="num" w:pos="360"/>
      </w:tabs>
    </w:pPr>
    <w:rPr>
      <w:rFonts w:eastAsia="Times New Roman"/>
      <w:szCs w:val="24"/>
      <w:lang w:eastAsia="ru-RU"/>
    </w:rPr>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d"/>
    <w:uiPriority w:val="35"/>
    <w:locked/>
    <w:rsid w:val="0075156D"/>
    <w:rPr>
      <w:rFonts w:ascii="Times New Roman" w:hAnsi="Times New Roman"/>
      <w:b/>
      <w:bCs/>
      <w:lang w:eastAsia="en-US"/>
    </w:rPr>
  </w:style>
  <w:style w:type="numbering" w:customStyle="1" w:styleId="1111111">
    <w:name w:val="1 / 1.1 / 1.1.11"/>
    <w:basedOn w:val="ab"/>
    <w:next w:val="111111"/>
    <w:rsid w:val="0075156D"/>
  </w:style>
  <w:style w:type="numbering" w:styleId="111111">
    <w:name w:val="Outline List 2"/>
    <w:basedOn w:val="ab"/>
    <w:uiPriority w:val="99"/>
    <w:semiHidden/>
    <w:unhideWhenUsed/>
    <w:rsid w:val="0075156D"/>
  </w:style>
  <w:style w:type="paragraph" w:customStyle="1" w:styleId="affffd">
    <w:name w:val="Табличный_по ширине"/>
    <w:basedOn w:val="a8"/>
    <w:rsid w:val="00961863"/>
    <w:pPr>
      <w:jc w:val="both"/>
    </w:pPr>
    <w:rPr>
      <w:rFonts w:eastAsia="Times New Roman"/>
      <w:lang w:eastAsia="ru-RU"/>
    </w:rPr>
  </w:style>
  <w:style w:type="paragraph" w:customStyle="1" w:styleId="font5">
    <w:name w:val="font5"/>
    <w:basedOn w:val="a8"/>
    <w:rsid w:val="00E02FE9"/>
    <w:pPr>
      <w:spacing w:before="100" w:beforeAutospacing="1" w:after="100" w:afterAutospacing="1"/>
    </w:pPr>
    <w:rPr>
      <w:rFonts w:eastAsia="Times New Roman"/>
      <w:color w:val="000000"/>
      <w:sz w:val="24"/>
      <w:szCs w:val="24"/>
      <w:lang w:eastAsia="ru-RU"/>
    </w:rPr>
  </w:style>
  <w:style w:type="paragraph" w:customStyle="1" w:styleId="font6">
    <w:name w:val="font6"/>
    <w:basedOn w:val="a8"/>
    <w:rsid w:val="00E02FE9"/>
    <w:pPr>
      <w:spacing w:before="100" w:beforeAutospacing="1" w:after="100" w:afterAutospacing="1"/>
    </w:pPr>
    <w:rPr>
      <w:rFonts w:ascii="Californian FB" w:eastAsia="Times New Roman" w:hAnsi="Californian FB"/>
      <w:color w:val="000000"/>
      <w:sz w:val="24"/>
      <w:szCs w:val="24"/>
      <w:lang w:eastAsia="ru-RU"/>
    </w:rPr>
  </w:style>
  <w:style w:type="paragraph" w:customStyle="1" w:styleId="xl63">
    <w:name w:val="xl63"/>
    <w:basedOn w:val="a8"/>
    <w:rsid w:val="00E02FE9"/>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sz w:val="24"/>
      <w:szCs w:val="24"/>
      <w:lang w:eastAsia="ru-RU"/>
    </w:rPr>
  </w:style>
  <w:style w:type="paragraph" w:customStyle="1" w:styleId="xl64">
    <w:name w:val="xl64"/>
    <w:basedOn w:val="a8"/>
    <w:rsid w:val="00E02FE9"/>
    <w:pPr>
      <w:pBdr>
        <w:top w:val="single" w:sz="8" w:space="0" w:color="auto"/>
        <w:right w:val="single" w:sz="8" w:space="0" w:color="000000"/>
      </w:pBdr>
      <w:spacing w:before="100" w:beforeAutospacing="1" w:after="100" w:afterAutospacing="1"/>
      <w:textAlignment w:val="center"/>
    </w:pPr>
    <w:rPr>
      <w:rFonts w:eastAsia="Times New Roman"/>
      <w:sz w:val="24"/>
      <w:szCs w:val="24"/>
      <w:lang w:eastAsia="ru-RU"/>
    </w:rPr>
  </w:style>
  <w:style w:type="paragraph" w:customStyle="1" w:styleId="Style7">
    <w:name w:val="Style7"/>
    <w:basedOn w:val="a8"/>
    <w:uiPriority w:val="99"/>
    <w:rsid w:val="006F2602"/>
    <w:pPr>
      <w:autoSpaceDE w:val="0"/>
      <w:autoSpaceDN w:val="0"/>
      <w:adjustRightInd w:val="0"/>
    </w:pPr>
    <w:rPr>
      <w:rFonts w:eastAsiaTheme="minorEastAsia"/>
      <w:sz w:val="24"/>
      <w:szCs w:val="24"/>
      <w:lang w:eastAsia="ru-RU"/>
    </w:rPr>
  </w:style>
  <w:style w:type="paragraph" w:customStyle="1" w:styleId="Style8">
    <w:name w:val="Style8"/>
    <w:basedOn w:val="a8"/>
    <w:uiPriority w:val="99"/>
    <w:rsid w:val="006F2602"/>
    <w:pPr>
      <w:autoSpaceDE w:val="0"/>
      <w:autoSpaceDN w:val="0"/>
      <w:adjustRightInd w:val="0"/>
      <w:spacing w:line="272" w:lineRule="exact"/>
    </w:pPr>
    <w:rPr>
      <w:rFonts w:eastAsiaTheme="minorEastAsia"/>
      <w:sz w:val="24"/>
      <w:szCs w:val="24"/>
      <w:lang w:eastAsia="ru-RU"/>
    </w:rPr>
  </w:style>
  <w:style w:type="character" w:customStyle="1" w:styleId="FontStyle27">
    <w:name w:val="Font Style27"/>
    <w:basedOn w:val="a9"/>
    <w:uiPriority w:val="99"/>
    <w:rsid w:val="006F2602"/>
    <w:rPr>
      <w:rFonts w:ascii="Times New Roman" w:hAnsi="Times New Roman" w:cs="Times New Roman"/>
      <w:b/>
      <w:bCs/>
      <w:sz w:val="20"/>
      <w:szCs w:val="20"/>
    </w:rPr>
  </w:style>
  <w:style w:type="character" w:customStyle="1" w:styleId="FontStyle39">
    <w:name w:val="Font Style39"/>
    <w:basedOn w:val="a9"/>
    <w:uiPriority w:val="99"/>
    <w:rsid w:val="006F2602"/>
    <w:rPr>
      <w:rFonts w:ascii="Times New Roman" w:hAnsi="Times New Roman" w:cs="Times New Roman"/>
      <w:spacing w:val="10"/>
      <w:sz w:val="18"/>
      <w:szCs w:val="18"/>
    </w:rPr>
  </w:style>
  <w:style w:type="character" w:customStyle="1" w:styleId="111">
    <w:name w:val="Табличный_таблица_11 Знак"/>
    <w:link w:val="112"/>
    <w:uiPriority w:val="99"/>
    <w:locked/>
    <w:rsid w:val="008B20EF"/>
  </w:style>
  <w:style w:type="paragraph" w:customStyle="1" w:styleId="112">
    <w:name w:val="Табличный_таблица_11"/>
    <w:link w:val="111"/>
    <w:uiPriority w:val="99"/>
    <w:rsid w:val="008B20EF"/>
    <w:pPr>
      <w:jc w:val="center"/>
    </w:pPr>
  </w:style>
  <w:style w:type="character" w:customStyle="1" w:styleId="affffe">
    <w:name w:val="Текст_Обычный"/>
    <w:basedOn w:val="a9"/>
    <w:uiPriority w:val="1"/>
    <w:rsid w:val="008B20EF"/>
  </w:style>
  <w:style w:type="paragraph" w:customStyle="1" w:styleId="29">
    <w:name w:val="Стиль2 Знак"/>
    <w:basedOn w:val="a8"/>
    <w:next w:val="a8"/>
    <w:link w:val="2a"/>
    <w:autoRedefine/>
    <w:rsid w:val="00741783"/>
    <w:pPr>
      <w:ind w:firstLine="601"/>
      <w:jc w:val="both"/>
    </w:pPr>
    <w:rPr>
      <w:rFonts w:ascii="Calibri" w:eastAsia="Times New Roman" w:hAnsi="Calibri"/>
      <w:sz w:val="28"/>
      <w:szCs w:val="20"/>
      <w:lang w:eastAsia="ru-RU"/>
    </w:rPr>
  </w:style>
  <w:style w:type="character" w:customStyle="1" w:styleId="2a">
    <w:name w:val="Стиль2 Знак Знак"/>
    <w:link w:val="29"/>
    <w:locked/>
    <w:rsid w:val="00741783"/>
    <w:rPr>
      <w:rFonts w:eastAsia="Times New Roman"/>
      <w:sz w:val="28"/>
    </w:rPr>
  </w:style>
  <w:style w:type="paragraph" w:customStyle="1" w:styleId="afffff">
    <w:name w:val="Табличный"/>
    <w:basedOn w:val="a8"/>
    <w:rsid w:val="001F2FB3"/>
    <w:pPr>
      <w:keepNext/>
      <w:spacing w:before="60" w:after="60"/>
    </w:pPr>
    <w:rPr>
      <w:rFonts w:eastAsia="Times New Roman"/>
      <w:b/>
      <w:szCs w:val="20"/>
      <w:lang w:eastAsia="ru-RU"/>
    </w:rPr>
  </w:style>
  <w:style w:type="character" w:customStyle="1" w:styleId="aff6">
    <w:name w:val="Абзац списка Знак"/>
    <w:aliases w:val="Введение Знак,Абзац списка ВК Знак,Ненумерованный список Знак,List Paragraph Знак,Маркер Знак,ПАРАГРАФ Знак,Абзац списка1 Знак,название Знак,Bullet List Знак,FooterText Знак,numbered Знак,SL_Абзац списка Знак,f_Абзац 1 Знак,lp1 Знак"/>
    <w:basedOn w:val="a9"/>
    <w:link w:val="aff5"/>
    <w:uiPriority w:val="34"/>
    <w:qFormat/>
    <w:rsid w:val="00935BEE"/>
    <w:rPr>
      <w:rFonts w:ascii="Times New Roman" w:hAnsi="Times New Roman"/>
      <w:sz w:val="22"/>
      <w:szCs w:val="22"/>
      <w:lang w:eastAsia="en-US"/>
    </w:rPr>
  </w:style>
  <w:style w:type="paragraph" w:customStyle="1" w:styleId="font7">
    <w:name w:val="font7"/>
    <w:basedOn w:val="a8"/>
    <w:rsid w:val="00067AC1"/>
    <w:pPr>
      <w:spacing w:before="100" w:beforeAutospacing="1" w:after="100" w:afterAutospacing="1"/>
    </w:pPr>
    <w:rPr>
      <w:rFonts w:ascii="GOST type A" w:eastAsia="Times New Roman" w:hAnsi="GOST type A"/>
      <w:b/>
      <w:bCs/>
      <w:sz w:val="16"/>
      <w:szCs w:val="16"/>
      <w:lang w:eastAsia="ru-RU"/>
    </w:rPr>
  </w:style>
  <w:style w:type="paragraph" w:customStyle="1" w:styleId="font8">
    <w:name w:val="font8"/>
    <w:basedOn w:val="a8"/>
    <w:rsid w:val="00067AC1"/>
    <w:pPr>
      <w:spacing w:before="100" w:beforeAutospacing="1" w:after="100" w:afterAutospacing="1"/>
    </w:pPr>
    <w:rPr>
      <w:rFonts w:ascii="GOST type A" w:eastAsia="Times New Roman" w:hAnsi="GOST type A"/>
      <w:b/>
      <w:bCs/>
      <w:sz w:val="16"/>
      <w:szCs w:val="16"/>
      <w:lang w:eastAsia="ru-RU"/>
    </w:rPr>
  </w:style>
  <w:style w:type="paragraph" w:customStyle="1" w:styleId="33">
    <w:name w:val="Стиль3"/>
    <w:basedOn w:val="a8"/>
    <w:link w:val="34"/>
    <w:rsid w:val="00067AC1"/>
    <w:pPr>
      <w:keepNext/>
      <w:suppressAutoHyphens/>
      <w:spacing w:before="120" w:after="120"/>
      <w:ind w:left="426"/>
      <w:contextualSpacing/>
      <w:jc w:val="both"/>
    </w:pPr>
    <w:rPr>
      <w:rFonts w:eastAsia="Times New Roman"/>
      <w:b/>
      <w:sz w:val="24"/>
      <w:szCs w:val="24"/>
    </w:rPr>
  </w:style>
  <w:style w:type="character" w:customStyle="1" w:styleId="34">
    <w:name w:val="Стиль3 Знак"/>
    <w:basedOn w:val="a9"/>
    <w:link w:val="33"/>
    <w:rsid w:val="00067AC1"/>
    <w:rPr>
      <w:rFonts w:ascii="Times New Roman" w:eastAsia="Times New Roman" w:hAnsi="Times New Roman"/>
      <w:b/>
      <w:sz w:val="24"/>
      <w:szCs w:val="24"/>
      <w:lang w:eastAsia="en-US"/>
    </w:rPr>
  </w:style>
  <w:style w:type="paragraph" w:customStyle="1" w:styleId="2b">
    <w:name w:val="Стиль2"/>
    <w:basedOn w:val="af5"/>
    <w:rsid w:val="00067AC1"/>
    <w:pPr>
      <w:ind w:left="426"/>
    </w:pPr>
  </w:style>
  <w:style w:type="table" w:customStyle="1" w:styleId="2c">
    <w:name w:val="Сетка таблицы2"/>
    <w:basedOn w:val="aa"/>
    <w:next w:val="ac"/>
    <w:uiPriority w:val="59"/>
    <w:rsid w:val="00067AC1"/>
    <w:pPr>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C0593"/>
    <w:pPr>
      <w:autoSpaceDE w:val="0"/>
      <w:autoSpaceDN w:val="0"/>
      <w:adjustRightInd w:val="0"/>
    </w:pPr>
    <w:rPr>
      <w:rFonts w:ascii="Times New Roman" w:hAnsi="Times New Roman"/>
      <w:color w:val="000000"/>
      <w:sz w:val="24"/>
      <w:szCs w:val="24"/>
    </w:rPr>
  </w:style>
  <w:style w:type="paragraph" w:customStyle="1" w:styleId="s1">
    <w:name w:val="s_1"/>
    <w:basedOn w:val="a8"/>
    <w:rsid w:val="009C0593"/>
    <w:pPr>
      <w:spacing w:before="100" w:beforeAutospacing="1" w:after="100" w:afterAutospacing="1"/>
    </w:pPr>
    <w:rPr>
      <w:rFonts w:eastAsia="Times New Roman"/>
      <w:sz w:val="24"/>
      <w:szCs w:val="24"/>
      <w:lang w:eastAsia="ru-RU"/>
    </w:rPr>
  </w:style>
  <w:style w:type="numbering" w:customStyle="1" w:styleId="1b">
    <w:name w:val="Нет списка1"/>
    <w:next w:val="ab"/>
    <w:uiPriority w:val="99"/>
    <w:semiHidden/>
    <w:unhideWhenUsed/>
    <w:rsid w:val="009C0593"/>
  </w:style>
  <w:style w:type="paragraph" w:styleId="2d">
    <w:name w:val="Body Text 2"/>
    <w:basedOn w:val="a8"/>
    <w:link w:val="2e"/>
    <w:uiPriority w:val="99"/>
    <w:semiHidden/>
    <w:unhideWhenUsed/>
    <w:rsid w:val="009C0593"/>
    <w:pPr>
      <w:spacing w:after="120" w:line="480" w:lineRule="auto"/>
    </w:pPr>
  </w:style>
  <w:style w:type="character" w:customStyle="1" w:styleId="2e">
    <w:name w:val="Основной текст 2 Знак"/>
    <w:basedOn w:val="a9"/>
    <w:link w:val="2d"/>
    <w:uiPriority w:val="99"/>
    <w:semiHidden/>
    <w:rsid w:val="009C0593"/>
    <w:rPr>
      <w:rFonts w:ascii="Times New Roman" w:hAnsi="Times New Roman"/>
      <w:sz w:val="22"/>
      <w:szCs w:val="22"/>
      <w:lang w:eastAsia="en-US"/>
    </w:rPr>
  </w:style>
  <w:style w:type="paragraph" w:customStyle="1" w:styleId="formattext">
    <w:name w:val="formattext"/>
    <w:basedOn w:val="a8"/>
    <w:rsid w:val="009C0593"/>
    <w:pPr>
      <w:spacing w:before="100" w:beforeAutospacing="1" w:after="100" w:afterAutospacing="1"/>
    </w:pPr>
    <w:rPr>
      <w:rFonts w:eastAsia="Times New Roman"/>
      <w:sz w:val="24"/>
      <w:szCs w:val="24"/>
      <w:lang w:eastAsia="ru-RU"/>
    </w:rPr>
  </w:style>
  <w:style w:type="paragraph" w:customStyle="1" w:styleId="topleveltext">
    <w:name w:val="topleveltext"/>
    <w:basedOn w:val="a8"/>
    <w:rsid w:val="009C0593"/>
    <w:pPr>
      <w:spacing w:before="100" w:beforeAutospacing="1" w:after="100" w:afterAutospacing="1"/>
    </w:pPr>
    <w:rPr>
      <w:rFonts w:eastAsia="Times New Roman"/>
      <w:sz w:val="24"/>
      <w:szCs w:val="24"/>
      <w:lang w:eastAsia="ru-RU"/>
    </w:rPr>
  </w:style>
  <w:style w:type="paragraph" w:customStyle="1" w:styleId="font9">
    <w:name w:val="font9"/>
    <w:basedOn w:val="a8"/>
    <w:rsid w:val="009C0593"/>
    <w:pPr>
      <w:spacing w:before="100" w:beforeAutospacing="1" w:after="100" w:afterAutospacing="1"/>
    </w:pPr>
    <w:rPr>
      <w:rFonts w:eastAsia="Times New Roman"/>
      <w:color w:val="000000"/>
      <w:lang w:eastAsia="ru-RU"/>
    </w:rPr>
  </w:style>
  <w:style w:type="paragraph" w:customStyle="1" w:styleId="Style18">
    <w:name w:val="Style18"/>
    <w:basedOn w:val="a8"/>
    <w:uiPriority w:val="99"/>
    <w:rsid w:val="009C0593"/>
    <w:pPr>
      <w:autoSpaceDE w:val="0"/>
      <w:autoSpaceDN w:val="0"/>
      <w:adjustRightInd w:val="0"/>
      <w:spacing w:line="277" w:lineRule="exact"/>
      <w:ind w:hanging="338"/>
      <w:jc w:val="both"/>
    </w:pPr>
    <w:rPr>
      <w:rFonts w:eastAsiaTheme="minorEastAsia"/>
      <w:sz w:val="24"/>
      <w:szCs w:val="24"/>
      <w:lang w:eastAsia="ru-RU"/>
    </w:rPr>
  </w:style>
  <w:style w:type="paragraph" w:customStyle="1" w:styleId="font10">
    <w:name w:val="font10"/>
    <w:basedOn w:val="a8"/>
    <w:rsid w:val="009C0593"/>
    <w:pPr>
      <w:spacing w:before="100" w:beforeAutospacing="1" w:after="100" w:afterAutospacing="1"/>
    </w:pPr>
    <w:rPr>
      <w:rFonts w:eastAsia="Times New Roman"/>
      <w:szCs w:val="20"/>
      <w:lang w:eastAsia="ru-RU"/>
    </w:rPr>
  </w:style>
  <w:style w:type="paragraph" w:customStyle="1" w:styleId="font11">
    <w:name w:val="font11"/>
    <w:basedOn w:val="a8"/>
    <w:rsid w:val="009C0593"/>
    <w:pPr>
      <w:spacing w:before="100" w:beforeAutospacing="1" w:after="100" w:afterAutospacing="1"/>
    </w:pPr>
    <w:rPr>
      <w:rFonts w:eastAsia="Times New Roman"/>
      <w:lang w:eastAsia="ru-RU"/>
    </w:rPr>
  </w:style>
  <w:style w:type="paragraph" w:customStyle="1" w:styleId="font12">
    <w:name w:val="font12"/>
    <w:basedOn w:val="a8"/>
    <w:rsid w:val="009C0593"/>
    <w:pPr>
      <w:spacing w:before="100" w:beforeAutospacing="1" w:after="100" w:afterAutospacing="1"/>
    </w:pPr>
    <w:rPr>
      <w:rFonts w:eastAsia="Times New Roman"/>
      <w:lang w:eastAsia="ru-RU"/>
    </w:rPr>
  </w:style>
  <w:style w:type="paragraph" w:customStyle="1" w:styleId="msonormal0">
    <w:name w:val="msonormal"/>
    <w:basedOn w:val="a8"/>
    <w:rsid w:val="002255F8"/>
    <w:pPr>
      <w:spacing w:before="100" w:beforeAutospacing="1" w:after="100" w:afterAutospacing="1"/>
    </w:pPr>
    <w:rPr>
      <w:rFonts w:eastAsia="Times New Roman"/>
      <w:sz w:val="24"/>
      <w:szCs w:val="24"/>
      <w:lang w:eastAsia="ru-RU"/>
    </w:rPr>
  </w:style>
  <w:style w:type="paragraph" w:customStyle="1" w:styleId="xl107">
    <w:name w:val="xl107"/>
    <w:basedOn w:val="a8"/>
    <w:rsid w:val="002255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i/>
      <w:iCs/>
      <w:sz w:val="16"/>
      <w:szCs w:val="16"/>
      <w:lang w:eastAsia="ru-RU"/>
    </w:rPr>
  </w:style>
  <w:style w:type="paragraph" w:customStyle="1" w:styleId="xl108">
    <w:name w:val="xl108"/>
    <w:basedOn w:val="a8"/>
    <w:rsid w:val="002255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6"/>
      <w:szCs w:val="16"/>
      <w:lang w:eastAsia="ru-RU"/>
    </w:rPr>
  </w:style>
  <w:style w:type="paragraph" w:customStyle="1" w:styleId="xl109">
    <w:name w:val="xl109"/>
    <w:basedOn w:val="a8"/>
    <w:rsid w:val="002255F8"/>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sz w:val="16"/>
      <w:szCs w:val="16"/>
      <w:lang w:eastAsia="ru-RU"/>
    </w:rPr>
  </w:style>
  <w:style w:type="paragraph" w:customStyle="1" w:styleId="xl110">
    <w:name w:val="xl110"/>
    <w:basedOn w:val="a8"/>
    <w:rsid w:val="002255F8"/>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6"/>
      <w:szCs w:val="16"/>
      <w:lang w:eastAsia="ru-RU"/>
    </w:rPr>
  </w:style>
  <w:style w:type="paragraph" w:customStyle="1" w:styleId="xl111">
    <w:name w:val="xl111"/>
    <w:basedOn w:val="a8"/>
    <w:rsid w:val="002255F8"/>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6"/>
      <w:szCs w:val="16"/>
      <w:lang w:eastAsia="ru-RU"/>
    </w:rPr>
  </w:style>
  <w:style w:type="paragraph" w:customStyle="1" w:styleId="xl112">
    <w:name w:val="xl112"/>
    <w:basedOn w:val="a8"/>
    <w:rsid w:val="002255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6"/>
      <w:szCs w:val="16"/>
      <w:lang w:eastAsia="ru-RU"/>
    </w:rPr>
  </w:style>
  <w:style w:type="paragraph" w:customStyle="1" w:styleId="xl113">
    <w:name w:val="xl113"/>
    <w:basedOn w:val="a8"/>
    <w:rsid w:val="002255F8"/>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sz w:val="16"/>
      <w:szCs w:val="16"/>
      <w:lang w:eastAsia="ru-RU"/>
    </w:rPr>
  </w:style>
  <w:style w:type="paragraph" w:customStyle="1" w:styleId="xl114">
    <w:name w:val="xl114"/>
    <w:basedOn w:val="a8"/>
    <w:rsid w:val="002255F8"/>
    <w:pPr>
      <w:pBdr>
        <w:top w:val="single" w:sz="4" w:space="0" w:color="auto"/>
        <w:bottom w:val="single" w:sz="4" w:space="0" w:color="auto"/>
      </w:pBdr>
      <w:spacing w:before="100" w:beforeAutospacing="1" w:after="100" w:afterAutospacing="1"/>
      <w:textAlignment w:val="center"/>
    </w:pPr>
    <w:rPr>
      <w:rFonts w:eastAsia="Times New Roman"/>
      <w:b/>
      <w:bCs/>
      <w:sz w:val="16"/>
      <w:szCs w:val="16"/>
      <w:lang w:eastAsia="ru-RU"/>
    </w:rPr>
  </w:style>
  <w:style w:type="paragraph" w:customStyle="1" w:styleId="xl115">
    <w:name w:val="xl115"/>
    <w:basedOn w:val="a8"/>
    <w:rsid w:val="002255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6"/>
      <w:szCs w:val="16"/>
      <w:lang w:eastAsia="ru-RU"/>
    </w:rPr>
  </w:style>
  <w:style w:type="paragraph" w:customStyle="1" w:styleId="xl116">
    <w:name w:val="xl116"/>
    <w:basedOn w:val="a8"/>
    <w:rsid w:val="002255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6"/>
      <w:szCs w:val="16"/>
      <w:lang w:eastAsia="ru-RU"/>
    </w:rPr>
  </w:style>
  <w:style w:type="paragraph" w:customStyle="1" w:styleId="Standard">
    <w:name w:val="Standard"/>
    <w:rsid w:val="00B716EA"/>
    <w:pPr>
      <w:widowControl w:val="0"/>
      <w:suppressAutoHyphens/>
      <w:autoSpaceDN w:val="0"/>
      <w:textAlignment w:val="baseline"/>
    </w:pPr>
    <w:rPr>
      <w:rFonts w:ascii="Times New Roman" w:eastAsia="DejaVu Sans" w:hAnsi="Times New Roman" w:cs="Tahoma"/>
      <w:kern w:val="3"/>
      <w:sz w:val="28"/>
      <w:szCs w:val="24"/>
    </w:rPr>
  </w:style>
  <w:style w:type="paragraph" w:customStyle="1" w:styleId="TableContents">
    <w:name w:val="Table Contents"/>
    <w:basedOn w:val="Standard"/>
    <w:rsid w:val="00672154"/>
    <w:pPr>
      <w:suppressLineNumbers/>
    </w:pPr>
    <w:rPr>
      <w:rFonts w:ascii="Liberation Serif" w:eastAsia="WenQuanYi Zen Hei" w:hAnsi="Liberation Serif" w:cs="Lohit Hindi"/>
      <w:sz w:val="24"/>
      <w:lang w:eastAsia="zh-CN" w:bidi="hi-IN"/>
    </w:rPr>
  </w:style>
  <w:style w:type="paragraph" w:customStyle="1" w:styleId="TableContentsuser">
    <w:name w:val="Table Contents (user)"/>
    <w:basedOn w:val="a8"/>
    <w:rsid w:val="00F95D35"/>
    <w:pPr>
      <w:suppressLineNumbers/>
      <w:suppressAutoHyphens/>
      <w:autoSpaceDN w:val="0"/>
      <w:textAlignment w:val="baseline"/>
    </w:pPr>
    <w:rPr>
      <w:rFonts w:ascii="Liberation Serif" w:eastAsia="WenQuanYi Zen Hei" w:hAnsi="Liberation Serif" w:cs="Lohit Hindi"/>
      <w:kern w:val="3"/>
      <w:sz w:val="24"/>
      <w:szCs w:val="24"/>
      <w:lang w:eastAsia="zh-CN" w:bidi="hi-IN"/>
    </w:rPr>
  </w:style>
  <w:style w:type="table" w:customStyle="1" w:styleId="1c">
    <w:name w:val="Сетка таблицы1"/>
    <w:basedOn w:val="aa"/>
    <w:next w:val="ac"/>
    <w:uiPriority w:val="59"/>
    <w:rsid w:val="0035501F"/>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111111">
    <w:name w:val="1 / 1.1 / 1.1.111"/>
    <w:rsid w:val="00FB078C"/>
    <w:pPr>
      <w:numPr>
        <w:numId w:val="8"/>
      </w:numPr>
    </w:pPr>
  </w:style>
  <w:style w:type="character" w:customStyle="1" w:styleId="80">
    <w:name w:val="Заголовок 8 Знак"/>
    <w:basedOn w:val="a9"/>
    <w:link w:val="8"/>
    <w:uiPriority w:val="9"/>
    <w:semiHidden/>
    <w:rsid w:val="006D281E"/>
    <w:rPr>
      <w:rFonts w:asciiTheme="majorHAnsi" w:eastAsiaTheme="majorEastAsia" w:hAnsiTheme="majorHAnsi" w:cstheme="majorBidi"/>
      <w:color w:val="272727" w:themeColor="text1" w:themeTint="D8"/>
      <w:sz w:val="21"/>
      <w:szCs w:val="21"/>
      <w:lang w:eastAsia="en-US"/>
    </w:rPr>
  </w:style>
  <w:style w:type="character" w:customStyle="1" w:styleId="Bodytext">
    <w:name w:val="Body text_"/>
    <w:basedOn w:val="a9"/>
    <w:link w:val="2f"/>
    <w:locked/>
    <w:rsid w:val="00A746FA"/>
    <w:rPr>
      <w:rFonts w:ascii="Times New Roman" w:eastAsia="Times New Roman" w:hAnsi="Times New Roman"/>
      <w:b/>
      <w:bCs/>
      <w:spacing w:val="1"/>
      <w:sz w:val="16"/>
      <w:szCs w:val="16"/>
      <w:shd w:val="clear" w:color="auto" w:fill="FFFFFF"/>
    </w:rPr>
  </w:style>
  <w:style w:type="paragraph" w:customStyle="1" w:styleId="2f">
    <w:name w:val="Основной текст2"/>
    <w:basedOn w:val="a8"/>
    <w:link w:val="Bodytext"/>
    <w:rsid w:val="00A746FA"/>
    <w:pPr>
      <w:shd w:val="clear" w:color="auto" w:fill="FFFFFF"/>
      <w:spacing w:after="60" w:line="221" w:lineRule="exact"/>
    </w:pPr>
    <w:rPr>
      <w:rFonts w:eastAsia="Times New Roman"/>
      <w:b/>
      <w:bCs/>
      <w:spacing w:val="1"/>
      <w:sz w:val="16"/>
      <w:szCs w:val="16"/>
      <w:lang w:eastAsia="ru-RU"/>
    </w:rPr>
  </w:style>
  <w:style w:type="character" w:customStyle="1" w:styleId="Bodytext8">
    <w:name w:val="Body text + 8"/>
    <w:aliases w:val="5 pt,Not Bold,Spacing 0 pt,Основной текст + Segoe UI,15,Полужирный,Курсив"/>
    <w:basedOn w:val="Bodytext"/>
    <w:rsid w:val="00A746FA"/>
    <w:rPr>
      <w:rFonts w:ascii="Times New Roman" w:eastAsia="Times New Roman" w:hAnsi="Times New Roman"/>
      <w:b/>
      <w:bCs/>
      <w:color w:val="000000"/>
      <w:spacing w:val="0"/>
      <w:w w:val="100"/>
      <w:position w:val="0"/>
      <w:sz w:val="20"/>
      <w:szCs w:val="20"/>
      <w:shd w:val="clear" w:color="auto" w:fill="FFFFFF"/>
    </w:rPr>
  </w:style>
  <w:style w:type="numbering" w:customStyle="1" w:styleId="11111112">
    <w:name w:val="1 / 1.1 / 1.1.112"/>
    <w:basedOn w:val="ab"/>
    <w:next w:val="111111"/>
    <w:rsid w:val="00241DDC"/>
  </w:style>
  <w:style w:type="table" w:customStyle="1" w:styleId="121">
    <w:name w:val="121"/>
    <w:basedOn w:val="aa"/>
    <w:next w:val="ac"/>
    <w:uiPriority w:val="59"/>
    <w:rsid w:val="003017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122"/>
    <w:basedOn w:val="aa"/>
    <w:next w:val="ac"/>
    <w:uiPriority w:val="39"/>
    <w:rsid w:val="00CB63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123"/>
    <w:basedOn w:val="aa"/>
    <w:next w:val="ac"/>
    <w:uiPriority w:val="39"/>
    <w:rsid w:val="00F62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124"/>
    <w:basedOn w:val="aa"/>
    <w:next w:val="ac"/>
    <w:uiPriority w:val="39"/>
    <w:rsid w:val="00F62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125"/>
    <w:basedOn w:val="aa"/>
    <w:next w:val="ac"/>
    <w:uiPriority w:val="39"/>
    <w:rsid w:val="00F62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126"/>
    <w:basedOn w:val="aa"/>
    <w:next w:val="ac"/>
    <w:uiPriority w:val="59"/>
    <w:rsid w:val="0003227D"/>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Текущий документ) Заголовок 1"/>
    <w:basedOn w:val="a8"/>
    <w:autoRedefine/>
    <w:qFormat/>
    <w:rsid w:val="00523F3E"/>
    <w:pPr>
      <w:numPr>
        <w:numId w:val="11"/>
      </w:numPr>
      <w:tabs>
        <w:tab w:val="left" w:pos="284"/>
        <w:tab w:val="left" w:pos="851"/>
      </w:tabs>
      <w:spacing w:before="120" w:after="120" w:line="360" w:lineRule="auto"/>
      <w:ind w:right="0"/>
      <w:jc w:val="both"/>
      <w:outlineLvl w:val="0"/>
    </w:pPr>
    <w:rPr>
      <w:rFonts w:eastAsia="Times New Roman"/>
      <w:b/>
      <w:bCs/>
      <w:caps/>
      <w:kern w:val="28"/>
      <w:sz w:val="28"/>
      <w:szCs w:val="28"/>
    </w:rPr>
  </w:style>
  <w:style w:type="paragraph" w:customStyle="1" w:styleId="20">
    <w:name w:val="(Текущий документ) Заголовок 2"/>
    <w:basedOn w:val="a8"/>
    <w:autoRedefine/>
    <w:qFormat/>
    <w:rsid w:val="00B503CC"/>
    <w:pPr>
      <w:numPr>
        <w:ilvl w:val="1"/>
        <w:numId w:val="11"/>
      </w:numPr>
      <w:suppressAutoHyphens/>
      <w:spacing w:before="120" w:after="240" w:line="360" w:lineRule="auto"/>
      <w:ind w:left="0" w:firstLine="709"/>
      <w:jc w:val="both"/>
      <w:outlineLvl w:val="1"/>
    </w:pPr>
    <w:rPr>
      <w:rFonts w:eastAsia="Times New Roman"/>
      <w:b/>
      <w:sz w:val="28"/>
    </w:rPr>
  </w:style>
  <w:style w:type="paragraph" w:customStyle="1" w:styleId="30">
    <w:name w:val="(Текущий документ) Заголовок 3"/>
    <w:basedOn w:val="a8"/>
    <w:next w:val="40"/>
    <w:autoRedefine/>
    <w:qFormat/>
    <w:rsid w:val="00971AE6"/>
    <w:pPr>
      <w:numPr>
        <w:ilvl w:val="2"/>
        <w:numId w:val="11"/>
      </w:numPr>
      <w:suppressAutoHyphens/>
      <w:spacing w:before="120" w:after="240"/>
      <w:ind w:left="0" w:firstLine="709"/>
      <w:jc w:val="both"/>
      <w:outlineLvl w:val="2"/>
    </w:pPr>
    <w:rPr>
      <w:rFonts w:eastAsia="Times New Roman"/>
      <w:b/>
      <w:sz w:val="26"/>
    </w:rPr>
  </w:style>
  <w:style w:type="numbering" w:customStyle="1" w:styleId="a2">
    <w:name w:val="Структура документа"/>
    <w:rsid w:val="00AF4713"/>
    <w:pPr>
      <w:numPr>
        <w:numId w:val="10"/>
      </w:numPr>
    </w:pPr>
  </w:style>
  <w:style w:type="paragraph" w:customStyle="1" w:styleId="40">
    <w:name w:val="(Текущий документ) Заголовок 4"/>
    <w:basedOn w:val="a8"/>
    <w:qFormat/>
    <w:rsid w:val="00E938C7"/>
    <w:pPr>
      <w:numPr>
        <w:ilvl w:val="3"/>
        <w:numId w:val="11"/>
      </w:numPr>
      <w:spacing w:before="360" w:after="120" w:line="259" w:lineRule="auto"/>
      <w:jc w:val="both"/>
      <w:outlineLvl w:val="3"/>
    </w:pPr>
    <w:rPr>
      <w:rFonts w:eastAsia="Times New Roman"/>
      <w:b/>
      <w:sz w:val="24"/>
    </w:rPr>
  </w:style>
  <w:style w:type="paragraph" w:customStyle="1" w:styleId="-">
    <w:name w:val="(Текущий документ) Подпись - рисунок"/>
    <w:basedOn w:val="af9"/>
    <w:qFormat/>
    <w:rsid w:val="00CF7360"/>
    <w:pPr>
      <w:numPr>
        <w:numId w:val="30"/>
      </w:numPr>
      <w:suppressLineNumbers w:val="0"/>
      <w:suppressAutoHyphens w:val="0"/>
      <w:spacing w:before="60" w:after="360"/>
      <w:ind w:left="0" w:right="0" w:firstLine="709"/>
      <w:jc w:val="center"/>
    </w:pPr>
  </w:style>
  <w:style w:type="paragraph" w:customStyle="1" w:styleId="a5">
    <w:name w:val="(Текущий документ) Подпись таблица"/>
    <w:basedOn w:val="af5"/>
    <w:autoRedefine/>
    <w:qFormat/>
    <w:rsid w:val="00147405"/>
    <w:pPr>
      <w:numPr>
        <w:numId w:val="31"/>
      </w:numPr>
      <w:suppressAutoHyphens w:val="0"/>
      <w:ind w:left="0" w:right="0" w:firstLine="0"/>
      <w:contextualSpacing w:val="0"/>
    </w:pPr>
  </w:style>
  <w:style w:type="character" w:customStyle="1" w:styleId="y2iqfc">
    <w:name w:val="y2iqfc"/>
    <w:basedOn w:val="a9"/>
    <w:rsid w:val="00BB4856"/>
  </w:style>
  <w:style w:type="table" w:customStyle="1" w:styleId="127">
    <w:name w:val="127"/>
    <w:basedOn w:val="aa"/>
    <w:next w:val="ac"/>
    <w:uiPriority w:val="59"/>
    <w:rsid w:val="00510B6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Сетка таблицы3"/>
    <w:basedOn w:val="aa"/>
    <w:next w:val="ac"/>
    <w:uiPriority w:val="59"/>
    <w:rsid w:val="00BB6FBE"/>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a"/>
    <w:next w:val="ac"/>
    <w:uiPriority w:val="59"/>
    <w:rsid w:val="00BB6FBE"/>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a"/>
    <w:next w:val="ac"/>
    <w:uiPriority w:val="59"/>
    <w:rsid w:val="0071387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c"/>
    <w:uiPriority w:val="59"/>
    <w:rsid w:val="0071387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c"/>
    <w:uiPriority w:val="59"/>
    <w:rsid w:val="00D62325"/>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a"/>
    <w:next w:val="ac"/>
    <w:uiPriority w:val="59"/>
    <w:rsid w:val="000A55AE"/>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c"/>
    <w:uiPriority w:val="59"/>
    <w:rsid w:val="000A55AE"/>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a"/>
    <w:next w:val="ac"/>
    <w:uiPriority w:val="59"/>
    <w:rsid w:val="003959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a"/>
    <w:next w:val="ac"/>
    <w:uiPriority w:val="59"/>
    <w:rsid w:val="003959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128"/>
    <w:basedOn w:val="aa"/>
    <w:next w:val="ac"/>
    <w:uiPriority w:val="59"/>
    <w:rsid w:val="0094330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9"/>
    <w:link w:val="6"/>
    <w:uiPriority w:val="9"/>
    <w:semiHidden/>
    <w:rsid w:val="004030B1"/>
    <w:rPr>
      <w:rFonts w:asciiTheme="majorHAnsi" w:eastAsiaTheme="majorEastAsia" w:hAnsiTheme="majorHAnsi" w:cstheme="majorBidi"/>
      <w:sz w:val="22"/>
      <w:szCs w:val="22"/>
      <w:lang w:eastAsia="en-US"/>
    </w:rPr>
  </w:style>
  <w:style w:type="character" w:customStyle="1" w:styleId="70">
    <w:name w:val="Заголовок 7 Знак"/>
    <w:basedOn w:val="a9"/>
    <w:link w:val="7"/>
    <w:uiPriority w:val="9"/>
    <w:semiHidden/>
    <w:rsid w:val="004030B1"/>
    <w:rPr>
      <w:rFonts w:asciiTheme="majorHAnsi" w:eastAsiaTheme="majorEastAsia" w:hAnsiTheme="majorHAnsi" w:cstheme="majorBidi"/>
      <w:i/>
      <w:iCs/>
      <w:sz w:val="22"/>
      <w:szCs w:val="22"/>
      <w:lang w:eastAsia="en-US"/>
    </w:rPr>
  </w:style>
  <w:style w:type="character" w:customStyle="1" w:styleId="90">
    <w:name w:val="Заголовок 9 Знак"/>
    <w:basedOn w:val="a9"/>
    <w:link w:val="9"/>
    <w:uiPriority w:val="9"/>
    <w:semiHidden/>
    <w:rsid w:val="004030B1"/>
    <w:rPr>
      <w:rFonts w:asciiTheme="majorHAnsi" w:eastAsiaTheme="majorEastAsia" w:hAnsiTheme="majorHAnsi" w:cstheme="majorBidi"/>
      <w:i/>
      <w:iCs/>
      <w:color w:val="262626" w:themeColor="text1" w:themeTint="D9"/>
      <w:sz w:val="21"/>
      <w:szCs w:val="21"/>
      <w:lang w:eastAsia="en-US"/>
    </w:rPr>
  </w:style>
  <w:style w:type="paragraph" w:customStyle="1" w:styleId="afffff0">
    <w:name w:val="Содержимое таблицы"/>
    <w:basedOn w:val="a8"/>
    <w:rsid w:val="004030B1"/>
    <w:pPr>
      <w:suppressLineNumbers/>
      <w:suppressAutoHyphens/>
    </w:pPr>
    <w:rPr>
      <w:rFonts w:eastAsia="Times New Roman"/>
      <w:szCs w:val="20"/>
      <w:lang w:eastAsia="zh-CN"/>
    </w:rPr>
  </w:style>
  <w:style w:type="paragraph" w:customStyle="1" w:styleId="xl117">
    <w:name w:val="xl117"/>
    <w:basedOn w:val="a8"/>
    <w:rsid w:val="004030B1"/>
    <w:pPr>
      <w:shd w:val="clear" w:color="000000" w:fill="FFFF00"/>
      <w:spacing w:before="100" w:beforeAutospacing="1" w:after="100" w:afterAutospacing="1"/>
      <w:textAlignment w:val="center"/>
    </w:pPr>
    <w:rPr>
      <w:rFonts w:ascii="Calibri" w:eastAsia="Times New Roman" w:hAnsi="Calibri"/>
      <w:lang w:eastAsia="ru-RU"/>
    </w:rPr>
  </w:style>
  <w:style w:type="paragraph" w:customStyle="1" w:styleId="xl118">
    <w:name w:val="xl118"/>
    <w:basedOn w:val="a8"/>
    <w:rsid w:val="004030B1"/>
    <w:pPr>
      <w:shd w:val="clear" w:color="000000" w:fill="FFFF00"/>
      <w:spacing w:before="100" w:beforeAutospacing="1" w:after="100" w:afterAutospacing="1"/>
      <w:textAlignment w:val="center"/>
    </w:pPr>
    <w:rPr>
      <w:rFonts w:ascii="Calibri" w:eastAsia="Times New Roman" w:hAnsi="Calibri"/>
      <w:lang w:eastAsia="ru-RU"/>
    </w:rPr>
  </w:style>
  <w:style w:type="paragraph" w:customStyle="1" w:styleId="xl119">
    <w:name w:val="xl119"/>
    <w:basedOn w:val="a8"/>
    <w:rsid w:val="004030B1"/>
    <w:pPr>
      <w:pBdr>
        <w:left w:val="single" w:sz="4" w:space="0" w:color="auto"/>
        <w:right w:val="single" w:sz="4" w:space="0" w:color="auto"/>
      </w:pBdr>
      <w:shd w:val="clear" w:color="000000" w:fill="FFFF00"/>
      <w:spacing w:before="100" w:beforeAutospacing="1" w:after="100" w:afterAutospacing="1"/>
      <w:textAlignment w:val="center"/>
    </w:pPr>
    <w:rPr>
      <w:rFonts w:ascii="Calibri" w:eastAsia="Times New Roman" w:hAnsi="Calibri"/>
      <w:lang w:eastAsia="ru-RU"/>
    </w:rPr>
  </w:style>
  <w:style w:type="paragraph" w:customStyle="1" w:styleId="xl120">
    <w:name w:val="xl120"/>
    <w:basedOn w:val="a8"/>
    <w:rsid w:val="004030B1"/>
    <w:pPr>
      <w:pBdr>
        <w:left w:val="single" w:sz="4" w:space="0" w:color="auto"/>
        <w:right w:val="single" w:sz="4" w:space="0" w:color="auto"/>
      </w:pBdr>
      <w:shd w:val="clear" w:color="000000" w:fill="FFFF00"/>
      <w:spacing w:before="100" w:beforeAutospacing="1" w:after="100" w:afterAutospacing="1"/>
      <w:textAlignment w:val="center"/>
    </w:pPr>
    <w:rPr>
      <w:rFonts w:ascii="Calibri" w:eastAsia="Times New Roman" w:hAnsi="Calibri"/>
      <w:sz w:val="24"/>
      <w:szCs w:val="24"/>
      <w:lang w:eastAsia="ru-RU"/>
    </w:rPr>
  </w:style>
  <w:style w:type="paragraph" w:customStyle="1" w:styleId="xl121">
    <w:name w:val="xl121"/>
    <w:basedOn w:val="a8"/>
    <w:rsid w:val="004030B1"/>
    <w:pPr>
      <w:pBdr>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eastAsia="Times New Roman" w:hAnsi="Calibri"/>
      <w:lang w:eastAsia="ru-RU"/>
    </w:rPr>
  </w:style>
  <w:style w:type="paragraph" w:customStyle="1" w:styleId="xl122">
    <w:name w:val="xl122"/>
    <w:basedOn w:val="a8"/>
    <w:rsid w:val="004030B1"/>
    <w:pPr>
      <w:pBdr>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eastAsia="Times New Roman" w:hAnsi="Calibri"/>
      <w:sz w:val="24"/>
      <w:szCs w:val="24"/>
      <w:lang w:eastAsia="ru-RU"/>
    </w:rPr>
  </w:style>
  <w:style w:type="paragraph" w:customStyle="1" w:styleId="xl123">
    <w:name w:val="xl123"/>
    <w:basedOn w:val="a8"/>
    <w:rsid w:val="004030B1"/>
    <w:pPr>
      <w:pBdr>
        <w:top w:val="single" w:sz="4" w:space="0" w:color="auto"/>
        <w:bottom w:val="single" w:sz="4" w:space="0" w:color="auto"/>
      </w:pBdr>
      <w:spacing w:before="100" w:beforeAutospacing="1" w:after="100" w:afterAutospacing="1"/>
      <w:textAlignment w:val="center"/>
    </w:pPr>
    <w:rPr>
      <w:rFonts w:ascii="Calibri" w:eastAsia="Times New Roman" w:hAnsi="Calibri"/>
      <w:lang w:eastAsia="ru-RU"/>
    </w:rPr>
  </w:style>
  <w:style w:type="paragraph" w:customStyle="1" w:styleId="xl124">
    <w:name w:val="xl124"/>
    <w:basedOn w:val="a8"/>
    <w:rsid w:val="004030B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Calibri" w:eastAsia="Times New Roman" w:hAnsi="Calibri"/>
      <w:b/>
      <w:bCs/>
      <w:lang w:eastAsia="ru-RU"/>
    </w:rPr>
  </w:style>
  <w:style w:type="paragraph" w:customStyle="1" w:styleId="xl125">
    <w:name w:val="xl125"/>
    <w:basedOn w:val="a8"/>
    <w:rsid w:val="004030B1"/>
    <w:pPr>
      <w:shd w:val="clear" w:color="000000" w:fill="92D050"/>
      <w:spacing w:before="100" w:beforeAutospacing="1" w:after="100" w:afterAutospacing="1"/>
      <w:textAlignment w:val="center"/>
    </w:pPr>
    <w:rPr>
      <w:rFonts w:ascii="Calibri" w:eastAsia="Times New Roman" w:hAnsi="Calibri"/>
      <w:b/>
      <w:bCs/>
      <w:lang w:eastAsia="ru-RU"/>
    </w:rPr>
  </w:style>
  <w:style w:type="paragraph" w:customStyle="1" w:styleId="afffff1">
    <w:name w:val="_прилож"/>
    <w:basedOn w:val="3"/>
    <w:link w:val="afffff2"/>
    <w:rsid w:val="004030B1"/>
    <w:pPr>
      <w:widowControl/>
      <w:numPr>
        <w:ilvl w:val="0"/>
        <w:numId w:val="0"/>
      </w:numPr>
      <w:suppressAutoHyphens w:val="0"/>
      <w:spacing w:before="200" w:after="0"/>
      <w:ind w:left="2421" w:hanging="360"/>
      <w:jc w:val="center"/>
    </w:pPr>
    <w:rPr>
      <w:sz w:val="48"/>
      <w:szCs w:val="22"/>
    </w:rPr>
  </w:style>
  <w:style w:type="character" w:customStyle="1" w:styleId="afffff2">
    <w:name w:val="_прилож Знак"/>
    <w:link w:val="afffff1"/>
    <w:rsid w:val="004030B1"/>
    <w:rPr>
      <w:rFonts w:ascii="Times New Roman" w:eastAsia="Times New Roman" w:hAnsi="Times New Roman"/>
      <w:b/>
      <w:bCs/>
      <w:sz w:val="48"/>
      <w:szCs w:val="22"/>
      <w:lang w:eastAsia="en-US"/>
    </w:rPr>
  </w:style>
  <w:style w:type="character" w:customStyle="1" w:styleId="1d">
    <w:name w:val="Неразрешенное упоминание1"/>
    <w:uiPriority w:val="99"/>
    <w:semiHidden/>
    <w:unhideWhenUsed/>
    <w:rsid w:val="004030B1"/>
    <w:rPr>
      <w:color w:val="605E5C"/>
      <w:shd w:val="clear" w:color="auto" w:fill="E1DFDD"/>
    </w:rPr>
  </w:style>
  <w:style w:type="paragraph" w:customStyle="1" w:styleId="font13">
    <w:name w:val="font13"/>
    <w:basedOn w:val="a8"/>
    <w:rsid w:val="004030B1"/>
    <w:pPr>
      <w:spacing w:before="100" w:beforeAutospacing="1" w:after="100" w:afterAutospacing="1"/>
    </w:pPr>
    <w:rPr>
      <w:rFonts w:eastAsia="Times New Roman"/>
      <w:color w:val="008000"/>
      <w:sz w:val="18"/>
      <w:szCs w:val="18"/>
      <w:u w:val="single"/>
      <w:lang w:eastAsia="ru-RU"/>
    </w:rPr>
  </w:style>
  <w:style w:type="paragraph" w:customStyle="1" w:styleId="font14">
    <w:name w:val="font14"/>
    <w:basedOn w:val="a8"/>
    <w:rsid w:val="004030B1"/>
    <w:pPr>
      <w:spacing w:before="100" w:beforeAutospacing="1" w:after="100" w:afterAutospacing="1"/>
    </w:pPr>
    <w:rPr>
      <w:rFonts w:eastAsia="Times New Roman"/>
      <w:color w:val="969696"/>
      <w:sz w:val="18"/>
      <w:szCs w:val="18"/>
      <w:lang w:eastAsia="ru-RU"/>
    </w:rPr>
  </w:style>
  <w:style w:type="character" w:customStyle="1" w:styleId="font71">
    <w:name w:val="font71"/>
    <w:basedOn w:val="a9"/>
    <w:rsid w:val="004030B1"/>
    <w:rPr>
      <w:rFonts w:ascii="Times New Roman" w:hAnsi="Times New Roman" w:cs="Times New Roman" w:hint="default"/>
      <w:b w:val="0"/>
      <w:bCs w:val="0"/>
      <w:i w:val="0"/>
      <w:iCs w:val="0"/>
      <w:strike w:val="0"/>
      <w:dstrike w:val="0"/>
      <w:color w:val="auto"/>
      <w:sz w:val="20"/>
      <w:szCs w:val="20"/>
      <w:u w:val="none"/>
      <w:effect w:val="none"/>
    </w:rPr>
  </w:style>
  <w:style w:type="character" w:customStyle="1" w:styleId="font51">
    <w:name w:val="font51"/>
    <w:basedOn w:val="a9"/>
    <w:rsid w:val="004030B1"/>
    <w:rPr>
      <w:rFonts w:ascii="Times New Roman" w:hAnsi="Times New Roman" w:cs="Times New Roman" w:hint="default"/>
      <w:b w:val="0"/>
      <w:bCs w:val="0"/>
      <w:i w:val="0"/>
      <w:iCs w:val="0"/>
      <w:strike w:val="0"/>
      <w:dstrike w:val="0"/>
      <w:color w:val="auto"/>
      <w:sz w:val="20"/>
      <w:szCs w:val="20"/>
      <w:u w:val="none"/>
      <w:effect w:val="none"/>
    </w:rPr>
  </w:style>
  <w:style w:type="character" w:customStyle="1" w:styleId="font81">
    <w:name w:val="font81"/>
    <w:basedOn w:val="a9"/>
    <w:rsid w:val="004030B1"/>
    <w:rPr>
      <w:rFonts w:ascii="Times New Roman" w:hAnsi="Times New Roman" w:cs="Times New Roman" w:hint="default"/>
      <w:b w:val="0"/>
      <w:bCs w:val="0"/>
      <w:i w:val="0"/>
      <w:iCs w:val="0"/>
      <w:strike w:val="0"/>
      <w:dstrike w:val="0"/>
      <w:color w:val="auto"/>
      <w:sz w:val="20"/>
      <w:szCs w:val="20"/>
      <w:u w:val="none"/>
      <w:effect w:val="none"/>
    </w:rPr>
  </w:style>
  <w:style w:type="character" w:customStyle="1" w:styleId="font141">
    <w:name w:val="font141"/>
    <w:basedOn w:val="a9"/>
    <w:rsid w:val="004030B1"/>
    <w:rPr>
      <w:rFonts w:ascii="Calibri" w:hAnsi="Calibri" w:hint="default"/>
      <w:b w:val="0"/>
      <w:bCs w:val="0"/>
      <w:i w:val="0"/>
      <w:iCs w:val="0"/>
      <w:strike w:val="0"/>
      <w:dstrike w:val="0"/>
      <w:color w:val="auto"/>
      <w:sz w:val="20"/>
      <w:szCs w:val="20"/>
      <w:u w:val="none"/>
      <w:effect w:val="none"/>
    </w:rPr>
  </w:style>
  <w:style w:type="paragraph" w:styleId="36">
    <w:name w:val="Body Text Indent 3"/>
    <w:basedOn w:val="a8"/>
    <w:link w:val="37"/>
    <w:uiPriority w:val="99"/>
    <w:semiHidden/>
    <w:unhideWhenUsed/>
    <w:rsid w:val="004030B1"/>
    <w:pPr>
      <w:spacing w:after="120"/>
      <w:ind w:left="283"/>
    </w:pPr>
    <w:rPr>
      <w:sz w:val="16"/>
      <w:szCs w:val="16"/>
    </w:rPr>
  </w:style>
  <w:style w:type="character" w:customStyle="1" w:styleId="37">
    <w:name w:val="Основной текст с отступом 3 Знак"/>
    <w:basedOn w:val="a9"/>
    <w:link w:val="36"/>
    <w:uiPriority w:val="99"/>
    <w:semiHidden/>
    <w:rsid w:val="004030B1"/>
    <w:rPr>
      <w:rFonts w:ascii="Times New Roman" w:hAnsi="Times New Roman"/>
      <w:sz w:val="16"/>
      <w:szCs w:val="16"/>
      <w:lang w:eastAsia="en-US"/>
    </w:rPr>
  </w:style>
  <w:style w:type="character" w:customStyle="1" w:styleId="font511">
    <w:name w:val="font511"/>
    <w:basedOn w:val="a9"/>
    <w:rsid w:val="004030B1"/>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351">
    <w:name w:val="font351"/>
    <w:basedOn w:val="a9"/>
    <w:rsid w:val="004030B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font27">
    <w:name w:val="font27"/>
    <w:basedOn w:val="a8"/>
    <w:rsid w:val="004030B1"/>
    <w:pPr>
      <w:spacing w:before="100" w:beforeAutospacing="1" w:after="100" w:afterAutospacing="1"/>
    </w:pPr>
    <w:rPr>
      <w:rFonts w:eastAsia="Times New Roman"/>
      <w:color w:val="000000"/>
      <w:lang w:eastAsia="ru-RU"/>
    </w:rPr>
  </w:style>
  <w:style w:type="paragraph" w:customStyle="1" w:styleId="font29">
    <w:name w:val="font29"/>
    <w:basedOn w:val="a8"/>
    <w:rsid w:val="004030B1"/>
    <w:pPr>
      <w:spacing w:before="100" w:beforeAutospacing="1" w:after="100" w:afterAutospacing="1"/>
    </w:pPr>
    <w:rPr>
      <w:rFonts w:eastAsia="Times New Roman"/>
      <w:color w:val="000000"/>
      <w:lang w:eastAsia="ru-RU"/>
    </w:rPr>
  </w:style>
  <w:style w:type="paragraph" w:customStyle="1" w:styleId="xl171">
    <w:name w:val="xl171"/>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lang w:eastAsia="ru-RU"/>
    </w:rPr>
  </w:style>
  <w:style w:type="paragraph" w:customStyle="1" w:styleId="xl172">
    <w:name w:val="xl172"/>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ru-RU"/>
    </w:rPr>
  </w:style>
  <w:style w:type="paragraph" w:customStyle="1" w:styleId="xl181">
    <w:name w:val="xl181"/>
    <w:basedOn w:val="a8"/>
    <w:rsid w:val="004030B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lang w:eastAsia="ru-RU"/>
    </w:rPr>
  </w:style>
  <w:style w:type="paragraph" w:customStyle="1" w:styleId="xl186">
    <w:name w:val="xl186"/>
    <w:basedOn w:val="a8"/>
    <w:rsid w:val="004030B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ru-RU"/>
    </w:rPr>
  </w:style>
  <w:style w:type="paragraph" w:customStyle="1" w:styleId="xl192">
    <w:name w:val="xl192"/>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200">
    <w:name w:val="xl200"/>
    <w:basedOn w:val="a8"/>
    <w:rsid w:val="004030B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olor w:val="000000"/>
      <w:lang w:eastAsia="ru-RU"/>
    </w:rPr>
  </w:style>
  <w:style w:type="paragraph" w:customStyle="1" w:styleId="xl201">
    <w:name w:val="xl201"/>
    <w:basedOn w:val="a8"/>
    <w:rsid w:val="004030B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eastAsia="ru-RU"/>
    </w:rPr>
  </w:style>
  <w:style w:type="paragraph" w:customStyle="1" w:styleId="xl202">
    <w:name w:val="xl202"/>
    <w:basedOn w:val="a8"/>
    <w:rsid w:val="004030B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203">
    <w:name w:val="xl203"/>
    <w:basedOn w:val="a8"/>
    <w:rsid w:val="004030B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206">
    <w:name w:val="xl206"/>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232">
    <w:name w:val="xl232"/>
    <w:basedOn w:val="a8"/>
    <w:rsid w:val="004030B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textAlignment w:val="center"/>
    </w:pPr>
    <w:rPr>
      <w:rFonts w:eastAsia="Times New Roman"/>
      <w:b/>
      <w:bCs/>
      <w:lang w:eastAsia="ru-RU"/>
    </w:rPr>
  </w:style>
  <w:style w:type="paragraph" w:customStyle="1" w:styleId="xl234">
    <w:name w:val="xl234"/>
    <w:basedOn w:val="a8"/>
    <w:rsid w:val="004030B1"/>
    <w:pPr>
      <w:pBdr>
        <w:top w:val="single" w:sz="4" w:space="0" w:color="auto"/>
        <w:left w:val="single" w:sz="4" w:space="0" w:color="auto"/>
        <w:right w:val="single" w:sz="4" w:space="0" w:color="auto"/>
      </w:pBdr>
      <w:shd w:val="clear" w:color="000000" w:fill="FFF2CC"/>
      <w:spacing w:before="100" w:beforeAutospacing="1" w:after="100" w:afterAutospacing="1"/>
      <w:textAlignment w:val="center"/>
    </w:pPr>
    <w:rPr>
      <w:rFonts w:eastAsia="Times New Roman"/>
      <w:b/>
      <w:bCs/>
      <w:lang w:eastAsia="ru-RU"/>
    </w:rPr>
  </w:style>
  <w:style w:type="paragraph" w:customStyle="1" w:styleId="xl235">
    <w:name w:val="xl235"/>
    <w:basedOn w:val="a8"/>
    <w:rsid w:val="004030B1"/>
    <w:pPr>
      <w:pBdr>
        <w:left w:val="single" w:sz="4" w:space="0" w:color="auto"/>
        <w:bottom w:val="single" w:sz="4" w:space="0" w:color="auto"/>
        <w:right w:val="single" w:sz="4" w:space="0" w:color="auto"/>
      </w:pBdr>
      <w:shd w:val="clear" w:color="000000" w:fill="FFF2CC"/>
      <w:spacing w:before="100" w:beforeAutospacing="1" w:after="100" w:afterAutospacing="1"/>
      <w:textAlignment w:val="center"/>
    </w:pPr>
    <w:rPr>
      <w:rFonts w:eastAsia="Times New Roman"/>
      <w:b/>
      <w:bCs/>
      <w:lang w:eastAsia="ru-RU"/>
    </w:rPr>
  </w:style>
  <w:style w:type="paragraph" w:customStyle="1" w:styleId="xl236">
    <w:name w:val="xl236"/>
    <w:basedOn w:val="a8"/>
    <w:rsid w:val="004030B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textAlignment w:val="center"/>
    </w:pPr>
    <w:rPr>
      <w:rFonts w:eastAsia="Times New Roman"/>
      <w:b/>
      <w:bCs/>
      <w:color w:val="FF0000"/>
      <w:lang w:eastAsia="ru-RU"/>
    </w:rPr>
  </w:style>
  <w:style w:type="paragraph" w:customStyle="1" w:styleId="xl253">
    <w:name w:val="xl253"/>
    <w:basedOn w:val="a8"/>
    <w:rsid w:val="004030B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rFonts w:eastAsia="Times New Roman"/>
      <w:b/>
      <w:bCs/>
      <w:lang w:eastAsia="ru-RU"/>
    </w:rPr>
  </w:style>
  <w:style w:type="character" w:customStyle="1" w:styleId="font291">
    <w:name w:val="font291"/>
    <w:basedOn w:val="a9"/>
    <w:rsid w:val="004030B1"/>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271">
    <w:name w:val="font271"/>
    <w:basedOn w:val="a9"/>
    <w:rsid w:val="004030B1"/>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61">
    <w:name w:val="font61"/>
    <w:basedOn w:val="a9"/>
    <w:rsid w:val="004030B1"/>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361">
    <w:name w:val="font361"/>
    <w:basedOn w:val="a9"/>
    <w:rsid w:val="004030B1"/>
    <w:rPr>
      <w:rFonts w:ascii="Times New Roman" w:hAnsi="Times New Roman" w:cs="Times New Roman" w:hint="default"/>
      <w:b/>
      <w:bCs/>
      <w:i w:val="0"/>
      <w:iCs w:val="0"/>
      <w:strike w:val="0"/>
      <w:dstrike w:val="0"/>
      <w:color w:val="000000"/>
      <w:sz w:val="20"/>
      <w:szCs w:val="20"/>
      <w:u w:val="none"/>
      <w:effect w:val="none"/>
    </w:rPr>
  </w:style>
  <w:style w:type="paragraph" w:customStyle="1" w:styleId="xl17">
    <w:name w:val="xl17"/>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23">
    <w:name w:val="xl23"/>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158">
    <w:name w:val="xl158"/>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Cs w:val="20"/>
      <w:lang w:eastAsia="ru-RU"/>
    </w:rPr>
  </w:style>
  <w:style w:type="paragraph" w:customStyle="1" w:styleId="xl159">
    <w:name w:val="xl159"/>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Cs w:val="20"/>
      <w:lang w:eastAsia="ru-RU"/>
    </w:rPr>
  </w:style>
  <w:style w:type="paragraph" w:customStyle="1" w:styleId="xl19">
    <w:name w:val="xl19"/>
    <w:basedOn w:val="a8"/>
    <w:rsid w:val="004030B1"/>
    <w:pPr>
      <w:spacing w:before="100" w:beforeAutospacing="1" w:after="100" w:afterAutospacing="1"/>
    </w:pPr>
    <w:rPr>
      <w:rFonts w:ascii="Arial" w:eastAsia="Times New Roman" w:hAnsi="Arial" w:cs="Arial"/>
      <w:szCs w:val="20"/>
      <w:lang w:eastAsia="ru-RU"/>
    </w:rPr>
  </w:style>
  <w:style w:type="paragraph" w:customStyle="1" w:styleId="xl20">
    <w:name w:val="xl20"/>
    <w:basedOn w:val="a8"/>
    <w:rsid w:val="004030B1"/>
    <w:pPr>
      <w:pBdr>
        <w:bottom w:val="single" w:sz="4" w:space="0" w:color="auto"/>
      </w:pBdr>
      <w:spacing w:before="100" w:beforeAutospacing="1" w:after="100" w:afterAutospacing="1"/>
    </w:pPr>
    <w:rPr>
      <w:rFonts w:eastAsia="Times New Roman"/>
      <w:sz w:val="24"/>
      <w:szCs w:val="24"/>
      <w:lang w:eastAsia="ru-RU"/>
    </w:rPr>
  </w:style>
  <w:style w:type="paragraph" w:customStyle="1" w:styleId="xl21">
    <w:name w:val="xl21"/>
    <w:basedOn w:val="a8"/>
    <w:rsid w:val="004030B1"/>
    <w:pPr>
      <w:pBdr>
        <w:bottom w:val="single" w:sz="4" w:space="0" w:color="auto"/>
      </w:pBdr>
      <w:spacing w:before="100" w:beforeAutospacing="1" w:after="100" w:afterAutospacing="1"/>
    </w:pPr>
    <w:rPr>
      <w:rFonts w:ascii="Arial" w:eastAsia="Times New Roman" w:hAnsi="Arial" w:cs="Arial"/>
      <w:szCs w:val="20"/>
      <w:lang w:eastAsia="ru-RU"/>
    </w:rPr>
  </w:style>
  <w:style w:type="paragraph" w:customStyle="1" w:styleId="xl27">
    <w:name w:val="xl27"/>
    <w:basedOn w:val="a8"/>
    <w:rsid w:val="004030B1"/>
    <w:pPr>
      <w:pBdr>
        <w:top w:val="single" w:sz="4" w:space="0" w:color="auto"/>
        <w:left w:val="single" w:sz="4" w:space="0" w:color="auto"/>
        <w:right w:val="single" w:sz="4" w:space="0" w:color="auto"/>
      </w:pBdr>
      <w:spacing w:before="100" w:beforeAutospacing="1" w:after="100" w:afterAutospacing="1"/>
    </w:pPr>
    <w:rPr>
      <w:rFonts w:eastAsia="Times New Roman"/>
      <w:szCs w:val="20"/>
      <w:lang w:eastAsia="ru-RU"/>
    </w:rPr>
  </w:style>
  <w:style w:type="paragraph" w:customStyle="1" w:styleId="xl28">
    <w:name w:val="xl28"/>
    <w:basedOn w:val="a8"/>
    <w:rsid w:val="004030B1"/>
    <w:pPr>
      <w:pBdr>
        <w:left w:val="single" w:sz="4" w:space="0" w:color="auto"/>
        <w:right w:val="single" w:sz="4" w:space="0" w:color="auto"/>
      </w:pBdr>
      <w:spacing w:before="100" w:beforeAutospacing="1" w:after="100" w:afterAutospacing="1"/>
    </w:pPr>
    <w:rPr>
      <w:rFonts w:eastAsia="Times New Roman"/>
      <w:szCs w:val="20"/>
      <w:lang w:eastAsia="ru-RU"/>
    </w:rPr>
  </w:style>
  <w:style w:type="paragraph" w:customStyle="1" w:styleId="xl29">
    <w:name w:val="xl29"/>
    <w:basedOn w:val="a8"/>
    <w:rsid w:val="004030B1"/>
    <w:pPr>
      <w:pBdr>
        <w:left w:val="single" w:sz="4" w:space="0" w:color="auto"/>
        <w:bottom w:val="single" w:sz="4" w:space="0" w:color="auto"/>
        <w:right w:val="single" w:sz="4" w:space="0" w:color="auto"/>
      </w:pBdr>
      <w:spacing w:before="100" w:beforeAutospacing="1" w:after="100" w:afterAutospacing="1"/>
    </w:pPr>
    <w:rPr>
      <w:rFonts w:eastAsia="Times New Roman"/>
      <w:szCs w:val="20"/>
      <w:lang w:eastAsia="ru-RU"/>
    </w:rPr>
  </w:style>
  <w:style w:type="paragraph" w:customStyle="1" w:styleId="xl30">
    <w:name w:val="xl30"/>
    <w:basedOn w:val="a8"/>
    <w:rsid w:val="004030B1"/>
    <w:pPr>
      <w:pBdr>
        <w:bottom w:val="single" w:sz="4" w:space="0" w:color="auto"/>
        <w:right w:val="single" w:sz="4" w:space="0" w:color="auto"/>
      </w:pBdr>
      <w:spacing w:before="100" w:beforeAutospacing="1" w:after="100" w:afterAutospacing="1"/>
    </w:pPr>
    <w:rPr>
      <w:rFonts w:ascii="Arial" w:eastAsia="Times New Roman" w:hAnsi="Arial" w:cs="Arial"/>
      <w:szCs w:val="20"/>
      <w:lang w:eastAsia="ru-RU"/>
    </w:rPr>
  </w:style>
  <w:style w:type="paragraph" w:customStyle="1" w:styleId="xl32">
    <w:name w:val="xl32"/>
    <w:basedOn w:val="a8"/>
    <w:rsid w:val="004030B1"/>
    <w:pPr>
      <w:pBdr>
        <w:top w:val="single" w:sz="4" w:space="0" w:color="auto"/>
        <w:bottom w:val="single" w:sz="4" w:space="0" w:color="auto"/>
      </w:pBdr>
      <w:spacing w:before="100" w:beforeAutospacing="1" w:after="100" w:afterAutospacing="1"/>
      <w:textAlignment w:val="top"/>
    </w:pPr>
    <w:rPr>
      <w:rFonts w:eastAsia="Times New Roman"/>
      <w:szCs w:val="20"/>
      <w:lang w:eastAsia="ru-RU"/>
    </w:rPr>
  </w:style>
  <w:style w:type="paragraph" w:customStyle="1" w:styleId="xl33">
    <w:name w:val="xl33"/>
    <w:basedOn w:val="a8"/>
    <w:rsid w:val="004030B1"/>
    <w:pPr>
      <w:spacing w:before="100" w:beforeAutospacing="1" w:after="100" w:afterAutospacing="1"/>
    </w:pPr>
    <w:rPr>
      <w:rFonts w:eastAsia="Times New Roman"/>
      <w:b/>
      <w:bCs/>
      <w:szCs w:val="20"/>
      <w:lang w:eastAsia="ru-RU"/>
    </w:rPr>
  </w:style>
  <w:style w:type="paragraph" w:customStyle="1" w:styleId="xl36">
    <w:name w:val="xl36"/>
    <w:basedOn w:val="a8"/>
    <w:rsid w:val="004030B1"/>
    <w:pPr>
      <w:pBdr>
        <w:left w:val="single" w:sz="4" w:space="0" w:color="auto"/>
        <w:right w:val="single" w:sz="4" w:space="0" w:color="auto"/>
      </w:pBdr>
      <w:spacing w:before="100" w:beforeAutospacing="1" w:after="100" w:afterAutospacing="1"/>
    </w:pPr>
    <w:rPr>
      <w:rFonts w:eastAsia="Times New Roman"/>
      <w:szCs w:val="20"/>
      <w:lang w:eastAsia="ru-RU"/>
    </w:rPr>
  </w:style>
  <w:style w:type="paragraph" w:customStyle="1" w:styleId="xl37">
    <w:name w:val="xl37"/>
    <w:basedOn w:val="a8"/>
    <w:rsid w:val="004030B1"/>
    <w:pPr>
      <w:pBdr>
        <w:left w:val="single" w:sz="4" w:space="0" w:color="auto"/>
        <w:bottom w:val="single" w:sz="4" w:space="0" w:color="auto"/>
        <w:right w:val="single" w:sz="4" w:space="0" w:color="auto"/>
      </w:pBdr>
      <w:spacing w:before="100" w:beforeAutospacing="1" w:after="100" w:afterAutospacing="1"/>
    </w:pPr>
    <w:rPr>
      <w:rFonts w:eastAsia="Times New Roman"/>
      <w:szCs w:val="20"/>
      <w:lang w:eastAsia="ru-RU"/>
    </w:rPr>
  </w:style>
  <w:style w:type="paragraph" w:customStyle="1" w:styleId="xl38">
    <w:name w:val="xl38"/>
    <w:basedOn w:val="a8"/>
    <w:rsid w:val="004030B1"/>
    <w:pPr>
      <w:pBdr>
        <w:left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39">
    <w:name w:val="xl39"/>
    <w:basedOn w:val="a8"/>
    <w:rsid w:val="004030B1"/>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szCs w:val="20"/>
      <w:lang w:eastAsia="ru-RU"/>
    </w:rPr>
  </w:style>
  <w:style w:type="paragraph" w:customStyle="1" w:styleId="xl40">
    <w:name w:val="xl40"/>
    <w:basedOn w:val="a8"/>
    <w:rsid w:val="004030B1"/>
    <w:pPr>
      <w:pBdr>
        <w:left w:val="single" w:sz="4" w:space="0" w:color="auto"/>
        <w:right w:val="single" w:sz="4" w:space="0" w:color="auto"/>
      </w:pBdr>
      <w:spacing w:before="100" w:beforeAutospacing="1" w:after="100" w:afterAutospacing="1"/>
    </w:pPr>
    <w:rPr>
      <w:rFonts w:ascii="Arial" w:eastAsia="Times New Roman" w:hAnsi="Arial" w:cs="Arial"/>
      <w:szCs w:val="20"/>
      <w:lang w:eastAsia="ru-RU"/>
    </w:rPr>
  </w:style>
  <w:style w:type="paragraph" w:customStyle="1" w:styleId="xl41">
    <w:name w:val="xl41"/>
    <w:basedOn w:val="a8"/>
    <w:rsid w:val="004030B1"/>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Cs w:val="20"/>
      <w:lang w:eastAsia="ru-RU"/>
    </w:rPr>
  </w:style>
  <w:style w:type="paragraph" w:customStyle="1" w:styleId="xl43">
    <w:name w:val="xl43"/>
    <w:basedOn w:val="a8"/>
    <w:rsid w:val="004030B1"/>
    <w:pPr>
      <w:pBdr>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45">
    <w:name w:val="xl45"/>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Cs w:val="20"/>
      <w:lang w:eastAsia="ru-RU"/>
    </w:rPr>
  </w:style>
  <w:style w:type="paragraph" w:customStyle="1" w:styleId="xl46">
    <w:name w:val="xl46"/>
    <w:basedOn w:val="a8"/>
    <w:rsid w:val="004030B1"/>
    <w:pPr>
      <w:pBdr>
        <w:top w:val="single" w:sz="4" w:space="0" w:color="auto"/>
        <w:left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47">
    <w:name w:val="xl47"/>
    <w:basedOn w:val="a8"/>
    <w:rsid w:val="004030B1"/>
    <w:pPr>
      <w:pBdr>
        <w:bottom w:val="single" w:sz="4" w:space="0" w:color="auto"/>
      </w:pBdr>
      <w:spacing w:before="100" w:beforeAutospacing="1" w:after="100" w:afterAutospacing="1"/>
    </w:pPr>
    <w:rPr>
      <w:rFonts w:eastAsia="Times New Roman"/>
      <w:sz w:val="24"/>
      <w:szCs w:val="24"/>
      <w:lang w:eastAsia="ru-RU"/>
    </w:rPr>
  </w:style>
  <w:style w:type="paragraph" w:customStyle="1" w:styleId="xl48">
    <w:name w:val="xl48"/>
    <w:basedOn w:val="a8"/>
    <w:rsid w:val="004030B1"/>
    <w:pPr>
      <w:pBdr>
        <w:top w:val="single" w:sz="4" w:space="0" w:color="auto"/>
        <w:left w:val="single" w:sz="4" w:space="0" w:color="auto"/>
      </w:pBdr>
      <w:spacing w:before="100" w:beforeAutospacing="1" w:after="100" w:afterAutospacing="1"/>
    </w:pPr>
    <w:rPr>
      <w:rFonts w:eastAsia="Times New Roman"/>
      <w:szCs w:val="20"/>
      <w:lang w:eastAsia="ru-RU"/>
    </w:rPr>
  </w:style>
  <w:style w:type="paragraph" w:customStyle="1" w:styleId="xl49">
    <w:name w:val="xl49"/>
    <w:basedOn w:val="a8"/>
    <w:rsid w:val="004030B1"/>
    <w:pPr>
      <w:pBdr>
        <w:top w:val="single" w:sz="4" w:space="0" w:color="auto"/>
      </w:pBdr>
      <w:spacing w:before="100" w:beforeAutospacing="1" w:after="100" w:afterAutospacing="1"/>
    </w:pPr>
    <w:rPr>
      <w:rFonts w:ascii="Arial" w:eastAsia="Times New Roman" w:hAnsi="Arial" w:cs="Arial"/>
      <w:szCs w:val="20"/>
      <w:lang w:eastAsia="ru-RU"/>
    </w:rPr>
  </w:style>
  <w:style w:type="paragraph" w:customStyle="1" w:styleId="xl50">
    <w:name w:val="xl50"/>
    <w:basedOn w:val="a8"/>
    <w:rsid w:val="004030B1"/>
    <w:pPr>
      <w:pBdr>
        <w:left w:val="single" w:sz="4" w:space="0" w:color="auto"/>
      </w:pBdr>
      <w:spacing w:before="100" w:beforeAutospacing="1" w:after="100" w:afterAutospacing="1"/>
    </w:pPr>
    <w:rPr>
      <w:rFonts w:eastAsia="Times New Roman"/>
      <w:szCs w:val="20"/>
      <w:lang w:eastAsia="ru-RU"/>
    </w:rPr>
  </w:style>
  <w:style w:type="paragraph" w:customStyle="1" w:styleId="xl51">
    <w:name w:val="xl51"/>
    <w:basedOn w:val="a8"/>
    <w:rsid w:val="004030B1"/>
    <w:pPr>
      <w:pBdr>
        <w:left w:val="single" w:sz="4" w:space="0" w:color="auto"/>
        <w:bottom w:val="single" w:sz="4" w:space="0" w:color="auto"/>
      </w:pBdr>
      <w:spacing w:before="100" w:beforeAutospacing="1" w:after="100" w:afterAutospacing="1"/>
    </w:pPr>
    <w:rPr>
      <w:rFonts w:eastAsia="Times New Roman"/>
      <w:szCs w:val="20"/>
      <w:lang w:eastAsia="ru-RU"/>
    </w:rPr>
  </w:style>
  <w:style w:type="paragraph" w:customStyle="1" w:styleId="xl52">
    <w:name w:val="xl52"/>
    <w:basedOn w:val="a8"/>
    <w:rsid w:val="004030B1"/>
    <w:pPr>
      <w:spacing w:before="100" w:beforeAutospacing="1" w:after="100" w:afterAutospacing="1"/>
    </w:pPr>
    <w:rPr>
      <w:rFonts w:eastAsia="Times New Roman"/>
      <w:b/>
      <w:bCs/>
      <w:szCs w:val="20"/>
      <w:lang w:eastAsia="ru-RU"/>
    </w:rPr>
  </w:style>
  <w:style w:type="paragraph" w:customStyle="1" w:styleId="xl53">
    <w:name w:val="xl53"/>
    <w:basedOn w:val="a8"/>
    <w:rsid w:val="004030B1"/>
    <w:pPr>
      <w:pBdr>
        <w:bottom w:val="single" w:sz="4" w:space="0" w:color="auto"/>
      </w:pBdr>
      <w:spacing w:before="100" w:beforeAutospacing="1" w:after="100" w:afterAutospacing="1"/>
    </w:pPr>
    <w:rPr>
      <w:rFonts w:eastAsia="Times New Roman"/>
      <w:b/>
      <w:bCs/>
      <w:szCs w:val="20"/>
      <w:lang w:eastAsia="ru-RU"/>
    </w:rPr>
  </w:style>
  <w:style w:type="paragraph" w:customStyle="1" w:styleId="xl57">
    <w:name w:val="xl57"/>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58">
    <w:name w:val="xl58"/>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Cs w:val="20"/>
      <w:lang w:eastAsia="ru-RU"/>
    </w:rPr>
  </w:style>
  <w:style w:type="paragraph" w:customStyle="1" w:styleId="xl59">
    <w:name w:val="xl59"/>
    <w:basedOn w:val="a8"/>
    <w:rsid w:val="004030B1"/>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Cs w:val="20"/>
      <w:lang w:eastAsia="ru-RU"/>
    </w:rPr>
  </w:style>
  <w:style w:type="paragraph" w:customStyle="1" w:styleId="xl61">
    <w:name w:val="xl61"/>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62">
    <w:name w:val="xl62"/>
    <w:basedOn w:val="a8"/>
    <w:rsid w:val="004030B1"/>
    <w:pPr>
      <w:pBdr>
        <w:top w:val="single" w:sz="4" w:space="0" w:color="auto"/>
        <w:bottom w:val="single" w:sz="4" w:space="0" w:color="auto"/>
      </w:pBdr>
      <w:spacing w:before="100" w:beforeAutospacing="1" w:after="100" w:afterAutospacing="1"/>
    </w:pPr>
    <w:rPr>
      <w:rFonts w:eastAsia="Times New Roman"/>
      <w:sz w:val="24"/>
      <w:szCs w:val="24"/>
      <w:lang w:eastAsia="ru-RU"/>
    </w:rPr>
  </w:style>
  <w:style w:type="character" w:customStyle="1" w:styleId="font461">
    <w:name w:val="font461"/>
    <w:basedOn w:val="a9"/>
    <w:rsid w:val="004030B1"/>
    <w:rPr>
      <w:rFonts w:ascii="Calibri" w:hAnsi="Calibri" w:hint="default"/>
      <w:b w:val="0"/>
      <w:bCs w:val="0"/>
      <w:i w:val="0"/>
      <w:iCs w:val="0"/>
      <w:strike w:val="0"/>
      <w:dstrike w:val="0"/>
      <w:color w:val="000000"/>
      <w:sz w:val="22"/>
      <w:szCs w:val="22"/>
      <w:u w:val="none"/>
      <w:effect w:val="none"/>
    </w:rPr>
  </w:style>
  <w:style w:type="character" w:customStyle="1" w:styleId="font651">
    <w:name w:val="font651"/>
    <w:basedOn w:val="a9"/>
    <w:rsid w:val="004030B1"/>
    <w:rPr>
      <w:rFonts w:ascii="Calibri" w:hAnsi="Calibri" w:hint="default"/>
      <w:b/>
      <w:bCs/>
      <w:i w:val="0"/>
      <w:iCs w:val="0"/>
      <w:strike w:val="0"/>
      <w:dstrike w:val="0"/>
      <w:color w:val="000000"/>
      <w:sz w:val="16"/>
      <w:szCs w:val="16"/>
      <w:u w:val="none"/>
      <w:effect w:val="none"/>
    </w:rPr>
  </w:style>
  <w:style w:type="character" w:customStyle="1" w:styleId="font371">
    <w:name w:val="font371"/>
    <w:basedOn w:val="a9"/>
    <w:rsid w:val="004030B1"/>
    <w:rPr>
      <w:rFonts w:ascii="Calibri" w:hAnsi="Calibri" w:hint="default"/>
      <w:b w:val="0"/>
      <w:bCs w:val="0"/>
      <w:i w:val="0"/>
      <w:iCs w:val="0"/>
      <w:strike w:val="0"/>
      <w:dstrike w:val="0"/>
      <w:color w:val="000000"/>
      <w:sz w:val="18"/>
      <w:szCs w:val="18"/>
      <w:u w:val="none"/>
      <w:effect w:val="none"/>
    </w:rPr>
  </w:style>
  <w:style w:type="paragraph" w:customStyle="1" w:styleId="xl195">
    <w:name w:val="xl195"/>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522">
    <w:name w:val="xl522"/>
    <w:basedOn w:val="a8"/>
    <w:rsid w:val="004030B1"/>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523">
    <w:name w:val="xl523"/>
    <w:basedOn w:val="a8"/>
    <w:rsid w:val="004030B1"/>
    <w:pPr>
      <w:pBdr>
        <w:top w:val="single" w:sz="4" w:space="0" w:color="auto"/>
        <w:bottom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524">
    <w:name w:val="xl524"/>
    <w:basedOn w:val="a8"/>
    <w:rsid w:val="004030B1"/>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lang w:eastAsia="ru-RU"/>
    </w:rPr>
  </w:style>
  <w:style w:type="paragraph" w:customStyle="1" w:styleId="xl559">
    <w:name w:val="xl559"/>
    <w:basedOn w:val="a8"/>
    <w:rsid w:val="004030B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0">
    <w:name w:val="xl560"/>
    <w:basedOn w:val="a8"/>
    <w:rsid w:val="004030B1"/>
    <w:pPr>
      <w:pBdr>
        <w:top w:val="single" w:sz="4" w:space="0" w:color="auto"/>
        <w:lef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1">
    <w:name w:val="xl561"/>
    <w:basedOn w:val="a8"/>
    <w:rsid w:val="004030B1"/>
    <w:pPr>
      <w:pBdr>
        <w:top w:val="single" w:sz="4" w:space="0" w:color="auto"/>
        <w:righ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2">
    <w:name w:val="xl562"/>
    <w:basedOn w:val="a8"/>
    <w:rsid w:val="004030B1"/>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3">
    <w:name w:val="xl563"/>
    <w:basedOn w:val="a8"/>
    <w:rsid w:val="004030B1"/>
    <w:pPr>
      <w:pBdr>
        <w:top w:val="single" w:sz="4" w:space="0" w:color="auto"/>
        <w:bottom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4">
    <w:name w:val="xl564"/>
    <w:basedOn w:val="a8"/>
    <w:rsid w:val="004030B1"/>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5">
    <w:name w:val="xl565"/>
    <w:basedOn w:val="a8"/>
    <w:rsid w:val="004030B1"/>
    <w:pPr>
      <w:pBdr>
        <w:left w:val="single" w:sz="4" w:space="0" w:color="auto"/>
        <w:righ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6">
    <w:name w:val="xl566"/>
    <w:basedOn w:val="a8"/>
    <w:rsid w:val="004030B1"/>
    <w:pPr>
      <w:pBdr>
        <w:lef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7">
    <w:name w:val="xl567"/>
    <w:basedOn w:val="a8"/>
    <w:rsid w:val="004030B1"/>
    <w:pPr>
      <w:pBdr>
        <w:righ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8">
    <w:name w:val="xl568"/>
    <w:basedOn w:val="a8"/>
    <w:rsid w:val="004030B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69">
    <w:name w:val="xl569"/>
    <w:basedOn w:val="a8"/>
    <w:rsid w:val="004030B1"/>
    <w:pPr>
      <w:pBdr>
        <w:left w:val="single" w:sz="4" w:space="0" w:color="auto"/>
        <w:bottom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xl570">
    <w:name w:val="xl570"/>
    <w:basedOn w:val="a8"/>
    <w:rsid w:val="004030B1"/>
    <w:pPr>
      <w:pBdr>
        <w:bottom w:val="single" w:sz="4" w:space="0" w:color="auto"/>
        <w:right w:val="single" w:sz="4" w:space="0" w:color="auto"/>
      </w:pBdr>
      <w:spacing w:before="100" w:beforeAutospacing="1" w:after="100" w:afterAutospacing="1"/>
      <w:textAlignment w:val="center"/>
    </w:pPr>
    <w:rPr>
      <w:rFonts w:eastAsia="Times New Roman"/>
      <w:b/>
      <w:bCs/>
      <w:sz w:val="24"/>
      <w:szCs w:val="24"/>
      <w:lang w:eastAsia="ru-RU"/>
    </w:rPr>
  </w:style>
  <w:style w:type="paragraph" w:customStyle="1" w:styleId="font15">
    <w:name w:val="font15"/>
    <w:basedOn w:val="a8"/>
    <w:rsid w:val="004030B1"/>
    <w:pPr>
      <w:spacing w:before="100" w:beforeAutospacing="1" w:after="100" w:afterAutospacing="1"/>
    </w:pPr>
    <w:rPr>
      <w:rFonts w:ascii="Tahoma" w:eastAsia="Times New Roman" w:hAnsi="Tahoma" w:cs="Tahoma"/>
      <w:color w:val="000000"/>
      <w:sz w:val="16"/>
      <w:szCs w:val="16"/>
      <w:lang w:eastAsia="ru-RU"/>
    </w:rPr>
  </w:style>
  <w:style w:type="paragraph" w:customStyle="1" w:styleId="font16">
    <w:name w:val="font16"/>
    <w:basedOn w:val="a8"/>
    <w:rsid w:val="004030B1"/>
    <w:pPr>
      <w:spacing w:before="100" w:beforeAutospacing="1" w:after="100" w:afterAutospacing="1"/>
    </w:pPr>
    <w:rPr>
      <w:rFonts w:ascii="Tahoma" w:eastAsia="Times New Roman" w:hAnsi="Tahoma" w:cs="Tahoma"/>
      <w:b/>
      <w:bCs/>
      <w:color w:val="000000"/>
      <w:sz w:val="16"/>
      <w:szCs w:val="16"/>
      <w:lang w:eastAsia="ru-RU"/>
    </w:rPr>
  </w:style>
  <w:style w:type="paragraph" w:customStyle="1" w:styleId="font17">
    <w:name w:val="font17"/>
    <w:basedOn w:val="a8"/>
    <w:rsid w:val="004030B1"/>
    <w:pPr>
      <w:spacing w:before="100" w:beforeAutospacing="1" w:after="100" w:afterAutospacing="1"/>
    </w:pPr>
    <w:rPr>
      <w:rFonts w:ascii="Arial" w:eastAsia="Times New Roman" w:hAnsi="Arial" w:cs="Arial"/>
      <w:color w:val="C0C0C0"/>
      <w:sz w:val="18"/>
      <w:szCs w:val="18"/>
      <w:lang w:eastAsia="ru-RU"/>
    </w:rPr>
  </w:style>
  <w:style w:type="paragraph" w:customStyle="1" w:styleId="font18">
    <w:name w:val="font18"/>
    <w:basedOn w:val="a8"/>
    <w:rsid w:val="004030B1"/>
    <w:pPr>
      <w:spacing w:before="100" w:beforeAutospacing="1" w:after="100" w:afterAutospacing="1"/>
    </w:pPr>
    <w:rPr>
      <w:rFonts w:ascii="Arial" w:eastAsia="Times New Roman" w:hAnsi="Arial" w:cs="Arial"/>
      <w:color w:val="969696"/>
      <w:sz w:val="16"/>
      <w:szCs w:val="16"/>
      <w:lang w:eastAsia="ru-RU"/>
    </w:rPr>
  </w:style>
  <w:style w:type="paragraph" w:customStyle="1" w:styleId="font19">
    <w:name w:val="font19"/>
    <w:basedOn w:val="a8"/>
    <w:rsid w:val="004030B1"/>
    <w:pPr>
      <w:spacing w:before="100" w:beforeAutospacing="1" w:after="100" w:afterAutospacing="1"/>
    </w:pPr>
    <w:rPr>
      <w:rFonts w:eastAsia="Times New Roman"/>
      <w:szCs w:val="20"/>
      <w:lang w:eastAsia="ru-RU"/>
    </w:rPr>
  </w:style>
  <w:style w:type="paragraph" w:customStyle="1" w:styleId="font20">
    <w:name w:val="font20"/>
    <w:basedOn w:val="a8"/>
    <w:rsid w:val="004030B1"/>
    <w:pPr>
      <w:spacing w:before="100" w:beforeAutospacing="1" w:after="100" w:afterAutospacing="1"/>
    </w:pPr>
    <w:rPr>
      <w:rFonts w:eastAsia="Times New Roman"/>
      <w:color w:val="FF0000"/>
      <w:szCs w:val="20"/>
      <w:lang w:eastAsia="ru-RU"/>
    </w:rPr>
  </w:style>
  <w:style w:type="paragraph" w:customStyle="1" w:styleId="font21">
    <w:name w:val="font21"/>
    <w:basedOn w:val="a8"/>
    <w:rsid w:val="004030B1"/>
    <w:pPr>
      <w:spacing w:before="100" w:beforeAutospacing="1" w:after="100" w:afterAutospacing="1"/>
    </w:pPr>
    <w:rPr>
      <w:rFonts w:eastAsia="Times New Roman"/>
      <w:color w:val="0000FF"/>
      <w:szCs w:val="20"/>
      <w:lang w:eastAsia="ru-RU"/>
    </w:rPr>
  </w:style>
  <w:style w:type="paragraph" w:customStyle="1" w:styleId="font22">
    <w:name w:val="font22"/>
    <w:basedOn w:val="a8"/>
    <w:rsid w:val="004030B1"/>
    <w:pPr>
      <w:spacing w:before="100" w:beforeAutospacing="1" w:after="100" w:afterAutospacing="1"/>
    </w:pPr>
    <w:rPr>
      <w:rFonts w:eastAsia="Times New Roman"/>
      <w:szCs w:val="20"/>
      <w:u w:val="single"/>
      <w:lang w:eastAsia="ru-RU"/>
    </w:rPr>
  </w:style>
  <w:style w:type="paragraph" w:customStyle="1" w:styleId="font23">
    <w:name w:val="font23"/>
    <w:basedOn w:val="a8"/>
    <w:rsid w:val="004030B1"/>
    <w:pPr>
      <w:spacing w:before="100" w:beforeAutospacing="1" w:after="100" w:afterAutospacing="1"/>
    </w:pPr>
    <w:rPr>
      <w:rFonts w:ascii="Arial" w:eastAsia="Times New Roman" w:hAnsi="Arial" w:cs="Arial"/>
      <w:color w:val="CC99FF"/>
      <w:sz w:val="18"/>
      <w:szCs w:val="18"/>
      <w:lang w:eastAsia="ru-RU"/>
    </w:rPr>
  </w:style>
  <w:style w:type="paragraph" w:customStyle="1" w:styleId="font24">
    <w:name w:val="font24"/>
    <w:basedOn w:val="a8"/>
    <w:rsid w:val="004030B1"/>
    <w:pPr>
      <w:spacing w:before="100" w:beforeAutospacing="1" w:after="100" w:afterAutospacing="1"/>
    </w:pPr>
    <w:rPr>
      <w:rFonts w:eastAsia="Times New Roman"/>
      <w:color w:val="993366"/>
      <w:sz w:val="18"/>
      <w:szCs w:val="18"/>
      <w:lang w:eastAsia="ru-RU"/>
    </w:rPr>
  </w:style>
  <w:style w:type="character" w:customStyle="1" w:styleId="blk">
    <w:name w:val="blk"/>
    <w:basedOn w:val="a9"/>
    <w:rsid w:val="004030B1"/>
  </w:style>
  <w:style w:type="paragraph" w:customStyle="1" w:styleId="afffff3">
    <w:name w:val="Центр"/>
    <w:basedOn w:val="a8"/>
    <w:link w:val="afffff4"/>
    <w:rsid w:val="004030B1"/>
    <w:pPr>
      <w:keepNext/>
      <w:spacing w:line="360" w:lineRule="auto"/>
    </w:pPr>
    <w:rPr>
      <w:rFonts w:eastAsiaTheme="minorHAnsi" w:cstheme="minorBidi"/>
      <w:sz w:val="26"/>
    </w:rPr>
  </w:style>
  <w:style w:type="character" w:customStyle="1" w:styleId="afffff4">
    <w:name w:val="Центр Знак"/>
    <w:basedOn w:val="a9"/>
    <w:link w:val="afffff3"/>
    <w:rsid w:val="004030B1"/>
    <w:rPr>
      <w:rFonts w:ascii="Times New Roman" w:eastAsiaTheme="minorHAnsi" w:hAnsi="Times New Roman" w:cstheme="minorBidi"/>
      <w:sz w:val="26"/>
      <w:szCs w:val="22"/>
      <w:lang w:eastAsia="en-US"/>
    </w:rPr>
  </w:style>
  <w:style w:type="paragraph" w:styleId="afffff5">
    <w:name w:val="Subtitle"/>
    <w:basedOn w:val="a8"/>
    <w:next w:val="a8"/>
    <w:link w:val="afffff6"/>
    <w:uiPriority w:val="11"/>
    <w:rsid w:val="004030B1"/>
    <w:pPr>
      <w:numPr>
        <w:ilvl w:val="1"/>
      </w:numPr>
      <w:spacing w:after="160" w:line="259" w:lineRule="auto"/>
      <w:ind w:left="-57"/>
    </w:pPr>
    <w:rPr>
      <w:rFonts w:eastAsiaTheme="minorEastAsia" w:cstheme="minorBidi"/>
      <w:color w:val="5A5A5A" w:themeColor="text1" w:themeTint="A5"/>
      <w:spacing w:val="15"/>
    </w:rPr>
  </w:style>
  <w:style w:type="character" w:customStyle="1" w:styleId="afffff6">
    <w:name w:val="Подзаголовок Знак"/>
    <w:basedOn w:val="a9"/>
    <w:link w:val="afffff5"/>
    <w:uiPriority w:val="11"/>
    <w:rsid w:val="004030B1"/>
    <w:rPr>
      <w:rFonts w:ascii="Times New Roman" w:eastAsiaTheme="minorEastAsia" w:hAnsi="Times New Roman" w:cstheme="minorBidi"/>
      <w:color w:val="5A5A5A" w:themeColor="text1" w:themeTint="A5"/>
      <w:spacing w:val="15"/>
      <w:sz w:val="22"/>
      <w:szCs w:val="22"/>
      <w:lang w:eastAsia="en-US"/>
    </w:rPr>
  </w:style>
  <w:style w:type="paragraph" w:styleId="2f0">
    <w:name w:val="Quote"/>
    <w:basedOn w:val="a8"/>
    <w:next w:val="a8"/>
    <w:link w:val="2f1"/>
    <w:uiPriority w:val="29"/>
    <w:qFormat/>
    <w:rsid w:val="0041042D"/>
    <w:pPr>
      <w:spacing w:before="120" w:after="120"/>
      <w:jc w:val="both"/>
    </w:pPr>
    <w:rPr>
      <w:rFonts w:eastAsiaTheme="minorEastAsia" w:cstheme="minorBidi"/>
      <w:i/>
      <w:iCs/>
      <w:color w:val="000000" w:themeColor="text1"/>
    </w:rPr>
  </w:style>
  <w:style w:type="character" w:customStyle="1" w:styleId="2f1">
    <w:name w:val="Цитата 2 Знак"/>
    <w:basedOn w:val="a9"/>
    <w:link w:val="2f0"/>
    <w:uiPriority w:val="29"/>
    <w:rsid w:val="0041042D"/>
    <w:rPr>
      <w:rFonts w:ascii="Times New Roman" w:eastAsiaTheme="minorEastAsia" w:hAnsi="Times New Roman" w:cstheme="minorBidi"/>
      <w:i/>
      <w:iCs/>
      <w:color w:val="000000" w:themeColor="text1"/>
      <w:szCs w:val="22"/>
      <w:lang w:eastAsia="en-US"/>
    </w:rPr>
  </w:style>
  <w:style w:type="paragraph" w:styleId="afffff7">
    <w:name w:val="Intense Quote"/>
    <w:basedOn w:val="a8"/>
    <w:next w:val="a8"/>
    <w:link w:val="afffff8"/>
    <w:uiPriority w:val="30"/>
    <w:rsid w:val="004030B1"/>
    <w:pPr>
      <w:pBdr>
        <w:top w:val="single" w:sz="4" w:space="10" w:color="404040" w:themeColor="text1" w:themeTint="BF"/>
        <w:bottom w:val="single" w:sz="4" w:space="10" w:color="404040" w:themeColor="text1" w:themeTint="BF"/>
      </w:pBdr>
      <w:spacing w:before="360" w:after="360" w:line="259" w:lineRule="auto"/>
      <w:ind w:left="864" w:right="864"/>
    </w:pPr>
    <w:rPr>
      <w:rFonts w:eastAsiaTheme="minorEastAsia" w:cstheme="minorBidi"/>
      <w:i/>
      <w:iCs/>
      <w:color w:val="404040" w:themeColor="text1" w:themeTint="BF"/>
    </w:rPr>
  </w:style>
  <w:style w:type="character" w:customStyle="1" w:styleId="afffff8">
    <w:name w:val="Выделенная цитата Знак"/>
    <w:basedOn w:val="a9"/>
    <w:link w:val="afffff7"/>
    <w:uiPriority w:val="30"/>
    <w:rsid w:val="004030B1"/>
    <w:rPr>
      <w:rFonts w:ascii="Times New Roman" w:eastAsiaTheme="minorEastAsia" w:hAnsi="Times New Roman" w:cstheme="minorBidi"/>
      <w:i/>
      <w:iCs/>
      <w:color w:val="404040" w:themeColor="text1" w:themeTint="BF"/>
      <w:sz w:val="22"/>
      <w:szCs w:val="22"/>
      <w:lang w:eastAsia="en-US"/>
    </w:rPr>
  </w:style>
  <w:style w:type="character" w:styleId="afffff9">
    <w:name w:val="Subtle Emphasis"/>
    <w:basedOn w:val="a9"/>
    <w:uiPriority w:val="19"/>
    <w:rsid w:val="004030B1"/>
    <w:rPr>
      <w:i/>
      <w:iCs/>
      <w:color w:val="404040" w:themeColor="text1" w:themeTint="BF"/>
    </w:rPr>
  </w:style>
  <w:style w:type="character" w:styleId="afffffa">
    <w:name w:val="Intense Emphasis"/>
    <w:basedOn w:val="a9"/>
    <w:uiPriority w:val="21"/>
    <w:rsid w:val="004030B1"/>
    <w:rPr>
      <w:b/>
      <w:bCs/>
      <w:i/>
      <w:iCs/>
      <w:color w:val="auto"/>
    </w:rPr>
  </w:style>
  <w:style w:type="character" w:styleId="afffffb">
    <w:name w:val="Subtle Reference"/>
    <w:basedOn w:val="a9"/>
    <w:uiPriority w:val="31"/>
    <w:rsid w:val="004030B1"/>
    <w:rPr>
      <w:smallCaps/>
      <w:color w:val="404040" w:themeColor="text1" w:themeTint="BF"/>
    </w:rPr>
  </w:style>
  <w:style w:type="character" w:styleId="afffffc">
    <w:name w:val="Intense Reference"/>
    <w:basedOn w:val="a9"/>
    <w:uiPriority w:val="32"/>
    <w:rsid w:val="004030B1"/>
    <w:rPr>
      <w:b/>
      <w:bCs/>
      <w:smallCaps/>
      <w:color w:val="404040" w:themeColor="text1" w:themeTint="BF"/>
      <w:spacing w:val="5"/>
    </w:rPr>
  </w:style>
  <w:style w:type="character" w:styleId="afffffd">
    <w:name w:val="Book Title"/>
    <w:basedOn w:val="a9"/>
    <w:uiPriority w:val="33"/>
    <w:rsid w:val="004030B1"/>
    <w:rPr>
      <w:b/>
      <w:bCs/>
      <w:i/>
      <w:iCs/>
      <w:spacing w:val="5"/>
    </w:rPr>
  </w:style>
  <w:style w:type="paragraph" w:customStyle="1" w:styleId="afffffe">
    <w:name w:val="_абзац"/>
    <w:basedOn w:val="131"/>
    <w:link w:val="affffff"/>
    <w:rsid w:val="004030B1"/>
    <w:pPr>
      <w:keepNext w:val="0"/>
      <w:spacing w:before="0" w:after="0" w:line="360" w:lineRule="auto"/>
      <w:ind w:left="0"/>
    </w:pPr>
  </w:style>
  <w:style w:type="character" w:customStyle="1" w:styleId="affffff">
    <w:name w:val="_абзац Знак"/>
    <w:basedOn w:val="1330"/>
    <w:link w:val="afffffe"/>
    <w:rsid w:val="004030B1"/>
    <w:rPr>
      <w:rFonts w:ascii="Times New Roman" w:eastAsia="Times New Roman" w:hAnsi="Times New Roman"/>
      <w:sz w:val="26"/>
    </w:rPr>
  </w:style>
  <w:style w:type="paragraph" w:customStyle="1" w:styleId="affffff0">
    <w:name w:val="_Таблица"/>
    <w:basedOn w:val="af5"/>
    <w:link w:val="affffff1"/>
    <w:rsid w:val="004030B1"/>
    <w:pPr>
      <w:keepNext w:val="0"/>
      <w:suppressLineNumbers/>
      <w:suppressAutoHyphens w:val="0"/>
      <w:spacing w:line="360" w:lineRule="auto"/>
      <w:ind w:hanging="567"/>
      <w:contextualSpacing w:val="0"/>
      <w:jc w:val="center"/>
    </w:pPr>
    <w:rPr>
      <w:szCs w:val="20"/>
      <w:lang w:eastAsia="ru-RU"/>
    </w:rPr>
  </w:style>
  <w:style w:type="character" w:customStyle="1" w:styleId="affffff1">
    <w:name w:val="_Таблица Знак"/>
    <w:basedOn w:val="a9"/>
    <w:link w:val="affffff0"/>
    <w:rsid w:val="004030B1"/>
    <w:rPr>
      <w:rFonts w:ascii="Times New Roman" w:eastAsia="Times New Roman" w:hAnsi="Times New Roman"/>
      <w:b/>
      <w:sz w:val="24"/>
    </w:rPr>
  </w:style>
  <w:style w:type="character" w:customStyle="1" w:styleId="affffff2">
    <w:name w:val="заголовок таблицы Знак"/>
    <w:rsid w:val="004030B1"/>
    <w:rPr>
      <w:rFonts w:ascii="Times New Roman" w:eastAsia="Times New Roman" w:hAnsi="Times New Roman"/>
      <w:b/>
      <w:sz w:val="24"/>
    </w:rPr>
  </w:style>
  <w:style w:type="paragraph" w:styleId="a0">
    <w:name w:val="List Bullet"/>
    <w:basedOn w:val="a8"/>
    <w:link w:val="affffff3"/>
    <w:uiPriority w:val="99"/>
    <w:unhideWhenUsed/>
    <w:qFormat/>
    <w:rsid w:val="00E919C0"/>
    <w:pPr>
      <w:numPr>
        <w:numId w:val="12"/>
      </w:numPr>
      <w:spacing w:before="120" w:after="120" w:line="360" w:lineRule="auto"/>
      <w:ind w:left="-57" w:firstLine="709"/>
      <w:contextualSpacing/>
      <w:jc w:val="both"/>
    </w:pPr>
    <w:rPr>
      <w:sz w:val="26"/>
    </w:rPr>
  </w:style>
  <w:style w:type="paragraph" w:customStyle="1" w:styleId="affffff4">
    <w:name w:val="Рисунок"/>
    <w:basedOn w:val="af9"/>
    <w:link w:val="affffff5"/>
    <w:rsid w:val="004030B1"/>
    <w:pPr>
      <w:suppressLineNumbers w:val="0"/>
      <w:suppressAutoHyphens w:val="0"/>
      <w:spacing w:before="60"/>
      <w:ind w:left="567"/>
      <w:jc w:val="left"/>
    </w:pPr>
  </w:style>
  <w:style w:type="paragraph" w:customStyle="1" w:styleId="1110">
    <w:name w:val="Рисунок 1.1.1"/>
    <w:basedOn w:val="a8"/>
    <w:rsid w:val="004030B1"/>
    <w:pPr>
      <w:spacing w:before="60" w:line="360" w:lineRule="auto"/>
      <w:ind w:firstLine="851"/>
      <w:jc w:val="both"/>
    </w:pPr>
    <w:rPr>
      <w:rFonts w:eastAsiaTheme="minorEastAsia"/>
      <w:szCs w:val="26"/>
    </w:rPr>
  </w:style>
  <w:style w:type="character" w:customStyle="1" w:styleId="affffff5">
    <w:name w:val="Рисунок Знак"/>
    <w:basedOn w:val="afa"/>
    <w:link w:val="affffff4"/>
    <w:rsid w:val="004030B1"/>
    <w:rPr>
      <w:rFonts w:ascii="Times New Roman" w:eastAsia="Times New Roman" w:hAnsi="Times New Roman"/>
      <w:b/>
      <w:bCs/>
      <w:sz w:val="24"/>
      <w:szCs w:val="24"/>
    </w:rPr>
  </w:style>
  <w:style w:type="paragraph" w:customStyle="1" w:styleId="affffff6">
    <w:name w:val="(Текущий документ)"/>
    <w:basedOn w:val="a8"/>
    <w:next w:val="130"/>
    <w:link w:val="affffff7"/>
    <w:autoRedefine/>
    <w:rsid w:val="001900C7"/>
    <w:pPr>
      <w:tabs>
        <w:tab w:val="left" w:pos="993"/>
      </w:tabs>
      <w:spacing w:line="360" w:lineRule="auto"/>
      <w:ind w:firstLine="709"/>
      <w:jc w:val="both"/>
    </w:pPr>
    <w:rPr>
      <w:rFonts w:eastAsia="Times New Roman" w:cstheme="minorBidi"/>
      <w:bCs/>
      <w:sz w:val="26"/>
      <w:szCs w:val="28"/>
    </w:rPr>
  </w:style>
  <w:style w:type="paragraph" w:customStyle="1" w:styleId="Style29">
    <w:name w:val="Style29"/>
    <w:basedOn w:val="a8"/>
    <w:uiPriority w:val="99"/>
    <w:rsid w:val="004030B1"/>
    <w:pPr>
      <w:autoSpaceDE w:val="0"/>
      <w:autoSpaceDN w:val="0"/>
      <w:adjustRightInd w:val="0"/>
      <w:spacing w:line="240" w:lineRule="exact"/>
    </w:pPr>
    <w:rPr>
      <w:rFonts w:eastAsiaTheme="minorEastAsia"/>
      <w:sz w:val="24"/>
      <w:szCs w:val="24"/>
      <w:lang w:eastAsia="ru-RU"/>
    </w:rPr>
  </w:style>
  <w:style w:type="paragraph" w:customStyle="1" w:styleId="Style114">
    <w:name w:val="Style114"/>
    <w:basedOn w:val="a8"/>
    <w:uiPriority w:val="99"/>
    <w:rsid w:val="004030B1"/>
    <w:pPr>
      <w:autoSpaceDE w:val="0"/>
      <w:autoSpaceDN w:val="0"/>
      <w:adjustRightInd w:val="0"/>
    </w:pPr>
    <w:rPr>
      <w:rFonts w:eastAsiaTheme="minorEastAsia"/>
      <w:sz w:val="24"/>
      <w:szCs w:val="24"/>
      <w:lang w:eastAsia="ru-RU"/>
    </w:rPr>
  </w:style>
  <w:style w:type="paragraph" w:customStyle="1" w:styleId="Style116">
    <w:name w:val="Style116"/>
    <w:basedOn w:val="a8"/>
    <w:uiPriority w:val="99"/>
    <w:rsid w:val="004030B1"/>
    <w:pPr>
      <w:autoSpaceDE w:val="0"/>
      <w:autoSpaceDN w:val="0"/>
      <w:adjustRightInd w:val="0"/>
      <w:spacing w:line="202" w:lineRule="exact"/>
    </w:pPr>
    <w:rPr>
      <w:rFonts w:eastAsiaTheme="minorEastAsia"/>
      <w:sz w:val="24"/>
      <w:szCs w:val="24"/>
      <w:lang w:eastAsia="ru-RU"/>
    </w:rPr>
  </w:style>
  <w:style w:type="character" w:customStyle="1" w:styleId="FontStyle152">
    <w:name w:val="Font Style152"/>
    <w:basedOn w:val="a9"/>
    <w:uiPriority w:val="99"/>
    <w:rsid w:val="004030B1"/>
    <w:rPr>
      <w:rFonts w:ascii="Arial" w:hAnsi="Arial" w:cs="Arial" w:hint="default"/>
      <w:sz w:val="18"/>
      <w:szCs w:val="18"/>
    </w:rPr>
  </w:style>
  <w:style w:type="character" w:customStyle="1" w:styleId="FontStyle157">
    <w:name w:val="Font Style157"/>
    <w:basedOn w:val="a9"/>
    <w:uiPriority w:val="99"/>
    <w:rsid w:val="004030B1"/>
    <w:rPr>
      <w:rFonts w:ascii="Arial" w:hAnsi="Arial" w:cs="Arial" w:hint="default"/>
      <w:b/>
      <w:bCs/>
      <w:sz w:val="14"/>
      <w:szCs w:val="14"/>
    </w:rPr>
  </w:style>
  <w:style w:type="paragraph" w:customStyle="1" w:styleId="a1">
    <w:name w:val="_Рисунок"/>
    <w:basedOn w:val="aff5"/>
    <w:link w:val="affffff8"/>
    <w:rsid w:val="004030B1"/>
    <w:pPr>
      <w:numPr>
        <w:numId w:val="13"/>
      </w:numPr>
      <w:spacing w:after="240"/>
      <w:ind w:hanging="360"/>
    </w:pPr>
    <w:rPr>
      <w:rFonts w:eastAsia="Times New Roman" w:cstheme="minorBidi"/>
      <w:b/>
      <w:sz w:val="26"/>
      <w:szCs w:val="26"/>
    </w:rPr>
  </w:style>
  <w:style w:type="character" w:customStyle="1" w:styleId="affffff8">
    <w:name w:val="_Рисунок Знак"/>
    <w:link w:val="a1"/>
    <w:rsid w:val="004030B1"/>
    <w:rPr>
      <w:rFonts w:ascii="Times New Roman" w:eastAsia="Times New Roman" w:hAnsi="Times New Roman" w:cstheme="minorBidi"/>
      <w:b/>
      <w:sz w:val="26"/>
      <w:szCs w:val="26"/>
      <w:lang w:eastAsia="en-US"/>
    </w:rPr>
  </w:style>
  <w:style w:type="paragraph" w:customStyle="1" w:styleId="affffff9">
    <w:name w:val="_таблица"/>
    <w:basedOn w:val="a8"/>
    <w:link w:val="affffffa"/>
    <w:rsid w:val="004030B1"/>
    <w:pPr>
      <w:keepNext/>
      <w:tabs>
        <w:tab w:val="num" w:pos="720"/>
      </w:tabs>
      <w:autoSpaceDE w:val="0"/>
      <w:autoSpaceDN w:val="0"/>
      <w:adjustRightInd w:val="0"/>
      <w:spacing w:line="360" w:lineRule="auto"/>
      <w:ind w:left="1287" w:hanging="360"/>
    </w:pPr>
    <w:rPr>
      <w:rFonts w:eastAsia="Times New Roman" w:cstheme="minorBidi"/>
      <w:b/>
      <w:sz w:val="26"/>
      <w:szCs w:val="26"/>
    </w:rPr>
  </w:style>
  <w:style w:type="character" w:customStyle="1" w:styleId="affffffa">
    <w:name w:val="_таблица Знак"/>
    <w:link w:val="affffff9"/>
    <w:rsid w:val="004030B1"/>
    <w:rPr>
      <w:rFonts w:ascii="Times New Roman" w:eastAsia="Times New Roman" w:hAnsi="Times New Roman" w:cstheme="minorBidi"/>
      <w:b/>
      <w:sz w:val="26"/>
      <w:szCs w:val="26"/>
      <w:lang w:eastAsia="en-US"/>
    </w:rPr>
  </w:style>
  <w:style w:type="paragraph" w:customStyle="1" w:styleId="affffffb">
    <w:name w:val="Таблица"/>
    <w:basedOn w:val="a8"/>
    <w:next w:val="afff2"/>
    <w:link w:val="affffffc"/>
    <w:qFormat/>
    <w:rsid w:val="004030B1"/>
    <w:pPr>
      <w:keepNext/>
      <w:tabs>
        <w:tab w:val="left" w:pos="1588"/>
        <w:tab w:val="left" w:pos="1701"/>
      </w:tabs>
      <w:suppressAutoHyphens/>
      <w:spacing w:before="120" w:after="120"/>
      <w:ind w:left="473" w:hanging="360"/>
    </w:pPr>
    <w:rPr>
      <w:rFonts w:eastAsiaTheme="minorHAnsi" w:cstheme="minorBidi"/>
      <w:b/>
      <w:sz w:val="24"/>
    </w:rPr>
  </w:style>
  <w:style w:type="paragraph" w:customStyle="1" w:styleId="a7">
    <w:name w:val="Подпись рисунка"/>
    <w:basedOn w:val="5"/>
    <w:next w:val="a8"/>
    <w:uiPriority w:val="1"/>
    <w:rsid w:val="004030B1"/>
    <w:pPr>
      <w:keepNext w:val="0"/>
      <w:numPr>
        <w:ilvl w:val="4"/>
      </w:numPr>
      <w:suppressLineNumbers w:val="0"/>
      <w:tabs>
        <w:tab w:val="num" w:pos="3600"/>
      </w:tabs>
      <w:suppressAutoHyphens w:val="0"/>
      <w:spacing w:before="60" w:line="276" w:lineRule="auto"/>
      <w:ind w:left="3600" w:hanging="720"/>
      <w:jc w:val="left"/>
      <w:outlineLvl w:val="9"/>
    </w:pPr>
    <w:rPr>
      <w:rFonts w:eastAsiaTheme="majorEastAsia" w:cstheme="majorBidi"/>
      <w:bCs w:val="0"/>
      <w:szCs w:val="22"/>
    </w:rPr>
  </w:style>
  <w:style w:type="paragraph" w:customStyle="1" w:styleId="affffffd">
    <w:name w:val="Подпись таблицы"/>
    <w:basedOn w:val="6"/>
    <w:next w:val="a8"/>
    <w:uiPriority w:val="1"/>
    <w:rsid w:val="004030B1"/>
    <w:pPr>
      <w:numPr>
        <w:ilvl w:val="5"/>
      </w:numPr>
      <w:tabs>
        <w:tab w:val="num" w:pos="4320"/>
      </w:tabs>
      <w:suppressAutoHyphens/>
      <w:spacing w:before="120" w:after="120" w:line="240" w:lineRule="auto"/>
      <w:ind w:left="4320" w:hanging="720"/>
      <w:jc w:val="both"/>
      <w:outlineLvl w:val="9"/>
    </w:pPr>
    <w:rPr>
      <w:rFonts w:ascii="Times New Roman" w:hAnsi="Times New Roman" w:cs="Times New Roman"/>
      <w:b/>
      <w:bCs/>
      <w:spacing w:val="-2"/>
      <w:sz w:val="24"/>
    </w:rPr>
  </w:style>
  <w:style w:type="paragraph" w:customStyle="1" w:styleId="SmartView1">
    <w:name w:val="Smart View 1"/>
    <w:basedOn w:val="11"/>
    <w:next w:val="11"/>
    <w:rsid w:val="004030B1"/>
    <w:pPr>
      <w:tabs>
        <w:tab w:val="clear" w:pos="9356"/>
      </w:tabs>
      <w:suppressAutoHyphens w:val="0"/>
      <w:spacing w:before="480" w:beforeAutospacing="1"/>
      <w:ind w:left="432" w:hanging="432"/>
      <w:jc w:val="left"/>
    </w:pPr>
    <w:rPr>
      <w:rFonts w:ascii="Arial" w:eastAsiaTheme="majorEastAsia" w:hAnsi="Arial" w:cstheme="majorBidi"/>
      <w:caps w:val="0"/>
      <w:kern w:val="0"/>
      <w:sz w:val="40"/>
      <w:szCs w:val="28"/>
      <w:lang w:val="en-US"/>
    </w:rPr>
  </w:style>
  <w:style w:type="paragraph" w:customStyle="1" w:styleId="SmartView2">
    <w:name w:val="Smart View 2"/>
    <w:basedOn w:val="SmartView1"/>
    <w:rsid w:val="004030B1"/>
    <w:pPr>
      <w:outlineLvl w:val="9"/>
    </w:pPr>
    <w:rPr>
      <w:i/>
      <w:sz w:val="32"/>
    </w:rPr>
  </w:style>
  <w:style w:type="numbering" w:customStyle="1" w:styleId="220">
    <w:name w:val="Стиль22"/>
    <w:rsid w:val="004030B1"/>
  </w:style>
  <w:style w:type="character" w:customStyle="1" w:styleId="1a">
    <w:name w:val="Стиль1 Знак"/>
    <w:basedOn w:val="a9"/>
    <w:link w:val="19"/>
    <w:rsid w:val="004030B1"/>
    <w:rPr>
      <w:rFonts w:ascii="Times New Roman" w:eastAsia="Times New Roman" w:hAnsi="Times New Roman"/>
      <w:b/>
      <w:bCs/>
      <w:smallCaps/>
      <w:color w:val="000000"/>
      <w:sz w:val="24"/>
    </w:rPr>
  </w:style>
  <w:style w:type="numbering" w:customStyle="1" w:styleId="1e">
    <w:name w:val="Структура документа1"/>
    <w:rsid w:val="004030B1"/>
  </w:style>
  <w:style w:type="numbering" w:customStyle="1" w:styleId="21">
    <w:name w:val="Структура документа2"/>
    <w:rsid w:val="004030B1"/>
    <w:pPr>
      <w:numPr>
        <w:numId w:val="9"/>
      </w:numPr>
    </w:pPr>
  </w:style>
  <w:style w:type="paragraph" w:styleId="affffffe">
    <w:name w:val="table of figures"/>
    <w:basedOn w:val="a8"/>
    <w:next w:val="a8"/>
    <w:uiPriority w:val="99"/>
    <w:unhideWhenUsed/>
    <w:rsid w:val="004030B1"/>
    <w:pPr>
      <w:spacing w:line="259" w:lineRule="auto"/>
      <w:ind w:left="440" w:hanging="440"/>
    </w:pPr>
    <w:rPr>
      <w:rFonts w:asciiTheme="minorHAnsi" w:eastAsiaTheme="minorEastAsia" w:hAnsiTheme="minorHAnsi" w:cstheme="minorBidi"/>
      <w:caps/>
      <w:szCs w:val="20"/>
    </w:rPr>
  </w:style>
  <w:style w:type="character" w:customStyle="1" w:styleId="1f">
    <w:name w:val="Верхний колонтитул Знак1"/>
    <w:aliases w:val="Titul Знак1,Heder Знак1"/>
    <w:basedOn w:val="a9"/>
    <w:uiPriority w:val="99"/>
    <w:semiHidden/>
    <w:rsid w:val="004030B1"/>
    <w:rPr>
      <w:rFonts w:eastAsiaTheme="minorHAnsi"/>
    </w:rPr>
  </w:style>
  <w:style w:type="paragraph" w:customStyle="1" w:styleId="afffffff">
    <w:name w:val="Текст таблицы"/>
    <w:basedOn w:val="a8"/>
    <w:rsid w:val="004030B1"/>
    <w:pPr>
      <w:suppressAutoHyphens/>
      <w:spacing w:before="120" w:after="120" w:line="360" w:lineRule="auto"/>
      <w:ind w:firstLine="709"/>
    </w:pPr>
    <w:rPr>
      <w:spacing w:val="-5"/>
      <w:sz w:val="24"/>
      <w:szCs w:val="20"/>
      <w:lang w:eastAsia="ru-RU"/>
    </w:rPr>
  </w:style>
  <w:style w:type="character" w:customStyle="1" w:styleId="1f0">
    <w:name w:val="Основной текст Знак1"/>
    <w:basedOn w:val="a9"/>
    <w:uiPriority w:val="99"/>
    <w:semiHidden/>
    <w:rsid w:val="004030B1"/>
    <w:rPr>
      <w:rFonts w:ascii="Times New Roman" w:hAnsi="Times New Roman"/>
    </w:rPr>
  </w:style>
  <w:style w:type="character" w:customStyle="1" w:styleId="53">
    <w:name w:val="Основной текст (5)_"/>
    <w:link w:val="510"/>
    <w:uiPriority w:val="99"/>
    <w:locked/>
    <w:rsid w:val="004030B1"/>
    <w:rPr>
      <w:b/>
      <w:bCs/>
      <w:sz w:val="19"/>
      <w:szCs w:val="19"/>
      <w:shd w:val="clear" w:color="auto" w:fill="FFFFFF"/>
    </w:rPr>
  </w:style>
  <w:style w:type="paragraph" w:customStyle="1" w:styleId="510">
    <w:name w:val="Основной текст (5)1"/>
    <w:basedOn w:val="a8"/>
    <w:link w:val="53"/>
    <w:uiPriority w:val="99"/>
    <w:rsid w:val="004030B1"/>
    <w:pPr>
      <w:shd w:val="clear" w:color="auto" w:fill="FFFFFF"/>
      <w:spacing w:line="226" w:lineRule="exact"/>
      <w:ind w:hanging="380"/>
      <w:jc w:val="right"/>
    </w:pPr>
    <w:rPr>
      <w:rFonts w:ascii="Calibri" w:hAnsi="Calibri"/>
      <w:b/>
      <w:bCs/>
      <w:sz w:val="19"/>
      <w:szCs w:val="19"/>
      <w:lang w:eastAsia="ru-RU"/>
    </w:rPr>
  </w:style>
  <w:style w:type="character" w:customStyle="1" w:styleId="530">
    <w:name w:val="Основной текст (5)30"/>
    <w:basedOn w:val="53"/>
    <w:uiPriority w:val="99"/>
    <w:rsid w:val="004030B1"/>
    <w:rPr>
      <w:b/>
      <w:bCs/>
      <w:sz w:val="19"/>
      <w:szCs w:val="19"/>
      <w:shd w:val="clear" w:color="auto" w:fill="FFFFFF"/>
    </w:rPr>
  </w:style>
  <w:style w:type="character" w:customStyle="1" w:styleId="2f2">
    <w:name w:val="Основной текст (2)_"/>
    <w:basedOn w:val="a9"/>
    <w:rsid w:val="004030B1"/>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w:basedOn w:val="2f2"/>
    <w:rsid w:val="004030B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0pt">
    <w:name w:val="Основной текст (2) + Полужирный;Интервал 0 pt"/>
    <w:basedOn w:val="2f2"/>
    <w:rsid w:val="004030B1"/>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105pt">
    <w:name w:val="Основной текст (2) + 10;5 pt;Полужирный"/>
    <w:basedOn w:val="2f2"/>
    <w:rsid w:val="004030B1"/>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f4">
    <w:name w:val="Основной текст (2) + Курсив"/>
    <w:basedOn w:val="2f2"/>
    <w:rsid w:val="004030B1"/>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114">
    <w:name w:val="Основной текст (11)_"/>
    <w:basedOn w:val="a9"/>
    <w:rsid w:val="004030B1"/>
    <w:rPr>
      <w:rFonts w:ascii="Times New Roman" w:eastAsia="Times New Roman" w:hAnsi="Times New Roman" w:cs="Times New Roman"/>
      <w:b w:val="0"/>
      <w:bCs w:val="0"/>
      <w:i/>
      <w:iCs/>
      <w:smallCaps w:val="0"/>
      <w:strike w:val="0"/>
      <w:sz w:val="22"/>
      <w:szCs w:val="22"/>
      <w:u w:val="none"/>
    </w:rPr>
  </w:style>
  <w:style w:type="character" w:customStyle="1" w:styleId="115">
    <w:name w:val="Основной текст (11)"/>
    <w:basedOn w:val="114"/>
    <w:rsid w:val="004030B1"/>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85pt0pt">
    <w:name w:val="Основной текст (2) + 8;5 pt;Интервал 0 pt"/>
    <w:basedOn w:val="2f2"/>
    <w:rsid w:val="004030B1"/>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character" w:customStyle="1" w:styleId="132">
    <w:name w:val="Основной текст (13)_"/>
    <w:basedOn w:val="a9"/>
    <w:rsid w:val="004030B1"/>
    <w:rPr>
      <w:rFonts w:ascii="Times New Roman" w:eastAsia="Times New Roman" w:hAnsi="Times New Roman" w:cs="Times New Roman"/>
      <w:b w:val="0"/>
      <w:bCs w:val="0"/>
      <w:i/>
      <w:iCs/>
      <w:smallCaps w:val="0"/>
      <w:strike w:val="0"/>
      <w:sz w:val="22"/>
      <w:szCs w:val="22"/>
      <w:u w:val="none"/>
    </w:rPr>
  </w:style>
  <w:style w:type="character" w:customStyle="1" w:styleId="134">
    <w:name w:val="Основной текст (13)"/>
    <w:basedOn w:val="132"/>
    <w:rsid w:val="004030B1"/>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38">
    <w:name w:val="Основной текст (3)_"/>
    <w:basedOn w:val="a9"/>
    <w:link w:val="39"/>
    <w:rsid w:val="004030B1"/>
    <w:rPr>
      <w:rFonts w:ascii="Arial" w:eastAsia="Arial" w:hAnsi="Arial" w:cs="Arial"/>
      <w:shd w:val="clear" w:color="auto" w:fill="FFFFFF"/>
    </w:rPr>
  </w:style>
  <w:style w:type="character" w:customStyle="1" w:styleId="45">
    <w:name w:val="Основной текст (4)_"/>
    <w:basedOn w:val="a9"/>
    <w:link w:val="46"/>
    <w:rsid w:val="004030B1"/>
    <w:rPr>
      <w:rFonts w:cs="Calibri"/>
      <w:b/>
      <w:bCs/>
      <w:sz w:val="28"/>
      <w:szCs w:val="28"/>
      <w:shd w:val="clear" w:color="auto" w:fill="FFFFFF"/>
    </w:rPr>
  </w:style>
  <w:style w:type="character" w:customStyle="1" w:styleId="320">
    <w:name w:val="Заголовок №3 (2)_"/>
    <w:basedOn w:val="a9"/>
    <w:link w:val="321"/>
    <w:rsid w:val="004030B1"/>
    <w:rPr>
      <w:rFonts w:ascii="Arial" w:eastAsia="Arial" w:hAnsi="Arial" w:cs="Arial"/>
      <w:b/>
      <w:bCs/>
      <w:shd w:val="clear" w:color="auto" w:fill="FFFFFF"/>
    </w:rPr>
  </w:style>
  <w:style w:type="character" w:customStyle="1" w:styleId="54">
    <w:name w:val="Основной текст (5)"/>
    <w:basedOn w:val="53"/>
    <w:rsid w:val="004030B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93">
    <w:name w:val="Основной текст (9)"/>
    <w:basedOn w:val="a9"/>
    <w:rsid w:val="004030B1"/>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90pt">
    <w:name w:val="Основной текст (9) + Не полужирный;Интервал 0 pt"/>
    <w:basedOn w:val="a9"/>
    <w:rsid w:val="004030B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39">
    <w:name w:val="Основной текст (3)"/>
    <w:basedOn w:val="a8"/>
    <w:link w:val="38"/>
    <w:rsid w:val="004030B1"/>
    <w:pPr>
      <w:shd w:val="clear" w:color="auto" w:fill="FFFFFF"/>
      <w:spacing w:after="60" w:line="0" w:lineRule="atLeast"/>
    </w:pPr>
    <w:rPr>
      <w:rFonts w:ascii="Arial" w:eastAsia="Arial" w:hAnsi="Arial" w:cs="Arial"/>
      <w:szCs w:val="20"/>
      <w:lang w:eastAsia="ru-RU"/>
    </w:rPr>
  </w:style>
  <w:style w:type="paragraph" w:customStyle="1" w:styleId="46">
    <w:name w:val="Основной текст (4)"/>
    <w:basedOn w:val="a8"/>
    <w:link w:val="45"/>
    <w:rsid w:val="004030B1"/>
    <w:pPr>
      <w:shd w:val="clear" w:color="auto" w:fill="FFFFFF"/>
      <w:spacing w:before="1320" w:after="240" w:line="346" w:lineRule="exact"/>
    </w:pPr>
    <w:rPr>
      <w:rFonts w:ascii="Calibri" w:hAnsi="Calibri" w:cs="Calibri"/>
      <w:b/>
      <w:bCs/>
      <w:sz w:val="28"/>
      <w:szCs w:val="28"/>
      <w:lang w:eastAsia="ru-RU"/>
    </w:rPr>
  </w:style>
  <w:style w:type="paragraph" w:customStyle="1" w:styleId="321">
    <w:name w:val="Заголовок №3 (2)"/>
    <w:basedOn w:val="a8"/>
    <w:link w:val="320"/>
    <w:rsid w:val="004030B1"/>
    <w:pPr>
      <w:shd w:val="clear" w:color="auto" w:fill="FFFFFF"/>
      <w:spacing w:before="240" w:line="0" w:lineRule="atLeast"/>
      <w:outlineLvl w:val="2"/>
    </w:pPr>
    <w:rPr>
      <w:rFonts w:ascii="Arial" w:eastAsia="Arial" w:hAnsi="Arial" w:cs="Arial"/>
      <w:b/>
      <w:bCs/>
      <w:szCs w:val="20"/>
      <w:lang w:eastAsia="ru-RU"/>
    </w:rPr>
  </w:style>
  <w:style w:type="paragraph" w:customStyle="1" w:styleId="afffffff0">
    <w:name w:val="Протокол"/>
    <w:basedOn w:val="11"/>
    <w:link w:val="afffffff1"/>
    <w:rsid w:val="004030B1"/>
    <w:pPr>
      <w:tabs>
        <w:tab w:val="clear" w:pos="9356"/>
      </w:tabs>
      <w:suppressAutoHyphens w:val="0"/>
      <w:spacing w:line="276" w:lineRule="auto"/>
      <w:ind w:left="432" w:hanging="432"/>
    </w:pPr>
    <w:rPr>
      <w:rFonts w:eastAsiaTheme="majorEastAsia" w:cstheme="majorBidi"/>
      <w:bCs w:val="0"/>
      <w:caps w:val="0"/>
      <w:color w:val="000000" w:themeColor="text1"/>
      <w:spacing w:val="-10"/>
      <w:kern w:val="0"/>
      <w:sz w:val="24"/>
      <w:szCs w:val="24"/>
    </w:rPr>
  </w:style>
  <w:style w:type="character" w:customStyle="1" w:styleId="afffffff1">
    <w:name w:val="Протокол Знак"/>
    <w:basedOn w:val="affc"/>
    <w:link w:val="afffffff0"/>
    <w:rsid w:val="004030B1"/>
    <w:rPr>
      <w:rFonts w:ascii="Times New Roman" w:eastAsiaTheme="majorEastAsia" w:hAnsi="Times New Roman" w:cstheme="majorBidi"/>
      <w:b/>
      <w:bCs w:val="0"/>
      <w:color w:val="000000" w:themeColor="text1"/>
      <w:spacing w:val="-10"/>
      <w:sz w:val="24"/>
      <w:szCs w:val="24"/>
      <w:lang w:eastAsia="en-US"/>
    </w:rPr>
  </w:style>
  <w:style w:type="paragraph" w:customStyle="1" w:styleId="a6">
    <w:name w:val="Таблица * сквозная нумерация"/>
    <w:basedOn w:val="a8"/>
    <w:link w:val="afffffff2"/>
    <w:rsid w:val="004030B1"/>
    <w:pPr>
      <w:keepNext/>
      <w:numPr>
        <w:numId w:val="14"/>
      </w:numPr>
      <w:suppressLineNumbers/>
      <w:tabs>
        <w:tab w:val="left" w:pos="1588"/>
        <w:tab w:val="left" w:pos="1701"/>
      </w:tabs>
      <w:suppressAutoHyphens/>
      <w:spacing w:before="120" w:line="360" w:lineRule="auto"/>
    </w:pPr>
    <w:rPr>
      <w:rFonts w:eastAsiaTheme="minorHAnsi" w:cstheme="minorBidi"/>
      <w:b/>
      <w:sz w:val="24"/>
      <w:szCs w:val="20"/>
      <w:lang w:eastAsia="ru-RU"/>
    </w:rPr>
  </w:style>
  <w:style w:type="character" w:customStyle="1" w:styleId="afffffff2">
    <w:name w:val="Таблица * сквозная нумерация Знак"/>
    <w:basedOn w:val="a9"/>
    <w:link w:val="a6"/>
    <w:rsid w:val="004030B1"/>
    <w:rPr>
      <w:rFonts w:ascii="Times New Roman" w:eastAsiaTheme="minorHAnsi" w:hAnsi="Times New Roman" w:cstheme="minorBidi"/>
      <w:b/>
      <w:sz w:val="24"/>
    </w:rPr>
  </w:style>
  <w:style w:type="paragraph" w:customStyle="1" w:styleId="afffffff3">
    <w:name w:val="Рисунок *"/>
    <w:basedOn w:val="a8"/>
    <w:next w:val="a8"/>
    <w:link w:val="afffffff4"/>
    <w:uiPriority w:val="99"/>
    <w:rsid w:val="004030B1"/>
    <w:pPr>
      <w:suppressAutoHyphens/>
      <w:ind w:left="360" w:right="-108" w:hanging="360"/>
    </w:pPr>
    <w:rPr>
      <w:rFonts w:eastAsia="Times New Roman"/>
      <w:b/>
      <w:sz w:val="24"/>
      <w:szCs w:val="20"/>
      <w:lang w:eastAsia="ru-RU"/>
    </w:rPr>
  </w:style>
  <w:style w:type="character" w:customStyle="1" w:styleId="afffffff4">
    <w:name w:val="Рисунок * Знак"/>
    <w:link w:val="afffffff3"/>
    <w:uiPriority w:val="99"/>
    <w:locked/>
    <w:rsid w:val="004030B1"/>
    <w:rPr>
      <w:rFonts w:ascii="Times New Roman" w:eastAsia="Times New Roman" w:hAnsi="Times New Roman"/>
      <w:b/>
      <w:sz w:val="24"/>
    </w:rPr>
  </w:style>
  <w:style w:type="paragraph" w:customStyle="1" w:styleId="afffffff5">
    <w:name w:val="Обычн"/>
    <w:basedOn w:val="a8"/>
    <w:link w:val="afffffff6"/>
    <w:rsid w:val="004030B1"/>
    <w:pPr>
      <w:ind w:firstLine="709"/>
      <w:jc w:val="both"/>
    </w:pPr>
    <w:rPr>
      <w:rFonts w:eastAsia="Times New Roman"/>
      <w:sz w:val="24"/>
      <w:szCs w:val="36"/>
      <w:lang w:eastAsia="ru-RU"/>
    </w:rPr>
  </w:style>
  <w:style w:type="character" w:customStyle="1" w:styleId="afffffff6">
    <w:name w:val="Обычн Знак"/>
    <w:basedOn w:val="a9"/>
    <w:link w:val="afffffff5"/>
    <w:rsid w:val="004030B1"/>
    <w:rPr>
      <w:rFonts w:ascii="Times New Roman" w:eastAsia="Times New Roman" w:hAnsi="Times New Roman"/>
      <w:sz w:val="24"/>
      <w:szCs w:val="36"/>
    </w:rPr>
  </w:style>
  <w:style w:type="character" w:customStyle="1" w:styleId="3TimesNewRoman1212">
    <w:name w:val="Основной текст 3 + Times New Roman;12 пт;не полужирный;Первая строка:  1;2...... Знак Знак"/>
    <w:rsid w:val="004030B1"/>
    <w:rPr>
      <w:rFonts w:ascii="Times New Roman" w:eastAsia="Times New Roman" w:hAnsi="Times New Roman" w:cs="Times New Roman"/>
      <w:sz w:val="24"/>
      <w:szCs w:val="24"/>
      <w:lang w:eastAsia="ru-RU"/>
    </w:rPr>
  </w:style>
  <w:style w:type="paragraph" w:customStyle="1" w:styleId="ft00">
    <w:name w:val="ft00"/>
    <w:basedOn w:val="a8"/>
    <w:rsid w:val="004030B1"/>
    <w:pPr>
      <w:spacing w:before="100" w:beforeAutospacing="1" w:after="100" w:afterAutospacing="1"/>
    </w:pPr>
    <w:rPr>
      <w:rFonts w:eastAsia="Times New Roman"/>
      <w:sz w:val="24"/>
      <w:szCs w:val="24"/>
      <w:lang w:eastAsia="ru-RU"/>
    </w:rPr>
  </w:style>
  <w:style w:type="character" w:customStyle="1" w:styleId="afffffff7">
    <w:name w:val="Основной текст_"/>
    <w:basedOn w:val="a9"/>
    <w:link w:val="1f1"/>
    <w:locked/>
    <w:rsid w:val="004030B1"/>
    <w:rPr>
      <w:rFonts w:ascii="Times New Roman" w:eastAsia="Times New Roman" w:hAnsi="Times New Roman"/>
      <w:sz w:val="33"/>
      <w:szCs w:val="33"/>
      <w:shd w:val="clear" w:color="auto" w:fill="FFFFFF"/>
    </w:rPr>
  </w:style>
  <w:style w:type="paragraph" w:customStyle="1" w:styleId="1f1">
    <w:name w:val="Основной текст1"/>
    <w:basedOn w:val="a8"/>
    <w:link w:val="afffffff7"/>
    <w:rsid w:val="004030B1"/>
    <w:pPr>
      <w:shd w:val="clear" w:color="auto" w:fill="FFFFFF"/>
      <w:spacing w:before="360" w:line="365" w:lineRule="exact"/>
      <w:ind w:firstLine="700"/>
    </w:pPr>
    <w:rPr>
      <w:rFonts w:eastAsia="Times New Roman"/>
      <w:sz w:val="33"/>
      <w:szCs w:val="33"/>
      <w:lang w:eastAsia="ru-RU"/>
    </w:rPr>
  </w:style>
  <w:style w:type="paragraph" w:customStyle="1" w:styleId="afffffff8">
    <w:name w:val="Отчёт"/>
    <w:basedOn w:val="afff2"/>
    <w:link w:val="afffffff9"/>
    <w:rsid w:val="004030B1"/>
    <w:pPr>
      <w:widowControl w:val="0"/>
      <w:suppressAutoHyphens/>
      <w:spacing w:before="120" w:after="120" w:line="360" w:lineRule="auto"/>
      <w:ind w:firstLine="851"/>
      <w:contextualSpacing/>
      <w:jc w:val="both"/>
    </w:pPr>
    <w:rPr>
      <w:rFonts w:ascii="Times New Roman" w:eastAsia="Times New Roman" w:hAnsi="Times New Roman"/>
      <w:sz w:val="26"/>
      <w:szCs w:val="26"/>
    </w:rPr>
  </w:style>
  <w:style w:type="character" w:customStyle="1" w:styleId="afffffff9">
    <w:name w:val="Отчёт Знак"/>
    <w:link w:val="afffffff8"/>
    <w:rsid w:val="004030B1"/>
    <w:rPr>
      <w:rFonts w:ascii="Times New Roman" w:eastAsia="Times New Roman" w:hAnsi="Times New Roman"/>
      <w:sz w:val="26"/>
      <w:szCs w:val="26"/>
    </w:rPr>
  </w:style>
  <w:style w:type="character" w:customStyle="1" w:styleId="2f5">
    <w:name w:val="Неразрешенное упоминание2"/>
    <w:basedOn w:val="a9"/>
    <w:uiPriority w:val="99"/>
    <w:semiHidden/>
    <w:unhideWhenUsed/>
    <w:rsid w:val="004030B1"/>
    <w:rPr>
      <w:color w:val="605E5C"/>
      <w:shd w:val="clear" w:color="auto" w:fill="E1DFDD"/>
    </w:rPr>
  </w:style>
  <w:style w:type="character" w:customStyle="1" w:styleId="afffffffa">
    <w:name w:val="Текст ос Знак"/>
    <w:basedOn w:val="a9"/>
    <w:link w:val="afffffffb"/>
    <w:locked/>
    <w:rsid w:val="004030B1"/>
    <w:rPr>
      <w:rFonts w:ascii="Times New Roman" w:eastAsia="Times New Roman" w:hAnsi="Times New Roman"/>
      <w:sz w:val="26"/>
      <w:szCs w:val="26"/>
    </w:rPr>
  </w:style>
  <w:style w:type="paragraph" w:customStyle="1" w:styleId="afffffffb">
    <w:name w:val="Текст ос"/>
    <w:basedOn w:val="a8"/>
    <w:link w:val="afffffffa"/>
    <w:rsid w:val="004030B1"/>
    <w:pPr>
      <w:tabs>
        <w:tab w:val="left" w:leader="dot" w:pos="9356"/>
      </w:tabs>
      <w:spacing w:before="60" w:line="360" w:lineRule="auto"/>
      <w:ind w:firstLine="851"/>
      <w:jc w:val="both"/>
    </w:pPr>
    <w:rPr>
      <w:rFonts w:eastAsia="Times New Roman"/>
      <w:sz w:val="26"/>
      <w:szCs w:val="26"/>
      <w:lang w:eastAsia="ru-RU"/>
    </w:rPr>
  </w:style>
  <w:style w:type="paragraph" w:customStyle="1" w:styleId="xl153">
    <w:name w:val="xl153"/>
    <w:basedOn w:val="a8"/>
    <w:rsid w:val="004030B1"/>
    <w:pPr>
      <w:spacing w:before="100" w:beforeAutospacing="1" w:after="100" w:afterAutospacing="1"/>
      <w:textAlignment w:val="center"/>
    </w:pPr>
    <w:rPr>
      <w:rFonts w:eastAsia="Times New Roman"/>
      <w:szCs w:val="20"/>
      <w:lang w:eastAsia="ru-RU"/>
    </w:rPr>
  </w:style>
  <w:style w:type="paragraph" w:customStyle="1" w:styleId="xl154">
    <w:name w:val="xl154"/>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lang w:eastAsia="ru-RU"/>
    </w:rPr>
  </w:style>
  <w:style w:type="paragraph" w:customStyle="1" w:styleId="xl155">
    <w:name w:val="xl155"/>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56">
    <w:name w:val="xl156"/>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lang w:eastAsia="ru-RU"/>
    </w:rPr>
  </w:style>
  <w:style w:type="paragraph" w:customStyle="1" w:styleId="xl157">
    <w:name w:val="xl157"/>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8"/>
      <w:szCs w:val="18"/>
      <w:lang w:eastAsia="ru-RU"/>
    </w:rPr>
  </w:style>
  <w:style w:type="paragraph" w:customStyle="1" w:styleId="xl160">
    <w:name w:val="xl160"/>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olor w:val="000000"/>
      <w:sz w:val="18"/>
      <w:szCs w:val="18"/>
      <w:lang w:eastAsia="ru-RU"/>
    </w:rPr>
  </w:style>
  <w:style w:type="paragraph" w:customStyle="1" w:styleId="xl161">
    <w:name w:val="xl161"/>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62">
    <w:name w:val="xl162"/>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olor w:val="000000"/>
      <w:sz w:val="18"/>
      <w:szCs w:val="18"/>
      <w:lang w:eastAsia="ru-RU"/>
    </w:rPr>
  </w:style>
  <w:style w:type="paragraph" w:customStyle="1" w:styleId="xl163">
    <w:name w:val="xl163"/>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64">
    <w:name w:val="xl164"/>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olor w:val="000000"/>
      <w:sz w:val="18"/>
      <w:szCs w:val="18"/>
      <w:lang w:eastAsia="ru-RU"/>
    </w:rPr>
  </w:style>
  <w:style w:type="paragraph" w:customStyle="1" w:styleId="xl165">
    <w:name w:val="xl165"/>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66">
    <w:name w:val="xl166"/>
    <w:basedOn w:val="a8"/>
    <w:rsid w:val="004030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167">
    <w:name w:val="xl167"/>
    <w:basedOn w:val="a8"/>
    <w:rsid w:val="004030B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168">
    <w:name w:val="xl168"/>
    <w:basedOn w:val="a8"/>
    <w:rsid w:val="004030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169">
    <w:name w:val="xl169"/>
    <w:basedOn w:val="a8"/>
    <w:rsid w:val="004030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170">
    <w:name w:val="xl170"/>
    <w:basedOn w:val="a8"/>
    <w:rsid w:val="004030B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173">
    <w:name w:val="xl173"/>
    <w:basedOn w:val="a8"/>
    <w:rsid w:val="004030B1"/>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color w:val="000000"/>
      <w:sz w:val="18"/>
      <w:szCs w:val="18"/>
      <w:lang w:eastAsia="ru-RU"/>
    </w:rPr>
  </w:style>
  <w:style w:type="paragraph" w:customStyle="1" w:styleId="xl174">
    <w:name w:val="xl174"/>
    <w:basedOn w:val="a8"/>
    <w:rsid w:val="004030B1"/>
    <w:pPr>
      <w:pBdr>
        <w:top w:val="single" w:sz="4" w:space="0" w:color="auto"/>
        <w:bottom w:val="single" w:sz="4" w:space="0" w:color="auto"/>
      </w:pBdr>
      <w:spacing w:before="100" w:beforeAutospacing="1" w:after="100" w:afterAutospacing="1"/>
      <w:textAlignment w:val="center"/>
    </w:pPr>
    <w:rPr>
      <w:rFonts w:eastAsia="Times New Roman"/>
      <w:b/>
      <w:bCs/>
      <w:color w:val="000000"/>
      <w:sz w:val="18"/>
      <w:szCs w:val="18"/>
      <w:lang w:eastAsia="ru-RU"/>
    </w:rPr>
  </w:style>
  <w:style w:type="paragraph" w:customStyle="1" w:styleId="xl175">
    <w:name w:val="xl175"/>
    <w:basedOn w:val="a8"/>
    <w:rsid w:val="004030B1"/>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18"/>
      <w:szCs w:val="18"/>
      <w:lang w:eastAsia="ru-RU"/>
    </w:rPr>
  </w:style>
  <w:style w:type="paragraph" w:customStyle="1" w:styleId="xl148">
    <w:name w:val="xl148"/>
    <w:basedOn w:val="a8"/>
    <w:rsid w:val="004030B1"/>
    <w:pPr>
      <w:spacing w:before="100" w:beforeAutospacing="1" w:after="100" w:afterAutospacing="1"/>
      <w:textAlignment w:val="center"/>
    </w:pPr>
    <w:rPr>
      <w:rFonts w:eastAsia="Times New Roman"/>
      <w:sz w:val="24"/>
      <w:szCs w:val="24"/>
      <w:lang w:eastAsia="ru-RU"/>
    </w:rPr>
  </w:style>
  <w:style w:type="paragraph" w:customStyle="1" w:styleId="xl149">
    <w:name w:val="xl149"/>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olor w:val="000000"/>
      <w:sz w:val="18"/>
      <w:szCs w:val="18"/>
      <w:lang w:eastAsia="ru-RU"/>
    </w:rPr>
  </w:style>
  <w:style w:type="paragraph" w:customStyle="1" w:styleId="xl150">
    <w:name w:val="xl150"/>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51">
    <w:name w:val="xl151"/>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olor w:val="000000"/>
      <w:sz w:val="18"/>
      <w:szCs w:val="18"/>
      <w:lang w:eastAsia="ru-RU"/>
    </w:rPr>
  </w:style>
  <w:style w:type="paragraph" w:customStyle="1" w:styleId="xl152">
    <w:name w:val="xl152"/>
    <w:basedOn w:val="a8"/>
    <w:rsid w:val="004030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26">
    <w:name w:val="xl126"/>
    <w:basedOn w:val="a8"/>
    <w:rsid w:val="004030B1"/>
    <w:pPr>
      <w:pBdr>
        <w:top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27">
    <w:name w:val="xl127"/>
    <w:basedOn w:val="a8"/>
    <w:rsid w:val="004030B1"/>
    <w:pPr>
      <w:pBdr>
        <w:left w:val="single" w:sz="4" w:space="0" w:color="auto"/>
      </w:pBdr>
      <w:spacing w:before="100" w:beforeAutospacing="1" w:after="100" w:afterAutospacing="1"/>
      <w:textAlignment w:val="center"/>
    </w:pPr>
    <w:rPr>
      <w:rFonts w:eastAsia="Times New Roman"/>
      <w:szCs w:val="20"/>
      <w:lang w:eastAsia="ru-RU"/>
    </w:rPr>
  </w:style>
  <w:style w:type="paragraph" w:customStyle="1" w:styleId="xl128">
    <w:name w:val="xl128"/>
    <w:basedOn w:val="a8"/>
    <w:rsid w:val="004030B1"/>
    <w:pPr>
      <w:spacing w:before="100" w:beforeAutospacing="1" w:after="100" w:afterAutospacing="1"/>
      <w:textAlignment w:val="center"/>
    </w:pPr>
    <w:rPr>
      <w:rFonts w:eastAsia="Times New Roman"/>
      <w:szCs w:val="20"/>
      <w:lang w:eastAsia="ru-RU"/>
    </w:rPr>
  </w:style>
  <w:style w:type="paragraph" w:customStyle="1" w:styleId="xl129">
    <w:name w:val="xl129"/>
    <w:basedOn w:val="a8"/>
    <w:rsid w:val="004030B1"/>
    <w:pPr>
      <w:pBdr>
        <w:right w:val="single" w:sz="4" w:space="0" w:color="auto"/>
      </w:pBdr>
      <w:spacing w:before="100" w:beforeAutospacing="1" w:after="100" w:afterAutospacing="1"/>
      <w:textAlignment w:val="center"/>
    </w:pPr>
    <w:rPr>
      <w:rFonts w:eastAsia="Times New Roman"/>
      <w:szCs w:val="20"/>
      <w:lang w:eastAsia="ru-RU"/>
    </w:rPr>
  </w:style>
  <w:style w:type="paragraph" w:customStyle="1" w:styleId="xl130">
    <w:name w:val="xl130"/>
    <w:basedOn w:val="a8"/>
    <w:rsid w:val="004030B1"/>
    <w:pPr>
      <w:pBdr>
        <w:left w:val="single" w:sz="4" w:space="0" w:color="auto"/>
        <w:bottom w:val="single" w:sz="4" w:space="0" w:color="auto"/>
      </w:pBdr>
      <w:spacing w:before="100" w:beforeAutospacing="1" w:after="100" w:afterAutospacing="1"/>
      <w:textAlignment w:val="center"/>
    </w:pPr>
    <w:rPr>
      <w:rFonts w:eastAsia="Times New Roman"/>
      <w:szCs w:val="20"/>
      <w:lang w:eastAsia="ru-RU"/>
    </w:rPr>
  </w:style>
  <w:style w:type="paragraph" w:customStyle="1" w:styleId="xl131">
    <w:name w:val="xl131"/>
    <w:basedOn w:val="a8"/>
    <w:rsid w:val="004030B1"/>
    <w:pPr>
      <w:pBdr>
        <w:bottom w:val="single" w:sz="4" w:space="0" w:color="auto"/>
      </w:pBdr>
      <w:spacing w:before="100" w:beforeAutospacing="1" w:after="100" w:afterAutospacing="1"/>
      <w:textAlignment w:val="center"/>
    </w:pPr>
    <w:rPr>
      <w:rFonts w:eastAsia="Times New Roman"/>
      <w:szCs w:val="20"/>
      <w:lang w:eastAsia="ru-RU"/>
    </w:rPr>
  </w:style>
  <w:style w:type="paragraph" w:customStyle="1" w:styleId="xl132">
    <w:name w:val="xl132"/>
    <w:basedOn w:val="a8"/>
    <w:rsid w:val="004030B1"/>
    <w:pPr>
      <w:pBdr>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33">
    <w:name w:val="xl133"/>
    <w:basedOn w:val="a8"/>
    <w:rsid w:val="004030B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34">
    <w:name w:val="xl134"/>
    <w:basedOn w:val="a8"/>
    <w:rsid w:val="004030B1"/>
    <w:pPr>
      <w:pBdr>
        <w:left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35">
    <w:name w:val="xl135"/>
    <w:basedOn w:val="a8"/>
    <w:rsid w:val="004030B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36">
    <w:name w:val="xl136"/>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37">
    <w:name w:val="xl137"/>
    <w:basedOn w:val="a8"/>
    <w:rsid w:val="004030B1"/>
    <w:pPr>
      <w:pBdr>
        <w:top w:val="single" w:sz="4" w:space="0" w:color="auto"/>
        <w:left w:val="single" w:sz="4" w:space="0" w:color="auto"/>
      </w:pBdr>
      <w:spacing w:before="100" w:beforeAutospacing="1" w:after="100" w:afterAutospacing="1"/>
      <w:textAlignment w:val="center"/>
    </w:pPr>
    <w:rPr>
      <w:rFonts w:eastAsia="Times New Roman"/>
      <w:szCs w:val="20"/>
      <w:lang w:eastAsia="ru-RU"/>
    </w:rPr>
  </w:style>
  <w:style w:type="paragraph" w:customStyle="1" w:styleId="xl138">
    <w:name w:val="xl138"/>
    <w:basedOn w:val="a8"/>
    <w:rsid w:val="004030B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olor w:val="000000"/>
      <w:szCs w:val="20"/>
      <w:lang w:eastAsia="ru-RU"/>
    </w:rPr>
  </w:style>
  <w:style w:type="paragraph" w:customStyle="1" w:styleId="xl139">
    <w:name w:val="xl139"/>
    <w:basedOn w:val="a8"/>
    <w:rsid w:val="004030B1"/>
    <w:pPr>
      <w:pBdr>
        <w:top w:val="single" w:sz="4" w:space="0" w:color="auto"/>
        <w:left w:val="single" w:sz="4" w:space="0" w:color="auto"/>
      </w:pBdr>
      <w:spacing w:before="100" w:beforeAutospacing="1" w:after="100" w:afterAutospacing="1"/>
      <w:textAlignment w:val="center"/>
    </w:pPr>
    <w:rPr>
      <w:rFonts w:eastAsia="Times New Roman"/>
      <w:szCs w:val="20"/>
      <w:lang w:eastAsia="ru-RU"/>
    </w:rPr>
  </w:style>
  <w:style w:type="paragraph" w:customStyle="1" w:styleId="xl140">
    <w:name w:val="xl140"/>
    <w:basedOn w:val="a8"/>
    <w:rsid w:val="004030B1"/>
    <w:pPr>
      <w:pBdr>
        <w:top w:val="single" w:sz="4" w:space="0" w:color="auto"/>
        <w:left w:val="single" w:sz="4" w:space="0" w:color="auto"/>
      </w:pBdr>
      <w:spacing w:before="100" w:beforeAutospacing="1" w:after="100" w:afterAutospacing="1"/>
      <w:textAlignment w:val="center"/>
    </w:pPr>
    <w:rPr>
      <w:rFonts w:eastAsia="Times New Roman"/>
      <w:szCs w:val="20"/>
      <w:lang w:eastAsia="ru-RU"/>
    </w:rPr>
  </w:style>
  <w:style w:type="paragraph" w:customStyle="1" w:styleId="xl141">
    <w:name w:val="xl141"/>
    <w:basedOn w:val="a8"/>
    <w:rsid w:val="004030B1"/>
    <w:pPr>
      <w:pBdr>
        <w:top w:val="single" w:sz="4" w:space="0" w:color="auto"/>
      </w:pBdr>
      <w:spacing w:before="100" w:beforeAutospacing="1" w:after="100" w:afterAutospacing="1"/>
      <w:textAlignment w:val="center"/>
    </w:pPr>
    <w:rPr>
      <w:rFonts w:eastAsia="Times New Roman"/>
      <w:szCs w:val="20"/>
      <w:lang w:eastAsia="ru-RU"/>
    </w:rPr>
  </w:style>
  <w:style w:type="paragraph" w:customStyle="1" w:styleId="xl142">
    <w:name w:val="xl142"/>
    <w:basedOn w:val="a8"/>
    <w:rsid w:val="004030B1"/>
    <w:pPr>
      <w:pBdr>
        <w:top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43">
    <w:name w:val="xl143"/>
    <w:basedOn w:val="a8"/>
    <w:rsid w:val="004030B1"/>
    <w:pPr>
      <w:pBdr>
        <w:left w:val="single" w:sz="4" w:space="0" w:color="auto"/>
      </w:pBdr>
      <w:spacing w:before="100" w:beforeAutospacing="1" w:after="100" w:afterAutospacing="1"/>
      <w:textAlignment w:val="center"/>
    </w:pPr>
    <w:rPr>
      <w:rFonts w:eastAsia="Times New Roman"/>
      <w:szCs w:val="20"/>
      <w:lang w:eastAsia="ru-RU"/>
    </w:rPr>
  </w:style>
  <w:style w:type="paragraph" w:customStyle="1" w:styleId="xl144">
    <w:name w:val="xl144"/>
    <w:basedOn w:val="a8"/>
    <w:rsid w:val="004030B1"/>
    <w:pPr>
      <w:pBdr>
        <w:right w:val="single" w:sz="4" w:space="0" w:color="auto"/>
      </w:pBdr>
      <w:spacing w:before="100" w:beforeAutospacing="1" w:after="100" w:afterAutospacing="1"/>
      <w:textAlignment w:val="center"/>
    </w:pPr>
    <w:rPr>
      <w:rFonts w:eastAsia="Times New Roman"/>
      <w:szCs w:val="20"/>
      <w:lang w:eastAsia="ru-RU"/>
    </w:rPr>
  </w:style>
  <w:style w:type="paragraph" w:customStyle="1" w:styleId="xl145">
    <w:name w:val="xl145"/>
    <w:basedOn w:val="a8"/>
    <w:rsid w:val="004030B1"/>
    <w:pPr>
      <w:pBdr>
        <w:left w:val="single" w:sz="4" w:space="0" w:color="auto"/>
        <w:bottom w:val="single" w:sz="4" w:space="0" w:color="auto"/>
      </w:pBdr>
      <w:spacing w:before="100" w:beforeAutospacing="1" w:after="100" w:afterAutospacing="1"/>
      <w:textAlignment w:val="center"/>
    </w:pPr>
    <w:rPr>
      <w:rFonts w:eastAsia="Times New Roman"/>
      <w:szCs w:val="20"/>
      <w:lang w:eastAsia="ru-RU"/>
    </w:rPr>
  </w:style>
  <w:style w:type="paragraph" w:customStyle="1" w:styleId="xl146">
    <w:name w:val="xl146"/>
    <w:basedOn w:val="a8"/>
    <w:rsid w:val="004030B1"/>
    <w:pPr>
      <w:pBdr>
        <w:bottom w:val="single" w:sz="4" w:space="0" w:color="auto"/>
      </w:pBdr>
      <w:spacing w:before="100" w:beforeAutospacing="1" w:after="100" w:afterAutospacing="1"/>
      <w:textAlignment w:val="center"/>
    </w:pPr>
    <w:rPr>
      <w:rFonts w:eastAsia="Times New Roman"/>
      <w:szCs w:val="20"/>
      <w:lang w:eastAsia="ru-RU"/>
    </w:rPr>
  </w:style>
  <w:style w:type="paragraph" w:customStyle="1" w:styleId="xl147">
    <w:name w:val="xl147"/>
    <w:basedOn w:val="a8"/>
    <w:rsid w:val="004030B1"/>
    <w:pPr>
      <w:pBdr>
        <w:bottom w:val="single" w:sz="4" w:space="0" w:color="auto"/>
        <w:right w:val="single" w:sz="4" w:space="0" w:color="auto"/>
      </w:pBdr>
      <w:spacing w:before="100" w:beforeAutospacing="1" w:after="100" w:afterAutospacing="1"/>
      <w:textAlignment w:val="center"/>
    </w:pPr>
    <w:rPr>
      <w:rFonts w:eastAsia="Times New Roman"/>
      <w:szCs w:val="20"/>
      <w:lang w:eastAsia="ru-RU"/>
    </w:rPr>
  </w:style>
  <w:style w:type="paragraph" w:customStyle="1" w:styleId="xl176">
    <w:name w:val="xl176"/>
    <w:basedOn w:val="a8"/>
    <w:rsid w:val="004030B1"/>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olor w:val="000000"/>
      <w:szCs w:val="20"/>
      <w:lang w:eastAsia="ru-RU"/>
    </w:rPr>
  </w:style>
  <w:style w:type="paragraph" w:customStyle="1" w:styleId="xl177">
    <w:name w:val="xl177"/>
    <w:basedOn w:val="a8"/>
    <w:rsid w:val="004030B1"/>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rFonts w:eastAsia="Times New Roman"/>
      <w:color w:val="000000"/>
      <w:szCs w:val="20"/>
      <w:lang w:eastAsia="ru-RU"/>
    </w:rPr>
  </w:style>
  <w:style w:type="paragraph" w:customStyle="1" w:styleId="xl178">
    <w:name w:val="xl178"/>
    <w:basedOn w:val="a8"/>
    <w:rsid w:val="004030B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color w:val="000000"/>
      <w:szCs w:val="20"/>
      <w:lang w:eastAsia="ru-RU"/>
    </w:rPr>
  </w:style>
  <w:style w:type="paragraph" w:customStyle="1" w:styleId="xl179">
    <w:name w:val="xl179"/>
    <w:basedOn w:val="a8"/>
    <w:rsid w:val="004030B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color w:val="000000"/>
      <w:szCs w:val="20"/>
      <w:lang w:eastAsia="ru-RU"/>
    </w:rPr>
  </w:style>
  <w:style w:type="paragraph" w:customStyle="1" w:styleId="xl180">
    <w:name w:val="xl180"/>
    <w:basedOn w:val="a8"/>
    <w:rsid w:val="004030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Cs w:val="20"/>
      <w:lang w:eastAsia="ru-RU"/>
    </w:rPr>
  </w:style>
  <w:style w:type="paragraph" w:customStyle="1" w:styleId="xl182">
    <w:name w:val="xl182"/>
    <w:basedOn w:val="a8"/>
    <w:rsid w:val="004030B1"/>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rFonts w:eastAsia="Times New Roman"/>
      <w:szCs w:val="20"/>
      <w:lang w:eastAsia="ru-RU"/>
    </w:rPr>
  </w:style>
  <w:style w:type="paragraph" w:customStyle="1" w:styleId="xl183">
    <w:name w:val="xl183"/>
    <w:basedOn w:val="a8"/>
    <w:rsid w:val="004030B1"/>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rFonts w:eastAsia="Times New Roman"/>
      <w:color w:val="000000"/>
      <w:szCs w:val="20"/>
      <w:lang w:eastAsia="ru-RU"/>
    </w:rPr>
  </w:style>
  <w:style w:type="paragraph" w:customStyle="1" w:styleId="xl184">
    <w:name w:val="xl184"/>
    <w:basedOn w:val="a8"/>
    <w:rsid w:val="004030B1"/>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rFonts w:eastAsia="Times New Roman"/>
      <w:color w:val="000000"/>
      <w:szCs w:val="20"/>
      <w:lang w:eastAsia="ru-RU"/>
    </w:rPr>
  </w:style>
  <w:style w:type="paragraph" w:customStyle="1" w:styleId="xl185">
    <w:name w:val="xl185"/>
    <w:basedOn w:val="a8"/>
    <w:rsid w:val="004030B1"/>
    <w:pPr>
      <w:pBdr>
        <w:top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color w:val="000000"/>
      <w:szCs w:val="20"/>
      <w:lang w:eastAsia="ru-RU"/>
    </w:rPr>
  </w:style>
  <w:style w:type="paragraph" w:customStyle="1" w:styleId="136">
    <w:name w:val="ТЕКСТ 13"/>
    <w:link w:val="137"/>
    <w:rsid w:val="004030B1"/>
    <w:pPr>
      <w:spacing w:line="360" w:lineRule="auto"/>
      <w:ind w:firstLine="851"/>
      <w:jc w:val="both"/>
    </w:pPr>
    <w:rPr>
      <w:rFonts w:ascii="Times New Roman" w:hAnsi="Times New Roman"/>
      <w:sz w:val="26"/>
      <w:szCs w:val="26"/>
      <w:lang w:eastAsia="en-US"/>
    </w:rPr>
  </w:style>
  <w:style w:type="character" w:customStyle="1" w:styleId="137">
    <w:name w:val="ТЕКСТ 13 Знак"/>
    <w:basedOn w:val="a9"/>
    <w:link w:val="136"/>
    <w:rsid w:val="004030B1"/>
    <w:rPr>
      <w:rFonts w:ascii="Times New Roman" w:hAnsi="Times New Roman"/>
      <w:sz w:val="26"/>
      <w:szCs w:val="26"/>
      <w:lang w:eastAsia="en-US"/>
    </w:rPr>
  </w:style>
  <w:style w:type="character" w:customStyle="1" w:styleId="3a">
    <w:name w:val="Неразрешенное упоминание3"/>
    <w:uiPriority w:val="99"/>
    <w:semiHidden/>
    <w:unhideWhenUsed/>
    <w:rsid w:val="004030B1"/>
    <w:rPr>
      <w:color w:val="605E5C"/>
      <w:shd w:val="clear" w:color="auto" w:fill="E1DFDD"/>
    </w:rPr>
  </w:style>
  <w:style w:type="numbering" w:customStyle="1" w:styleId="2f6">
    <w:name w:val="Нет списка2"/>
    <w:next w:val="ab"/>
    <w:uiPriority w:val="99"/>
    <w:semiHidden/>
    <w:unhideWhenUsed/>
    <w:rsid w:val="004030B1"/>
  </w:style>
  <w:style w:type="table" w:customStyle="1" w:styleId="211">
    <w:name w:val="Сетка таблицы21"/>
    <w:basedOn w:val="aa"/>
    <w:next w:val="ac"/>
    <w:uiPriority w:val="59"/>
    <w:rsid w:val="004030B1"/>
    <w:pPr>
      <w:jc w:val="center"/>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7">
    <w:name w:val="Основной текст (2) + Полужирный"/>
    <w:basedOn w:val="2f2"/>
    <w:rsid w:val="004030B1"/>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rPr>
  </w:style>
  <w:style w:type="character" w:customStyle="1" w:styleId="2100">
    <w:name w:val="Основной текст (2) + 10"/>
    <w:basedOn w:val="2f2"/>
    <w:rsid w:val="004030B1"/>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rPr>
  </w:style>
  <w:style w:type="character" w:customStyle="1" w:styleId="280">
    <w:name w:val="Основной текст (2) + 8"/>
    <w:basedOn w:val="2f2"/>
    <w:rsid w:val="004030B1"/>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rPr>
  </w:style>
  <w:style w:type="character" w:customStyle="1" w:styleId="94">
    <w:name w:val="Основной текст (9) + Не полужирный"/>
    <w:basedOn w:val="a9"/>
    <w:rsid w:val="004030B1"/>
    <w:rPr>
      <w:rFonts w:ascii="Times New Roman" w:hAnsi="Times New Roman" w:cs="Times New Roman"/>
      <w:b/>
      <w:bCs/>
      <w:color w:val="000000"/>
      <w:spacing w:val="0"/>
      <w:w w:val="100"/>
      <w:position w:val="0"/>
      <w:sz w:val="22"/>
      <w:szCs w:val="22"/>
      <w:u w:val="none"/>
      <w:lang w:val="ru-RU" w:eastAsia="ru-RU"/>
    </w:rPr>
  </w:style>
  <w:style w:type="numbering" w:customStyle="1" w:styleId="210">
    <w:name w:val="Структура документа21"/>
    <w:rsid w:val="004030B1"/>
    <w:pPr>
      <w:numPr>
        <w:numId w:val="15"/>
      </w:numPr>
    </w:pPr>
  </w:style>
  <w:style w:type="paragraph" w:customStyle="1" w:styleId="Style5">
    <w:name w:val="Style5"/>
    <w:basedOn w:val="a8"/>
    <w:uiPriority w:val="99"/>
    <w:rsid w:val="00A20538"/>
    <w:pPr>
      <w:autoSpaceDE w:val="0"/>
      <w:autoSpaceDN w:val="0"/>
      <w:adjustRightInd w:val="0"/>
      <w:spacing w:line="321" w:lineRule="exact"/>
      <w:ind w:firstLine="115"/>
      <w:jc w:val="both"/>
    </w:pPr>
    <w:rPr>
      <w:rFonts w:eastAsiaTheme="minorEastAsia"/>
      <w:sz w:val="24"/>
      <w:szCs w:val="24"/>
      <w:lang w:eastAsia="ru-RU"/>
    </w:rPr>
  </w:style>
  <w:style w:type="character" w:customStyle="1" w:styleId="FontStyle11">
    <w:name w:val="Font Style11"/>
    <w:basedOn w:val="a9"/>
    <w:uiPriority w:val="99"/>
    <w:rsid w:val="00A20538"/>
    <w:rPr>
      <w:rFonts w:ascii="Times New Roman" w:hAnsi="Times New Roman" w:cs="Times New Roman"/>
      <w:sz w:val="24"/>
      <w:szCs w:val="24"/>
    </w:rPr>
  </w:style>
  <w:style w:type="character" w:customStyle="1" w:styleId="FontStyle81">
    <w:name w:val="Font Style81"/>
    <w:basedOn w:val="a9"/>
    <w:uiPriority w:val="99"/>
    <w:rsid w:val="00406B15"/>
    <w:rPr>
      <w:rFonts w:ascii="Times New Roman" w:hAnsi="Times New Roman" w:cs="Times New Roman"/>
      <w:sz w:val="20"/>
      <w:szCs w:val="20"/>
    </w:rPr>
  </w:style>
  <w:style w:type="paragraph" w:customStyle="1" w:styleId="Style22">
    <w:name w:val="Style22"/>
    <w:basedOn w:val="a8"/>
    <w:uiPriority w:val="99"/>
    <w:rsid w:val="00406B15"/>
    <w:pPr>
      <w:autoSpaceDE w:val="0"/>
      <w:autoSpaceDN w:val="0"/>
      <w:adjustRightInd w:val="0"/>
      <w:spacing w:line="245" w:lineRule="exact"/>
      <w:jc w:val="both"/>
    </w:pPr>
    <w:rPr>
      <w:rFonts w:eastAsiaTheme="minorEastAsia"/>
      <w:sz w:val="24"/>
      <w:szCs w:val="24"/>
      <w:lang w:eastAsia="ru-RU"/>
    </w:rPr>
  </w:style>
  <w:style w:type="paragraph" w:customStyle="1" w:styleId="Style26">
    <w:name w:val="Style26"/>
    <w:basedOn w:val="a8"/>
    <w:uiPriority w:val="99"/>
    <w:rsid w:val="00406B15"/>
    <w:pPr>
      <w:autoSpaceDE w:val="0"/>
      <w:autoSpaceDN w:val="0"/>
      <w:adjustRightInd w:val="0"/>
      <w:spacing w:line="245" w:lineRule="exact"/>
    </w:pPr>
    <w:rPr>
      <w:rFonts w:eastAsiaTheme="minorEastAsia"/>
      <w:sz w:val="24"/>
      <w:szCs w:val="24"/>
      <w:lang w:eastAsia="ru-RU"/>
    </w:rPr>
  </w:style>
  <w:style w:type="paragraph" w:customStyle="1" w:styleId="Style75">
    <w:name w:val="Style75"/>
    <w:basedOn w:val="a8"/>
    <w:uiPriority w:val="99"/>
    <w:rsid w:val="00406B15"/>
    <w:pPr>
      <w:autoSpaceDE w:val="0"/>
      <w:autoSpaceDN w:val="0"/>
      <w:adjustRightInd w:val="0"/>
      <w:spacing w:line="245" w:lineRule="exact"/>
    </w:pPr>
    <w:rPr>
      <w:rFonts w:eastAsiaTheme="minorEastAsia"/>
      <w:sz w:val="24"/>
      <w:szCs w:val="24"/>
      <w:lang w:eastAsia="ru-RU"/>
    </w:rPr>
  </w:style>
  <w:style w:type="paragraph" w:customStyle="1" w:styleId="b">
    <w:name w:val="_b_обычный"/>
    <w:rsid w:val="006558E1"/>
    <w:pPr>
      <w:ind w:firstLine="709"/>
      <w:jc w:val="both"/>
    </w:pPr>
    <w:rPr>
      <w:rFonts w:ascii="Times New Roman" w:eastAsia="Times New Roman" w:hAnsi="Times New Roman"/>
      <w:sz w:val="28"/>
    </w:rPr>
  </w:style>
  <w:style w:type="table" w:customStyle="1" w:styleId="TableNormal">
    <w:name w:val="Table Normal"/>
    <w:uiPriority w:val="2"/>
    <w:semiHidden/>
    <w:unhideWhenUsed/>
    <w:qFormat/>
    <w:rsid w:val="00CB0B1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afffffffc">
    <w:name w:val="(Схема ТС) Маркированный список"/>
    <w:basedOn w:val="a8"/>
    <w:next w:val="a8"/>
    <w:rsid w:val="00104698"/>
    <w:pPr>
      <w:suppressAutoHyphens/>
      <w:spacing w:line="360" w:lineRule="auto"/>
      <w:contextualSpacing/>
    </w:pPr>
    <w:rPr>
      <w:rFonts w:eastAsiaTheme="minorHAnsi" w:cstheme="minorBidi"/>
      <w:b/>
      <w:sz w:val="24"/>
    </w:rPr>
  </w:style>
  <w:style w:type="character" w:customStyle="1" w:styleId="FontStyle43">
    <w:name w:val="Font Style43"/>
    <w:basedOn w:val="a9"/>
    <w:uiPriority w:val="99"/>
    <w:rsid w:val="002F68D6"/>
    <w:rPr>
      <w:rFonts w:ascii="Calibri" w:hAnsi="Calibri" w:cs="Calibri"/>
      <w:sz w:val="22"/>
      <w:szCs w:val="22"/>
    </w:rPr>
  </w:style>
  <w:style w:type="paragraph" w:customStyle="1" w:styleId="TableParagraph">
    <w:name w:val="Table Paragraph"/>
    <w:basedOn w:val="a8"/>
    <w:uiPriority w:val="1"/>
    <w:rsid w:val="0059520F"/>
    <w:pPr>
      <w:autoSpaceDE w:val="0"/>
      <w:autoSpaceDN w:val="0"/>
    </w:pPr>
    <w:rPr>
      <w:rFonts w:eastAsia="Times New Roman"/>
      <w:lang w:val="en-US"/>
    </w:rPr>
  </w:style>
  <w:style w:type="paragraph" w:customStyle="1" w:styleId="xl187">
    <w:name w:val="xl187"/>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18"/>
      <w:szCs w:val="18"/>
      <w:lang w:eastAsia="ru-RU"/>
    </w:rPr>
  </w:style>
  <w:style w:type="paragraph" w:customStyle="1" w:styleId="xl188">
    <w:name w:val="xl188"/>
    <w:basedOn w:val="a8"/>
    <w:rsid w:val="00A27DFE"/>
    <w:pPr>
      <w:pBdr>
        <w:top w:val="single" w:sz="4" w:space="0" w:color="auto"/>
        <w:lef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89">
    <w:name w:val="xl189"/>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90">
    <w:name w:val="xl190"/>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91">
    <w:name w:val="xl191"/>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93">
    <w:name w:val="xl193"/>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94">
    <w:name w:val="xl194"/>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96">
    <w:name w:val="xl196"/>
    <w:basedOn w:val="a8"/>
    <w:rsid w:val="00A27DFE"/>
    <w:pPr>
      <w:pBdr>
        <w:top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197">
    <w:name w:val="xl197"/>
    <w:basedOn w:val="a8"/>
    <w:rsid w:val="00A27DFE"/>
    <w:pP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98">
    <w:name w:val="xl198"/>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199">
    <w:name w:val="xl199"/>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04">
    <w:name w:val="xl204"/>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05">
    <w:name w:val="xl205"/>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07">
    <w:name w:val="xl207"/>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08">
    <w:name w:val="xl208"/>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09">
    <w:name w:val="xl209"/>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10">
    <w:name w:val="xl210"/>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11">
    <w:name w:val="xl211"/>
    <w:basedOn w:val="a8"/>
    <w:rsid w:val="00A27DFE"/>
    <w:pP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12">
    <w:name w:val="xl212"/>
    <w:basedOn w:val="a8"/>
    <w:rsid w:val="00A27DFE"/>
    <w:pPr>
      <w:shd w:val="clear" w:color="000000" w:fill="FFFFFF"/>
      <w:spacing w:before="100" w:beforeAutospacing="1" w:after="100" w:afterAutospacing="1"/>
      <w:textAlignment w:val="center"/>
    </w:pPr>
    <w:rPr>
      <w:rFonts w:eastAsia="Times New Roman"/>
      <w:sz w:val="24"/>
      <w:szCs w:val="24"/>
      <w:lang w:eastAsia="ru-RU"/>
    </w:rPr>
  </w:style>
  <w:style w:type="paragraph" w:customStyle="1" w:styleId="xl213">
    <w:name w:val="xl213"/>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14">
    <w:name w:val="xl214"/>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15">
    <w:name w:val="xl215"/>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16">
    <w:name w:val="xl216"/>
    <w:basedOn w:val="a8"/>
    <w:rsid w:val="00A27DFE"/>
    <w:pPr>
      <w:shd w:val="clear" w:color="000000" w:fill="FFFFFF"/>
      <w:spacing w:before="100" w:beforeAutospacing="1" w:after="100" w:afterAutospacing="1"/>
      <w:textAlignment w:val="center"/>
    </w:pPr>
    <w:rPr>
      <w:rFonts w:eastAsia="Times New Roman"/>
      <w:sz w:val="24"/>
      <w:szCs w:val="24"/>
      <w:lang w:eastAsia="ru-RU"/>
    </w:rPr>
  </w:style>
  <w:style w:type="paragraph" w:customStyle="1" w:styleId="xl217">
    <w:name w:val="xl217"/>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18"/>
      <w:szCs w:val="18"/>
      <w:lang w:eastAsia="ru-RU"/>
    </w:rPr>
  </w:style>
  <w:style w:type="paragraph" w:customStyle="1" w:styleId="xl218">
    <w:name w:val="xl218"/>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19">
    <w:name w:val="xl219"/>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20">
    <w:name w:val="xl220"/>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lang w:eastAsia="ru-RU"/>
    </w:rPr>
  </w:style>
  <w:style w:type="paragraph" w:customStyle="1" w:styleId="xl221">
    <w:name w:val="xl221"/>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22">
    <w:name w:val="xl222"/>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23">
    <w:name w:val="xl223"/>
    <w:basedOn w:val="a8"/>
    <w:rsid w:val="00A27DFE"/>
    <w:pPr>
      <w:pBdr>
        <w:top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24">
    <w:name w:val="xl224"/>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25">
    <w:name w:val="xl225"/>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26">
    <w:name w:val="xl226"/>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27">
    <w:name w:val="xl227"/>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28">
    <w:name w:val="xl228"/>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29">
    <w:name w:val="xl229"/>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30">
    <w:name w:val="xl230"/>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31">
    <w:name w:val="xl231"/>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33">
    <w:name w:val="xl233"/>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37">
    <w:name w:val="xl237"/>
    <w:basedOn w:val="a8"/>
    <w:rsid w:val="00A27DFE"/>
    <w:pPr>
      <w:shd w:val="clear" w:color="000000" w:fill="FFFFFF"/>
      <w:spacing w:before="100" w:beforeAutospacing="1" w:after="100" w:afterAutospacing="1"/>
      <w:textAlignment w:val="center"/>
    </w:pPr>
    <w:rPr>
      <w:rFonts w:eastAsia="Times New Roman"/>
      <w:sz w:val="24"/>
      <w:szCs w:val="24"/>
      <w:lang w:eastAsia="ru-RU"/>
    </w:rPr>
  </w:style>
  <w:style w:type="paragraph" w:customStyle="1" w:styleId="xl238">
    <w:name w:val="xl238"/>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239">
    <w:name w:val="xl239"/>
    <w:basedOn w:val="a8"/>
    <w:rsid w:val="00A27DFE"/>
    <w:pPr>
      <w:shd w:val="clear" w:color="000000" w:fill="FFFFFF"/>
      <w:spacing w:before="100" w:beforeAutospacing="1" w:after="100" w:afterAutospacing="1"/>
      <w:textAlignment w:val="center"/>
    </w:pPr>
    <w:rPr>
      <w:rFonts w:eastAsia="Times New Roman"/>
      <w:b/>
      <w:bCs/>
      <w:i/>
      <w:iCs/>
      <w:sz w:val="18"/>
      <w:szCs w:val="18"/>
      <w:lang w:eastAsia="ru-RU"/>
    </w:rPr>
  </w:style>
  <w:style w:type="paragraph" w:customStyle="1" w:styleId="xl240">
    <w:name w:val="xl240"/>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41">
    <w:name w:val="xl241"/>
    <w:basedOn w:val="a8"/>
    <w:rsid w:val="00A27DFE"/>
    <w:pPr>
      <w:shd w:val="clear" w:color="000000" w:fill="FFFFFF"/>
      <w:spacing w:before="100" w:beforeAutospacing="1" w:after="100" w:afterAutospacing="1"/>
      <w:textAlignment w:val="center"/>
    </w:pPr>
    <w:rPr>
      <w:rFonts w:eastAsia="Times New Roman"/>
      <w:i/>
      <w:iCs/>
      <w:sz w:val="18"/>
      <w:szCs w:val="18"/>
      <w:lang w:eastAsia="ru-RU"/>
    </w:rPr>
  </w:style>
  <w:style w:type="paragraph" w:customStyle="1" w:styleId="xl242">
    <w:name w:val="xl242"/>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43">
    <w:name w:val="xl243"/>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18"/>
      <w:szCs w:val="18"/>
      <w:lang w:eastAsia="ru-RU"/>
    </w:rPr>
  </w:style>
  <w:style w:type="paragraph" w:customStyle="1" w:styleId="xl244">
    <w:name w:val="xl244"/>
    <w:basedOn w:val="a8"/>
    <w:rsid w:val="00A27DFE"/>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45">
    <w:name w:val="xl245"/>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46">
    <w:name w:val="xl246"/>
    <w:basedOn w:val="a8"/>
    <w:rsid w:val="00A27DFE"/>
    <w:pPr>
      <w:pBdr>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47">
    <w:name w:val="xl247"/>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48">
    <w:name w:val="xl248"/>
    <w:basedOn w:val="a8"/>
    <w:rsid w:val="00A27DFE"/>
    <w:pPr>
      <w:pBdr>
        <w:left w:val="single" w:sz="4" w:space="0" w:color="auto"/>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49">
    <w:name w:val="xl249"/>
    <w:basedOn w:val="a8"/>
    <w:rsid w:val="00A27DFE"/>
    <w:pPr>
      <w:pBdr>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50">
    <w:name w:val="xl250"/>
    <w:basedOn w:val="a8"/>
    <w:rsid w:val="00A27DFE"/>
    <w:pPr>
      <w:pBdr>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51">
    <w:name w:val="xl251"/>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52">
    <w:name w:val="xl252"/>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54">
    <w:name w:val="xl254"/>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55">
    <w:name w:val="xl255"/>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56">
    <w:name w:val="xl256"/>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57">
    <w:name w:val="xl257"/>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58">
    <w:name w:val="xl258"/>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59">
    <w:name w:val="xl259"/>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60">
    <w:name w:val="xl260"/>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sz w:val="18"/>
      <w:szCs w:val="18"/>
      <w:lang w:eastAsia="ru-RU"/>
    </w:rPr>
  </w:style>
  <w:style w:type="paragraph" w:customStyle="1" w:styleId="xl261">
    <w:name w:val="xl261"/>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62">
    <w:name w:val="xl262"/>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63">
    <w:name w:val="xl263"/>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64">
    <w:name w:val="xl264"/>
    <w:basedOn w:val="a8"/>
    <w:rsid w:val="00A27DFE"/>
    <w:pPr>
      <w:shd w:val="clear" w:color="000000" w:fill="FFFFFF"/>
      <w:spacing w:before="100" w:beforeAutospacing="1" w:after="100" w:afterAutospacing="1"/>
    </w:pPr>
    <w:rPr>
      <w:rFonts w:eastAsia="Times New Roman"/>
      <w:sz w:val="18"/>
      <w:szCs w:val="18"/>
      <w:lang w:eastAsia="ru-RU"/>
    </w:rPr>
  </w:style>
  <w:style w:type="paragraph" w:customStyle="1" w:styleId="xl265">
    <w:name w:val="xl265"/>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66">
    <w:name w:val="xl266"/>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67">
    <w:name w:val="xl267"/>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68">
    <w:name w:val="xl268"/>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69">
    <w:name w:val="xl269"/>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70">
    <w:name w:val="xl270"/>
    <w:basedOn w:val="a8"/>
    <w:rsid w:val="00A27DFE"/>
    <w:pP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71">
    <w:name w:val="xl271"/>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72">
    <w:name w:val="xl272"/>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73">
    <w:name w:val="xl273"/>
    <w:basedOn w:val="a8"/>
    <w:rsid w:val="00A27DFE"/>
    <w:pPr>
      <w:shd w:val="clear" w:color="000000" w:fill="FFFFFF"/>
      <w:spacing w:before="100" w:beforeAutospacing="1" w:after="100" w:afterAutospacing="1"/>
    </w:pPr>
    <w:rPr>
      <w:rFonts w:eastAsia="Times New Roman"/>
      <w:sz w:val="24"/>
      <w:szCs w:val="24"/>
      <w:lang w:eastAsia="ru-RU"/>
    </w:rPr>
  </w:style>
  <w:style w:type="paragraph" w:customStyle="1" w:styleId="xl274">
    <w:name w:val="xl274"/>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75">
    <w:name w:val="xl275"/>
    <w:basedOn w:val="a8"/>
    <w:rsid w:val="00A27DF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76">
    <w:name w:val="xl276"/>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77">
    <w:name w:val="xl277"/>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78">
    <w:name w:val="xl278"/>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79">
    <w:name w:val="xl279"/>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0">
    <w:name w:val="xl280"/>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1">
    <w:name w:val="xl281"/>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2">
    <w:name w:val="xl282"/>
    <w:basedOn w:val="a8"/>
    <w:rsid w:val="00A27DFE"/>
    <w:pPr>
      <w:pBdr>
        <w:left w:val="single" w:sz="4" w:space="0" w:color="auto"/>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3">
    <w:name w:val="xl283"/>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4">
    <w:name w:val="xl284"/>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5">
    <w:name w:val="xl285"/>
    <w:basedOn w:val="a8"/>
    <w:rsid w:val="00A27DFE"/>
    <w:pPr>
      <w:pBdr>
        <w:top w:val="single" w:sz="4" w:space="0" w:color="auto"/>
        <w:lef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6">
    <w:name w:val="xl286"/>
    <w:basedOn w:val="a8"/>
    <w:rsid w:val="00A27DFE"/>
    <w:pPr>
      <w:pBdr>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7">
    <w:name w:val="xl287"/>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8">
    <w:name w:val="xl288"/>
    <w:basedOn w:val="a8"/>
    <w:rsid w:val="00A27DFE"/>
    <w:pPr>
      <w:pBdr>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89">
    <w:name w:val="xl289"/>
    <w:basedOn w:val="a8"/>
    <w:rsid w:val="00A27DFE"/>
    <w:pPr>
      <w:pBdr>
        <w:top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0">
    <w:name w:val="xl290"/>
    <w:basedOn w:val="a8"/>
    <w:rsid w:val="00A27DFE"/>
    <w:pPr>
      <w:pBdr>
        <w:lef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1">
    <w:name w:val="xl291"/>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2">
    <w:name w:val="xl292"/>
    <w:basedOn w:val="a8"/>
    <w:rsid w:val="00A27DF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3">
    <w:name w:val="xl293"/>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4">
    <w:name w:val="xl294"/>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5">
    <w:name w:val="xl295"/>
    <w:basedOn w:val="a8"/>
    <w:rsid w:val="00A27DFE"/>
    <w:pPr>
      <w:pBdr>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6">
    <w:name w:val="xl296"/>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7">
    <w:name w:val="xl297"/>
    <w:basedOn w:val="a8"/>
    <w:rsid w:val="00A27DFE"/>
    <w:pPr>
      <w:pBdr>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8">
    <w:name w:val="xl298"/>
    <w:basedOn w:val="a8"/>
    <w:rsid w:val="00A27DF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299">
    <w:name w:val="xl299"/>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0">
    <w:name w:val="xl300"/>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1">
    <w:name w:val="xl301"/>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2">
    <w:name w:val="xl302"/>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3">
    <w:name w:val="xl303"/>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4">
    <w:name w:val="xl304"/>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5">
    <w:name w:val="xl305"/>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6">
    <w:name w:val="xl306"/>
    <w:basedOn w:val="a8"/>
    <w:rsid w:val="00A27DFE"/>
    <w:pPr>
      <w:pBdr>
        <w:lef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7">
    <w:name w:val="xl307"/>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8">
    <w:name w:val="xl308"/>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09">
    <w:name w:val="xl309"/>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0">
    <w:name w:val="xl310"/>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1">
    <w:name w:val="xl311"/>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2">
    <w:name w:val="xl312"/>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3">
    <w:name w:val="xl313"/>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4">
    <w:name w:val="xl314"/>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5">
    <w:name w:val="xl315"/>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6">
    <w:name w:val="xl316"/>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7">
    <w:name w:val="xl317"/>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8">
    <w:name w:val="xl318"/>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19">
    <w:name w:val="xl319"/>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20">
    <w:name w:val="xl320"/>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21">
    <w:name w:val="xl321"/>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sz w:val="18"/>
      <w:szCs w:val="18"/>
      <w:lang w:eastAsia="ru-RU"/>
    </w:rPr>
  </w:style>
  <w:style w:type="paragraph" w:customStyle="1" w:styleId="xl322">
    <w:name w:val="xl322"/>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23">
    <w:name w:val="xl323"/>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24">
    <w:name w:val="xl324"/>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25">
    <w:name w:val="xl325"/>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sz w:val="18"/>
      <w:szCs w:val="18"/>
      <w:lang w:eastAsia="ru-RU"/>
    </w:rPr>
  </w:style>
  <w:style w:type="paragraph" w:customStyle="1" w:styleId="xl326">
    <w:name w:val="xl326"/>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27">
    <w:name w:val="xl327"/>
    <w:basedOn w:val="a8"/>
    <w:rsid w:val="00A27DFE"/>
    <w:pPr>
      <w:pBdr>
        <w:top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28">
    <w:name w:val="xl328"/>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29">
    <w:name w:val="xl329"/>
    <w:basedOn w:val="a8"/>
    <w:rsid w:val="00A27DFE"/>
    <w:pPr>
      <w:pBdr>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30">
    <w:name w:val="xl330"/>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31">
    <w:name w:val="xl331"/>
    <w:basedOn w:val="a8"/>
    <w:rsid w:val="00A27D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32">
    <w:name w:val="xl332"/>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33">
    <w:name w:val="xl333"/>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34">
    <w:name w:val="xl334"/>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35">
    <w:name w:val="xl335"/>
    <w:basedOn w:val="a8"/>
    <w:rsid w:val="00A27DFE"/>
    <w:pPr>
      <w:pBdr>
        <w:top w:val="single" w:sz="4" w:space="0" w:color="auto"/>
        <w:lef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36">
    <w:name w:val="xl336"/>
    <w:basedOn w:val="a8"/>
    <w:rsid w:val="00A27DFE"/>
    <w:pPr>
      <w:pBdr>
        <w:top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37">
    <w:name w:val="xl337"/>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sz w:val="18"/>
      <w:szCs w:val="18"/>
      <w:lang w:eastAsia="ru-RU"/>
    </w:rPr>
  </w:style>
  <w:style w:type="paragraph" w:customStyle="1" w:styleId="xl338">
    <w:name w:val="xl338"/>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i/>
      <w:iCs/>
      <w:sz w:val="18"/>
      <w:szCs w:val="18"/>
      <w:lang w:eastAsia="ru-RU"/>
    </w:rPr>
  </w:style>
  <w:style w:type="paragraph" w:customStyle="1" w:styleId="xl339">
    <w:name w:val="xl339"/>
    <w:basedOn w:val="a8"/>
    <w:rsid w:val="00A27D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40">
    <w:name w:val="xl340"/>
    <w:basedOn w:val="a8"/>
    <w:rsid w:val="00A27DFE"/>
    <w:pPr>
      <w:shd w:val="clear" w:color="000000" w:fill="FFFFFF"/>
      <w:spacing w:before="100" w:beforeAutospacing="1" w:after="100" w:afterAutospacing="1"/>
      <w:textAlignment w:val="center"/>
    </w:pPr>
    <w:rPr>
      <w:rFonts w:eastAsia="Times New Roman"/>
      <w:sz w:val="24"/>
      <w:szCs w:val="24"/>
      <w:lang w:eastAsia="ru-RU"/>
    </w:rPr>
  </w:style>
  <w:style w:type="paragraph" w:customStyle="1" w:styleId="xl341">
    <w:name w:val="xl341"/>
    <w:basedOn w:val="a8"/>
    <w:rsid w:val="00A27DFE"/>
    <w:pPr>
      <w:pBdr>
        <w:top w:val="single" w:sz="4" w:space="0" w:color="auto"/>
        <w:lef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42">
    <w:name w:val="xl342"/>
    <w:basedOn w:val="a8"/>
    <w:rsid w:val="00A27DFE"/>
    <w:pPr>
      <w:pBdr>
        <w:top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43">
    <w:name w:val="xl343"/>
    <w:basedOn w:val="a8"/>
    <w:rsid w:val="00A27DFE"/>
    <w:pPr>
      <w:pBdr>
        <w:top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44">
    <w:name w:val="xl344"/>
    <w:basedOn w:val="a8"/>
    <w:rsid w:val="00A27DFE"/>
    <w:pPr>
      <w:pBdr>
        <w:lef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45">
    <w:name w:val="xl345"/>
    <w:basedOn w:val="a8"/>
    <w:rsid w:val="00A27DFE"/>
    <w:pPr>
      <w:pBdr>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46">
    <w:name w:val="xl346"/>
    <w:basedOn w:val="a8"/>
    <w:rsid w:val="00A27DFE"/>
    <w:pPr>
      <w:pBdr>
        <w:left w:val="single" w:sz="4" w:space="0" w:color="auto"/>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47">
    <w:name w:val="xl347"/>
    <w:basedOn w:val="a8"/>
    <w:rsid w:val="00A27DFE"/>
    <w:pPr>
      <w:pBdr>
        <w:bottom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48">
    <w:name w:val="xl348"/>
    <w:basedOn w:val="a8"/>
    <w:rsid w:val="00A27DFE"/>
    <w:pPr>
      <w:pBdr>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eastAsia="ru-RU"/>
    </w:rPr>
  </w:style>
  <w:style w:type="paragraph" w:customStyle="1" w:styleId="xl349">
    <w:name w:val="xl349"/>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50">
    <w:name w:val="xl350"/>
    <w:basedOn w:val="a8"/>
    <w:rsid w:val="00A27DFE"/>
    <w:pPr>
      <w:pBdr>
        <w:lef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51">
    <w:name w:val="xl351"/>
    <w:basedOn w:val="a8"/>
    <w:rsid w:val="00A27DFE"/>
    <w:pPr>
      <w:pBdr>
        <w:left w:val="single" w:sz="4" w:space="0" w:color="auto"/>
        <w:bottom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52">
    <w:name w:val="xl352"/>
    <w:basedOn w:val="a8"/>
    <w:rsid w:val="00A27DFE"/>
    <w:pPr>
      <w:pBdr>
        <w:left w:val="single" w:sz="4" w:space="0" w:color="auto"/>
        <w:right w:val="single" w:sz="4" w:space="0" w:color="auto"/>
      </w:pBdr>
      <w:shd w:val="clear" w:color="000000" w:fill="FFFFFF"/>
      <w:spacing w:before="100" w:beforeAutospacing="1" w:after="100" w:afterAutospacing="1"/>
    </w:pPr>
    <w:rPr>
      <w:rFonts w:eastAsia="Times New Roman"/>
      <w:sz w:val="24"/>
      <w:szCs w:val="24"/>
      <w:lang w:eastAsia="ru-RU"/>
    </w:rPr>
  </w:style>
  <w:style w:type="paragraph" w:customStyle="1" w:styleId="xl353">
    <w:name w:val="xl353"/>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lang w:eastAsia="ru-RU"/>
    </w:rPr>
  </w:style>
  <w:style w:type="paragraph" w:customStyle="1" w:styleId="xl354">
    <w:name w:val="xl354"/>
    <w:basedOn w:val="a8"/>
    <w:rsid w:val="00A27DFE"/>
    <w:pPr>
      <w:pBdr>
        <w:top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55">
    <w:name w:val="xl355"/>
    <w:basedOn w:val="a8"/>
    <w:rsid w:val="00A27DFE"/>
    <w:pPr>
      <w:pBdr>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56">
    <w:name w:val="xl356"/>
    <w:basedOn w:val="a8"/>
    <w:rsid w:val="00A27DFE"/>
    <w:pPr>
      <w:pBdr>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57">
    <w:name w:val="xl357"/>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58">
    <w:name w:val="xl358"/>
    <w:basedOn w:val="a8"/>
    <w:rsid w:val="00A27DFE"/>
    <w:pPr>
      <w:pBdr>
        <w:top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59">
    <w:name w:val="xl359"/>
    <w:basedOn w:val="a8"/>
    <w:rsid w:val="00A27DFE"/>
    <w:pPr>
      <w:pBdr>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0">
    <w:name w:val="xl360"/>
    <w:basedOn w:val="a8"/>
    <w:rsid w:val="00A27DFE"/>
    <w:pPr>
      <w:pBdr>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1">
    <w:name w:val="xl361"/>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2">
    <w:name w:val="xl362"/>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3">
    <w:name w:val="xl363"/>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4">
    <w:name w:val="xl364"/>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5">
    <w:name w:val="xl365"/>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6">
    <w:name w:val="xl366"/>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7">
    <w:name w:val="xl367"/>
    <w:basedOn w:val="a8"/>
    <w:rsid w:val="00A27DFE"/>
    <w:pPr>
      <w:pBdr>
        <w:top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8">
    <w:name w:val="xl368"/>
    <w:basedOn w:val="a8"/>
    <w:rsid w:val="00A27DFE"/>
    <w:pPr>
      <w:pBdr>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69">
    <w:name w:val="xl369"/>
    <w:basedOn w:val="a8"/>
    <w:rsid w:val="00A27DFE"/>
    <w:pPr>
      <w:pBdr>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70">
    <w:name w:val="xl370"/>
    <w:basedOn w:val="a8"/>
    <w:rsid w:val="00A27DFE"/>
    <w:pPr>
      <w:pBdr>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71">
    <w:name w:val="xl371"/>
    <w:basedOn w:val="a8"/>
    <w:rsid w:val="00A27DFE"/>
    <w:pPr>
      <w:pBdr>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72">
    <w:name w:val="xl372"/>
    <w:basedOn w:val="a8"/>
    <w:rsid w:val="00A27D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73">
    <w:name w:val="xl373"/>
    <w:basedOn w:val="a8"/>
    <w:rsid w:val="00A27DFE"/>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paragraph" w:customStyle="1" w:styleId="xl374">
    <w:name w:val="xl374"/>
    <w:basedOn w:val="a8"/>
    <w:rsid w:val="00A27D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18"/>
      <w:szCs w:val="18"/>
      <w:lang w:eastAsia="ru-RU"/>
    </w:rPr>
  </w:style>
  <w:style w:type="character" w:customStyle="1" w:styleId="rvts6">
    <w:name w:val="rvts6"/>
    <w:basedOn w:val="a9"/>
    <w:rsid w:val="007D09B5"/>
  </w:style>
  <w:style w:type="character" w:customStyle="1" w:styleId="ListParagraphChar1">
    <w:name w:val="List Paragraph Char1"/>
    <w:uiPriority w:val="99"/>
    <w:locked/>
    <w:rsid w:val="00505CA7"/>
    <w:rPr>
      <w:rFonts w:ascii="Calibri" w:hAnsi="Calibri"/>
    </w:rPr>
  </w:style>
  <w:style w:type="paragraph" w:customStyle="1" w:styleId="xl375">
    <w:name w:val="xl375"/>
    <w:basedOn w:val="a8"/>
    <w:rsid w:val="00FE0909"/>
    <w:pPr>
      <w:pBdr>
        <w:bottom w:val="single" w:sz="8" w:space="0" w:color="auto"/>
      </w:pBdr>
      <w:shd w:val="clear" w:color="000000" w:fill="DDEBF7"/>
      <w:spacing w:before="100" w:beforeAutospacing="1" w:after="100" w:afterAutospacing="1"/>
      <w:textAlignment w:val="center"/>
    </w:pPr>
    <w:rPr>
      <w:rFonts w:eastAsia="Times New Roman"/>
      <w:color w:val="000000"/>
      <w:sz w:val="16"/>
      <w:szCs w:val="16"/>
      <w:lang w:eastAsia="ru-RU"/>
    </w:rPr>
  </w:style>
  <w:style w:type="paragraph" w:customStyle="1" w:styleId="xl376">
    <w:name w:val="xl376"/>
    <w:basedOn w:val="a8"/>
    <w:rsid w:val="00FE0909"/>
    <w:pPr>
      <w:pBdr>
        <w:top w:val="single" w:sz="8" w:space="0" w:color="auto"/>
        <w:left w:val="single" w:sz="8" w:space="0" w:color="auto"/>
      </w:pBdr>
      <w:shd w:val="clear" w:color="000000" w:fill="D0CECE"/>
      <w:spacing w:before="100" w:beforeAutospacing="1" w:after="100" w:afterAutospacing="1"/>
      <w:textAlignment w:val="center"/>
    </w:pPr>
    <w:rPr>
      <w:rFonts w:eastAsia="Times New Roman"/>
      <w:color w:val="000000"/>
      <w:sz w:val="16"/>
      <w:szCs w:val="16"/>
      <w:lang w:eastAsia="ru-RU"/>
    </w:rPr>
  </w:style>
  <w:style w:type="paragraph" w:customStyle="1" w:styleId="xl377">
    <w:name w:val="xl377"/>
    <w:basedOn w:val="a8"/>
    <w:rsid w:val="00FE0909"/>
    <w:pPr>
      <w:pBdr>
        <w:top w:val="single" w:sz="8" w:space="0" w:color="auto"/>
      </w:pBdr>
      <w:shd w:val="clear" w:color="000000" w:fill="D0CECE"/>
      <w:spacing w:before="100" w:beforeAutospacing="1" w:after="100" w:afterAutospacing="1"/>
      <w:textAlignment w:val="center"/>
    </w:pPr>
    <w:rPr>
      <w:rFonts w:eastAsia="Times New Roman"/>
      <w:color w:val="000000"/>
      <w:sz w:val="16"/>
      <w:szCs w:val="16"/>
      <w:lang w:eastAsia="ru-RU"/>
    </w:rPr>
  </w:style>
  <w:style w:type="paragraph" w:customStyle="1" w:styleId="xl378">
    <w:name w:val="xl378"/>
    <w:basedOn w:val="a8"/>
    <w:rsid w:val="00FE0909"/>
    <w:pPr>
      <w:pBdr>
        <w:top w:val="single" w:sz="8" w:space="0" w:color="auto"/>
        <w:right w:val="single" w:sz="8" w:space="0" w:color="auto"/>
      </w:pBdr>
      <w:shd w:val="clear" w:color="000000" w:fill="D0CECE"/>
      <w:spacing w:before="100" w:beforeAutospacing="1" w:after="100" w:afterAutospacing="1"/>
      <w:textAlignment w:val="center"/>
    </w:pPr>
    <w:rPr>
      <w:rFonts w:eastAsia="Times New Roman"/>
      <w:color w:val="000000"/>
      <w:sz w:val="16"/>
      <w:szCs w:val="16"/>
      <w:lang w:eastAsia="ru-RU"/>
    </w:rPr>
  </w:style>
  <w:style w:type="paragraph" w:customStyle="1" w:styleId="xl379">
    <w:name w:val="xl379"/>
    <w:basedOn w:val="a8"/>
    <w:rsid w:val="00FE0909"/>
    <w:pPr>
      <w:pBdr>
        <w:left w:val="single" w:sz="8" w:space="0" w:color="auto"/>
        <w:bottom w:val="single" w:sz="8" w:space="0" w:color="auto"/>
      </w:pBdr>
      <w:shd w:val="clear" w:color="000000" w:fill="D0CECE"/>
      <w:spacing w:before="100" w:beforeAutospacing="1" w:after="100" w:afterAutospacing="1"/>
      <w:textAlignment w:val="center"/>
    </w:pPr>
    <w:rPr>
      <w:rFonts w:eastAsia="Times New Roman"/>
      <w:color w:val="000000"/>
      <w:sz w:val="16"/>
      <w:szCs w:val="16"/>
      <w:lang w:eastAsia="ru-RU"/>
    </w:rPr>
  </w:style>
  <w:style w:type="paragraph" w:customStyle="1" w:styleId="xl380">
    <w:name w:val="xl380"/>
    <w:basedOn w:val="a8"/>
    <w:rsid w:val="00FE0909"/>
    <w:pPr>
      <w:pBdr>
        <w:bottom w:val="single" w:sz="8" w:space="0" w:color="auto"/>
      </w:pBdr>
      <w:shd w:val="clear" w:color="000000" w:fill="D0CECE"/>
      <w:spacing w:before="100" w:beforeAutospacing="1" w:after="100" w:afterAutospacing="1"/>
      <w:textAlignment w:val="center"/>
    </w:pPr>
    <w:rPr>
      <w:rFonts w:eastAsia="Times New Roman"/>
      <w:color w:val="000000"/>
      <w:sz w:val="16"/>
      <w:szCs w:val="16"/>
      <w:lang w:eastAsia="ru-RU"/>
    </w:rPr>
  </w:style>
  <w:style w:type="paragraph" w:customStyle="1" w:styleId="xl381">
    <w:name w:val="xl381"/>
    <w:basedOn w:val="a8"/>
    <w:rsid w:val="00FE0909"/>
    <w:pPr>
      <w:pBdr>
        <w:top w:val="single" w:sz="8" w:space="0" w:color="auto"/>
        <w:left w:val="single" w:sz="8" w:space="0" w:color="auto"/>
      </w:pBdr>
      <w:shd w:val="clear" w:color="000000" w:fill="FFF2CC"/>
      <w:spacing w:before="100" w:beforeAutospacing="1" w:after="100" w:afterAutospacing="1"/>
      <w:textAlignment w:val="center"/>
    </w:pPr>
    <w:rPr>
      <w:rFonts w:eastAsia="Times New Roman"/>
      <w:color w:val="000000"/>
      <w:sz w:val="16"/>
      <w:szCs w:val="16"/>
      <w:lang w:eastAsia="ru-RU"/>
    </w:rPr>
  </w:style>
  <w:style w:type="paragraph" w:customStyle="1" w:styleId="xl382">
    <w:name w:val="xl382"/>
    <w:basedOn w:val="a8"/>
    <w:rsid w:val="00FE0909"/>
    <w:pPr>
      <w:pBdr>
        <w:top w:val="single" w:sz="8" w:space="0" w:color="auto"/>
      </w:pBdr>
      <w:shd w:val="clear" w:color="000000" w:fill="FFF2CC"/>
      <w:spacing w:before="100" w:beforeAutospacing="1" w:after="100" w:afterAutospacing="1"/>
      <w:textAlignment w:val="center"/>
    </w:pPr>
    <w:rPr>
      <w:rFonts w:eastAsia="Times New Roman"/>
      <w:color w:val="000000"/>
      <w:sz w:val="16"/>
      <w:szCs w:val="16"/>
      <w:lang w:eastAsia="ru-RU"/>
    </w:rPr>
  </w:style>
  <w:style w:type="paragraph" w:customStyle="1" w:styleId="xl383">
    <w:name w:val="xl383"/>
    <w:basedOn w:val="a8"/>
    <w:rsid w:val="00FE0909"/>
    <w:pPr>
      <w:pBdr>
        <w:top w:val="single" w:sz="8" w:space="0" w:color="auto"/>
        <w:right w:val="single" w:sz="8" w:space="0" w:color="auto"/>
      </w:pBdr>
      <w:shd w:val="clear" w:color="000000" w:fill="FFF2CC"/>
      <w:spacing w:before="100" w:beforeAutospacing="1" w:after="100" w:afterAutospacing="1"/>
      <w:textAlignment w:val="center"/>
    </w:pPr>
    <w:rPr>
      <w:rFonts w:eastAsia="Times New Roman"/>
      <w:color w:val="000000"/>
      <w:sz w:val="16"/>
      <w:szCs w:val="16"/>
      <w:lang w:eastAsia="ru-RU"/>
    </w:rPr>
  </w:style>
  <w:style w:type="paragraph" w:customStyle="1" w:styleId="xl384">
    <w:name w:val="xl384"/>
    <w:basedOn w:val="a8"/>
    <w:rsid w:val="00FE0909"/>
    <w:pPr>
      <w:pBdr>
        <w:left w:val="single" w:sz="8" w:space="0" w:color="auto"/>
        <w:bottom w:val="single" w:sz="8" w:space="0" w:color="auto"/>
      </w:pBdr>
      <w:shd w:val="clear" w:color="000000" w:fill="FFF2CC"/>
      <w:spacing w:before="100" w:beforeAutospacing="1" w:after="100" w:afterAutospacing="1"/>
      <w:textAlignment w:val="center"/>
    </w:pPr>
    <w:rPr>
      <w:rFonts w:eastAsia="Times New Roman"/>
      <w:color w:val="000000"/>
      <w:sz w:val="16"/>
      <w:szCs w:val="16"/>
      <w:lang w:eastAsia="ru-RU"/>
    </w:rPr>
  </w:style>
  <w:style w:type="paragraph" w:customStyle="1" w:styleId="xl385">
    <w:name w:val="xl385"/>
    <w:basedOn w:val="a8"/>
    <w:rsid w:val="00FE0909"/>
    <w:pPr>
      <w:pBdr>
        <w:bottom w:val="single" w:sz="8" w:space="0" w:color="auto"/>
      </w:pBdr>
      <w:shd w:val="clear" w:color="000000" w:fill="FFF2CC"/>
      <w:spacing w:before="100" w:beforeAutospacing="1" w:after="100" w:afterAutospacing="1"/>
      <w:textAlignment w:val="center"/>
    </w:pPr>
    <w:rPr>
      <w:rFonts w:eastAsia="Times New Roman"/>
      <w:color w:val="000000"/>
      <w:sz w:val="16"/>
      <w:szCs w:val="16"/>
      <w:lang w:eastAsia="ru-RU"/>
    </w:rPr>
  </w:style>
  <w:style w:type="paragraph" w:customStyle="1" w:styleId="xl386">
    <w:name w:val="xl386"/>
    <w:basedOn w:val="a8"/>
    <w:rsid w:val="00FE0909"/>
    <w:pPr>
      <w:pBdr>
        <w:top w:val="single" w:sz="8" w:space="0" w:color="auto"/>
        <w:left w:val="single" w:sz="8" w:space="0" w:color="auto"/>
      </w:pBdr>
      <w:shd w:val="clear" w:color="000000" w:fill="FCE4D6"/>
      <w:spacing w:before="100" w:beforeAutospacing="1" w:after="100" w:afterAutospacing="1"/>
      <w:textAlignment w:val="center"/>
    </w:pPr>
    <w:rPr>
      <w:rFonts w:eastAsia="Times New Roman"/>
      <w:color w:val="000000"/>
      <w:sz w:val="16"/>
      <w:szCs w:val="16"/>
      <w:lang w:eastAsia="ru-RU"/>
    </w:rPr>
  </w:style>
  <w:style w:type="paragraph" w:customStyle="1" w:styleId="xl387">
    <w:name w:val="xl387"/>
    <w:basedOn w:val="a8"/>
    <w:rsid w:val="00FE0909"/>
    <w:pPr>
      <w:pBdr>
        <w:top w:val="single" w:sz="8" w:space="0" w:color="auto"/>
      </w:pBdr>
      <w:shd w:val="clear" w:color="000000" w:fill="FCE4D6"/>
      <w:spacing w:before="100" w:beforeAutospacing="1" w:after="100" w:afterAutospacing="1"/>
      <w:textAlignment w:val="center"/>
    </w:pPr>
    <w:rPr>
      <w:rFonts w:eastAsia="Times New Roman"/>
      <w:color w:val="000000"/>
      <w:sz w:val="16"/>
      <w:szCs w:val="16"/>
      <w:lang w:eastAsia="ru-RU"/>
    </w:rPr>
  </w:style>
  <w:style w:type="paragraph" w:customStyle="1" w:styleId="xl388">
    <w:name w:val="xl388"/>
    <w:basedOn w:val="a8"/>
    <w:rsid w:val="00FE0909"/>
    <w:pPr>
      <w:pBdr>
        <w:top w:val="single" w:sz="8" w:space="0" w:color="auto"/>
        <w:right w:val="single" w:sz="8" w:space="0" w:color="auto"/>
      </w:pBdr>
      <w:shd w:val="clear" w:color="000000" w:fill="FCE4D6"/>
      <w:spacing w:before="100" w:beforeAutospacing="1" w:after="100" w:afterAutospacing="1"/>
      <w:textAlignment w:val="center"/>
    </w:pPr>
    <w:rPr>
      <w:rFonts w:eastAsia="Times New Roman"/>
      <w:color w:val="000000"/>
      <w:sz w:val="16"/>
      <w:szCs w:val="16"/>
      <w:lang w:eastAsia="ru-RU"/>
    </w:rPr>
  </w:style>
  <w:style w:type="paragraph" w:customStyle="1" w:styleId="xl389">
    <w:name w:val="xl389"/>
    <w:basedOn w:val="a8"/>
    <w:rsid w:val="00FE0909"/>
    <w:pPr>
      <w:pBdr>
        <w:left w:val="single" w:sz="8" w:space="0" w:color="auto"/>
      </w:pBdr>
      <w:shd w:val="clear" w:color="000000" w:fill="FCE4D6"/>
      <w:spacing w:before="100" w:beforeAutospacing="1" w:after="100" w:afterAutospacing="1"/>
      <w:textAlignment w:val="center"/>
    </w:pPr>
    <w:rPr>
      <w:rFonts w:eastAsia="Times New Roman"/>
      <w:color w:val="000000"/>
      <w:sz w:val="16"/>
      <w:szCs w:val="16"/>
      <w:lang w:eastAsia="ru-RU"/>
    </w:rPr>
  </w:style>
  <w:style w:type="paragraph" w:customStyle="1" w:styleId="xl390">
    <w:name w:val="xl390"/>
    <w:basedOn w:val="a8"/>
    <w:rsid w:val="00FE0909"/>
    <w:pPr>
      <w:shd w:val="clear" w:color="000000" w:fill="FCE4D6"/>
      <w:spacing w:before="100" w:beforeAutospacing="1" w:after="100" w:afterAutospacing="1"/>
      <w:textAlignment w:val="center"/>
    </w:pPr>
    <w:rPr>
      <w:rFonts w:eastAsia="Times New Roman"/>
      <w:color w:val="000000"/>
      <w:sz w:val="16"/>
      <w:szCs w:val="16"/>
      <w:lang w:eastAsia="ru-RU"/>
    </w:rPr>
  </w:style>
  <w:style w:type="paragraph" w:customStyle="1" w:styleId="xl391">
    <w:name w:val="xl391"/>
    <w:basedOn w:val="a8"/>
    <w:rsid w:val="00FE0909"/>
    <w:pPr>
      <w:pBdr>
        <w:right w:val="single" w:sz="8" w:space="0" w:color="auto"/>
      </w:pBdr>
      <w:shd w:val="clear" w:color="000000" w:fill="FCE4D6"/>
      <w:spacing w:before="100" w:beforeAutospacing="1" w:after="100" w:afterAutospacing="1"/>
      <w:textAlignment w:val="center"/>
    </w:pPr>
    <w:rPr>
      <w:rFonts w:eastAsia="Times New Roman"/>
      <w:color w:val="000000"/>
      <w:sz w:val="16"/>
      <w:szCs w:val="16"/>
      <w:lang w:eastAsia="ru-RU"/>
    </w:rPr>
  </w:style>
  <w:style w:type="paragraph" w:customStyle="1" w:styleId="xl392">
    <w:name w:val="xl392"/>
    <w:basedOn w:val="a8"/>
    <w:rsid w:val="00FE0909"/>
    <w:pPr>
      <w:pBdr>
        <w:left w:val="single" w:sz="8" w:space="0" w:color="auto"/>
        <w:bottom w:val="single" w:sz="8" w:space="0" w:color="auto"/>
      </w:pBdr>
      <w:shd w:val="clear" w:color="000000" w:fill="FCE4D6"/>
      <w:spacing w:before="100" w:beforeAutospacing="1" w:after="100" w:afterAutospacing="1"/>
      <w:textAlignment w:val="center"/>
    </w:pPr>
    <w:rPr>
      <w:rFonts w:eastAsia="Times New Roman"/>
      <w:color w:val="000000"/>
      <w:sz w:val="16"/>
      <w:szCs w:val="16"/>
      <w:lang w:eastAsia="ru-RU"/>
    </w:rPr>
  </w:style>
  <w:style w:type="paragraph" w:customStyle="1" w:styleId="xl393">
    <w:name w:val="xl393"/>
    <w:basedOn w:val="a8"/>
    <w:rsid w:val="00FE0909"/>
    <w:pPr>
      <w:pBdr>
        <w:bottom w:val="single" w:sz="8" w:space="0" w:color="auto"/>
      </w:pBdr>
      <w:shd w:val="clear" w:color="000000" w:fill="FCE4D6"/>
      <w:spacing w:before="100" w:beforeAutospacing="1" w:after="100" w:afterAutospacing="1"/>
      <w:textAlignment w:val="center"/>
    </w:pPr>
    <w:rPr>
      <w:rFonts w:eastAsia="Times New Roman"/>
      <w:color w:val="000000"/>
      <w:sz w:val="16"/>
      <w:szCs w:val="16"/>
      <w:lang w:eastAsia="ru-RU"/>
    </w:rPr>
  </w:style>
  <w:style w:type="character" w:customStyle="1" w:styleId="UnresolvedMention">
    <w:name w:val="Unresolved Mention"/>
    <w:uiPriority w:val="99"/>
    <w:semiHidden/>
    <w:unhideWhenUsed/>
    <w:rsid w:val="00657A89"/>
    <w:rPr>
      <w:color w:val="605E5C"/>
      <w:shd w:val="clear" w:color="auto" w:fill="E1DFDD"/>
    </w:rPr>
  </w:style>
  <w:style w:type="paragraph" w:customStyle="1" w:styleId="xl394">
    <w:name w:val="xl394"/>
    <w:basedOn w:val="a8"/>
    <w:rsid w:val="00207A9E"/>
    <w:pPr>
      <w:pBdr>
        <w:bottom w:val="single" w:sz="8" w:space="0" w:color="auto"/>
      </w:pBdr>
      <w:shd w:val="clear" w:color="000000" w:fill="FCE4D6"/>
      <w:spacing w:before="100" w:beforeAutospacing="1" w:after="100" w:afterAutospacing="1"/>
      <w:textAlignment w:val="center"/>
    </w:pPr>
    <w:rPr>
      <w:rFonts w:eastAsia="Times New Roman"/>
      <w:color w:val="000000"/>
      <w:sz w:val="16"/>
      <w:szCs w:val="16"/>
      <w:lang w:eastAsia="ru-RU"/>
    </w:rPr>
  </w:style>
  <w:style w:type="paragraph" w:customStyle="1" w:styleId="xl395">
    <w:name w:val="xl395"/>
    <w:basedOn w:val="a8"/>
    <w:rsid w:val="00207A9E"/>
    <w:pPr>
      <w:pBdr>
        <w:top w:val="single" w:sz="8" w:space="0" w:color="auto"/>
        <w:left w:val="single" w:sz="8" w:space="0" w:color="auto"/>
        <w:bottom w:val="single" w:sz="8" w:space="0" w:color="auto"/>
        <w:right w:val="single" w:sz="8" w:space="0" w:color="auto"/>
      </w:pBdr>
      <w:shd w:val="clear" w:color="000000" w:fill="B4C6E7"/>
      <w:spacing w:before="100" w:beforeAutospacing="1" w:after="100" w:afterAutospacing="1"/>
      <w:textAlignment w:val="center"/>
    </w:pPr>
    <w:rPr>
      <w:rFonts w:eastAsia="Times New Roman"/>
      <w:color w:val="000000"/>
      <w:sz w:val="16"/>
      <w:szCs w:val="16"/>
      <w:lang w:eastAsia="ru-RU"/>
    </w:rPr>
  </w:style>
  <w:style w:type="paragraph" w:customStyle="1" w:styleId="xl396">
    <w:name w:val="xl396"/>
    <w:basedOn w:val="a8"/>
    <w:rsid w:val="00207A9E"/>
    <w:pPr>
      <w:pBdr>
        <w:bottom w:val="single" w:sz="8" w:space="0" w:color="auto"/>
        <w:right w:val="single" w:sz="8" w:space="0" w:color="auto"/>
      </w:pBdr>
      <w:shd w:val="clear" w:color="000000" w:fill="B4C6E7"/>
      <w:spacing w:before="100" w:beforeAutospacing="1" w:after="100" w:afterAutospacing="1"/>
      <w:textAlignment w:val="center"/>
    </w:pPr>
    <w:rPr>
      <w:rFonts w:eastAsia="Times New Roman"/>
      <w:color w:val="000000"/>
      <w:sz w:val="16"/>
      <w:szCs w:val="16"/>
      <w:lang w:eastAsia="ru-RU"/>
    </w:rPr>
  </w:style>
  <w:style w:type="paragraph" w:customStyle="1" w:styleId="xl397">
    <w:name w:val="xl397"/>
    <w:basedOn w:val="a8"/>
    <w:rsid w:val="00207A9E"/>
    <w:pPr>
      <w:pBdr>
        <w:bottom w:val="single" w:sz="8" w:space="0" w:color="auto"/>
        <w:right w:val="single" w:sz="8" w:space="0" w:color="auto"/>
      </w:pBdr>
      <w:shd w:val="clear" w:color="000000" w:fill="B4C6E7"/>
      <w:spacing w:before="100" w:beforeAutospacing="1" w:after="100" w:afterAutospacing="1"/>
      <w:textAlignment w:val="center"/>
    </w:pPr>
    <w:rPr>
      <w:rFonts w:eastAsia="Times New Roman"/>
      <w:color w:val="000000"/>
      <w:sz w:val="16"/>
      <w:szCs w:val="16"/>
      <w:lang w:eastAsia="ru-RU"/>
    </w:rPr>
  </w:style>
  <w:style w:type="paragraph" w:customStyle="1" w:styleId="xl398">
    <w:name w:val="xl398"/>
    <w:basedOn w:val="a8"/>
    <w:rsid w:val="00207A9E"/>
    <w:pPr>
      <w:pBdr>
        <w:top w:val="single" w:sz="8" w:space="0" w:color="auto"/>
        <w:left w:val="single" w:sz="8" w:space="0" w:color="auto"/>
        <w:right w:val="single" w:sz="8" w:space="0" w:color="auto"/>
      </w:pBdr>
      <w:shd w:val="clear" w:color="000000" w:fill="B4C6E7"/>
      <w:spacing w:before="100" w:beforeAutospacing="1" w:after="100" w:afterAutospacing="1"/>
      <w:textAlignment w:val="center"/>
    </w:pPr>
    <w:rPr>
      <w:rFonts w:eastAsia="Times New Roman"/>
      <w:color w:val="000000"/>
      <w:sz w:val="16"/>
      <w:szCs w:val="16"/>
      <w:lang w:eastAsia="ru-RU"/>
    </w:rPr>
  </w:style>
  <w:style w:type="character" w:customStyle="1" w:styleId="affffff7">
    <w:name w:val="(Текущий документ) Знак"/>
    <w:basedOn w:val="a9"/>
    <w:link w:val="affffff6"/>
    <w:rsid w:val="001900C7"/>
    <w:rPr>
      <w:rFonts w:ascii="Times New Roman" w:eastAsia="Times New Roman" w:hAnsi="Times New Roman" w:cstheme="minorBidi"/>
      <w:bCs/>
      <w:sz w:val="26"/>
      <w:szCs w:val="28"/>
      <w:lang w:eastAsia="en-US"/>
    </w:rPr>
  </w:style>
  <w:style w:type="paragraph" w:customStyle="1" w:styleId="a3">
    <w:name w:val="Маркерр"/>
    <w:basedOn w:val="aff5"/>
    <w:link w:val="afffffffd"/>
    <w:qFormat/>
    <w:rsid w:val="005614A0"/>
    <w:pPr>
      <w:numPr>
        <w:numId w:val="16"/>
      </w:numPr>
      <w:tabs>
        <w:tab w:val="left" w:pos="1134"/>
        <w:tab w:val="left" w:pos="1276"/>
      </w:tabs>
      <w:spacing w:after="120" w:line="300" w:lineRule="auto"/>
      <w:ind w:left="1491" w:hanging="357"/>
      <w:jc w:val="both"/>
    </w:pPr>
    <w:rPr>
      <w:sz w:val="26"/>
      <w:szCs w:val="26"/>
    </w:rPr>
  </w:style>
  <w:style w:type="paragraph" w:customStyle="1" w:styleId="47">
    <w:name w:val="Стиль4"/>
    <w:basedOn w:val="a3"/>
    <w:link w:val="48"/>
    <w:rsid w:val="00971AE6"/>
  </w:style>
  <w:style w:type="character" w:customStyle="1" w:styleId="afffffffd">
    <w:name w:val="Маркерр Знак"/>
    <w:basedOn w:val="aff6"/>
    <w:link w:val="a3"/>
    <w:rsid w:val="005614A0"/>
    <w:rPr>
      <w:rFonts w:ascii="Times New Roman" w:hAnsi="Times New Roman"/>
      <w:sz w:val="26"/>
      <w:szCs w:val="26"/>
      <w:lang w:eastAsia="en-US"/>
    </w:rPr>
  </w:style>
  <w:style w:type="paragraph" w:customStyle="1" w:styleId="55">
    <w:name w:val="Стиль5"/>
    <w:basedOn w:val="47"/>
    <w:link w:val="56"/>
    <w:rsid w:val="00971AE6"/>
  </w:style>
  <w:style w:type="character" w:customStyle="1" w:styleId="48">
    <w:name w:val="Стиль4 Знак"/>
    <w:basedOn w:val="afffffffd"/>
    <w:link w:val="47"/>
    <w:rsid w:val="00971AE6"/>
    <w:rPr>
      <w:rFonts w:ascii="Times New Roman" w:hAnsi="Times New Roman"/>
      <w:sz w:val="26"/>
      <w:szCs w:val="26"/>
      <w:lang w:eastAsia="en-US"/>
    </w:rPr>
  </w:style>
  <w:style w:type="paragraph" w:customStyle="1" w:styleId="1f2">
    <w:name w:val="Маркер1"/>
    <w:basedOn w:val="a0"/>
    <w:link w:val="1f3"/>
    <w:rsid w:val="00971AE6"/>
  </w:style>
  <w:style w:type="character" w:customStyle="1" w:styleId="56">
    <w:name w:val="Стиль5 Знак"/>
    <w:basedOn w:val="48"/>
    <w:link w:val="55"/>
    <w:rsid w:val="00971AE6"/>
    <w:rPr>
      <w:rFonts w:ascii="Times New Roman" w:hAnsi="Times New Roman"/>
      <w:sz w:val="26"/>
      <w:szCs w:val="26"/>
      <w:lang w:eastAsia="en-US"/>
    </w:rPr>
  </w:style>
  <w:style w:type="character" w:customStyle="1" w:styleId="affffff3">
    <w:name w:val="Маркированный список Знак"/>
    <w:basedOn w:val="a9"/>
    <w:link w:val="a0"/>
    <w:uiPriority w:val="99"/>
    <w:rsid w:val="00E919C0"/>
    <w:rPr>
      <w:rFonts w:ascii="Times New Roman" w:hAnsi="Times New Roman"/>
      <w:sz w:val="26"/>
      <w:szCs w:val="22"/>
      <w:lang w:eastAsia="en-US"/>
    </w:rPr>
  </w:style>
  <w:style w:type="character" w:customStyle="1" w:styleId="1f3">
    <w:name w:val="Маркер1 Знак"/>
    <w:basedOn w:val="affffff3"/>
    <w:link w:val="1f2"/>
    <w:rsid w:val="00971AE6"/>
    <w:rPr>
      <w:rFonts w:ascii="Times New Roman" w:hAnsi="Times New Roman"/>
      <w:sz w:val="26"/>
      <w:szCs w:val="22"/>
      <w:lang w:eastAsia="en-US"/>
    </w:rPr>
  </w:style>
  <w:style w:type="paragraph" w:customStyle="1" w:styleId="afffffffe">
    <w:name w:val="(Текущий документ) ОСНОВНОЙ ТЕКСТ"/>
    <w:basedOn w:val="a8"/>
    <w:link w:val="affffffff"/>
    <w:autoRedefine/>
    <w:qFormat/>
    <w:rsid w:val="00C9563C"/>
    <w:pPr>
      <w:spacing w:line="360" w:lineRule="auto"/>
      <w:ind w:firstLine="851"/>
      <w:jc w:val="both"/>
    </w:pPr>
    <w:rPr>
      <w:rFonts w:cstheme="minorBidi"/>
      <w:bCs/>
      <w:sz w:val="26"/>
      <w:szCs w:val="28"/>
    </w:rPr>
  </w:style>
  <w:style w:type="character" w:customStyle="1" w:styleId="affffffff">
    <w:name w:val="(Текущий документ) ОСНОВНОЙ ТЕКСТ Знак"/>
    <w:basedOn w:val="a9"/>
    <w:link w:val="afffffffe"/>
    <w:rsid w:val="00C9563C"/>
    <w:rPr>
      <w:rFonts w:ascii="Times New Roman" w:hAnsi="Times New Roman" w:cstheme="minorBidi"/>
      <w:bCs/>
      <w:sz w:val="26"/>
      <w:szCs w:val="28"/>
      <w:lang w:eastAsia="en-US"/>
    </w:rPr>
  </w:style>
  <w:style w:type="paragraph" w:customStyle="1" w:styleId="affffffff0">
    <w:name w:val="табличный"/>
    <w:basedOn w:val="a8"/>
    <w:next w:val="a8"/>
    <w:qFormat/>
    <w:rsid w:val="00BD11C8"/>
    <w:pPr>
      <w:widowControl/>
      <w:ind w:left="0" w:right="0"/>
    </w:pPr>
    <w:rPr>
      <w:rFonts w:eastAsiaTheme="minorHAnsi" w:cstheme="minorBidi"/>
    </w:rPr>
  </w:style>
  <w:style w:type="paragraph" w:customStyle="1" w:styleId="affffffff1">
    <w:name w:val="основной текст"/>
    <w:basedOn w:val="a8"/>
    <w:link w:val="affffffff2"/>
    <w:rsid w:val="00D419A4"/>
    <w:pPr>
      <w:widowControl/>
      <w:autoSpaceDE w:val="0"/>
      <w:autoSpaceDN w:val="0"/>
      <w:adjustRightInd w:val="0"/>
      <w:ind w:left="0" w:right="0" w:firstLine="709"/>
      <w:jc w:val="both"/>
    </w:pPr>
    <w:rPr>
      <w:rFonts w:eastAsia="SimSun"/>
      <w:color w:val="000000"/>
      <w:sz w:val="24"/>
      <w:szCs w:val="28"/>
      <w:lang w:eastAsia="ru-RU"/>
    </w:rPr>
  </w:style>
  <w:style w:type="character" w:customStyle="1" w:styleId="affffffff2">
    <w:name w:val="основной текст Знак"/>
    <w:link w:val="affffffff1"/>
    <w:locked/>
    <w:rsid w:val="00D419A4"/>
    <w:rPr>
      <w:rFonts w:ascii="Times New Roman" w:eastAsia="SimSun" w:hAnsi="Times New Roman"/>
      <w:color w:val="000000"/>
      <w:sz w:val="24"/>
      <w:szCs w:val="28"/>
    </w:rPr>
  </w:style>
  <w:style w:type="paragraph" w:customStyle="1" w:styleId="Style17">
    <w:name w:val="Style17"/>
    <w:basedOn w:val="a8"/>
    <w:uiPriority w:val="99"/>
    <w:rsid w:val="00D229D3"/>
    <w:pPr>
      <w:autoSpaceDE w:val="0"/>
      <w:autoSpaceDN w:val="0"/>
      <w:adjustRightInd w:val="0"/>
      <w:spacing w:line="276" w:lineRule="exact"/>
      <w:ind w:left="0" w:right="0"/>
      <w:jc w:val="both"/>
    </w:pPr>
    <w:rPr>
      <w:rFonts w:ascii="Verdana" w:eastAsiaTheme="minorEastAsia" w:hAnsi="Verdana"/>
      <w:sz w:val="24"/>
      <w:szCs w:val="24"/>
      <w:lang w:eastAsia="ru-RU"/>
    </w:rPr>
  </w:style>
  <w:style w:type="table" w:customStyle="1" w:styleId="TableNormal3">
    <w:name w:val="Table Normal3"/>
    <w:uiPriority w:val="2"/>
    <w:semiHidden/>
    <w:unhideWhenUsed/>
    <w:qFormat/>
    <w:rsid w:val="007542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Style20">
    <w:name w:val="Style20"/>
    <w:basedOn w:val="a8"/>
    <w:uiPriority w:val="99"/>
    <w:rsid w:val="0034267B"/>
    <w:pPr>
      <w:autoSpaceDE w:val="0"/>
      <w:autoSpaceDN w:val="0"/>
      <w:adjustRightInd w:val="0"/>
      <w:spacing w:line="562" w:lineRule="exact"/>
      <w:ind w:left="0" w:right="0" w:hanging="576"/>
      <w:jc w:val="left"/>
    </w:pPr>
    <w:rPr>
      <w:rFonts w:eastAsiaTheme="minorEastAsia"/>
      <w:sz w:val="24"/>
      <w:szCs w:val="24"/>
      <w:lang w:eastAsia="ru-RU"/>
    </w:rPr>
  </w:style>
  <w:style w:type="paragraph" w:customStyle="1" w:styleId="Style21">
    <w:name w:val="Style21"/>
    <w:basedOn w:val="a8"/>
    <w:uiPriority w:val="99"/>
    <w:rsid w:val="0034267B"/>
    <w:pPr>
      <w:autoSpaceDE w:val="0"/>
      <w:autoSpaceDN w:val="0"/>
      <w:adjustRightInd w:val="0"/>
      <w:ind w:left="0" w:right="0"/>
      <w:jc w:val="left"/>
    </w:pPr>
    <w:rPr>
      <w:rFonts w:eastAsiaTheme="minorEastAsia"/>
      <w:sz w:val="24"/>
      <w:szCs w:val="24"/>
      <w:lang w:eastAsia="ru-RU"/>
    </w:rPr>
  </w:style>
  <w:style w:type="paragraph" w:customStyle="1" w:styleId="Style23">
    <w:name w:val="Style23"/>
    <w:basedOn w:val="a8"/>
    <w:uiPriority w:val="99"/>
    <w:rsid w:val="0034267B"/>
    <w:pPr>
      <w:autoSpaceDE w:val="0"/>
      <w:autoSpaceDN w:val="0"/>
      <w:adjustRightInd w:val="0"/>
      <w:spacing w:line="274" w:lineRule="exact"/>
      <w:ind w:left="0" w:right="0" w:firstLine="720"/>
      <w:jc w:val="left"/>
    </w:pPr>
    <w:rPr>
      <w:rFonts w:eastAsiaTheme="minorEastAsia"/>
      <w:sz w:val="24"/>
      <w:szCs w:val="24"/>
      <w:lang w:eastAsia="ru-RU"/>
    </w:rPr>
  </w:style>
  <w:style w:type="character" w:customStyle="1" w:styleId="FontStyle80">
    <w:name w:val="Font Style80"/>
    <w:basedOn w:val="a9"/>
    <w:uiPriority w:val="99"/>
    <w:rsid w:val="0034267B"/>
    <w:rPr>
      <w:rFonts w:ascii="Times New Roman" w:hAnsi="Times New Roman" w:cs="Times New Roman"/>
      <w:b/>
      <w:bCs/>
      <w:sz w:val="22"/>
      <w:szCs w:val="22"/>
    </w:rPr>
  </w:style>
  <w:style w:type="character" w:customStyle="1" w:styleId="FontStyle102">
    <w:name w:val="Font Style102"/>
    <w:basedOn w:val="a9"/>
    <w:uiPriority w:val="99"/>
    <w:rsid w:val="0034267B"/>
    <w:rPr>
      <w:rFonts w:ascii="Times New Roman" w:hAnsi="Times New Roman" w:cs="Times New Roman"/>
      <w:sz w:val="22"/>
      <w:szCs w:val="22"/>
    </w:rPr>
  </w:style>
  <w:style w:type="paragraph" w:customStyle="1" w:styleId="Style28">
    <w:name w:val="Style28"/>
    <w:basedOn w:val="a8"/>
    <w:uiPriority w:val="99"/>
    <w:rsid w:val="00C76325"/>
    <w:pPr>
      <w:autoSpaceDE w:val="0"/>
      <w:autoSpaceDN w:val="0"/>
      <w:adjustRightInd w:val="0"/>
      <w:spacing w:line="252" w:lineRule="exact"/>
      <w:ind w:left="0" w:right="0"/>
      <w:jc w:val="left"/>
    </w:pPr>
    <w:rPr>
      <w:rFonts w:eastAsiaTheme="minorEastAsia"/>
      <w:sz w:val="24"/>
      <w:szCs w:val="24"/>
      <w:lang w:eastAsia="ru-RU"/>
    </w:rPr>
  </w:style>
  <w:style w:type="character" w:customStyle="1" w:styleId="FontStyle111">
    <w:name w:val="Font Style111"/>
    <w:basedOn w:val="a9"/>
    <w:uiPriority w:val="99"/>
    <w:rsid w:val="00B15CFF"/>
    <w:rPr>
      <w:rFonts w:ascii="Times New Roman" w:hAnsi="Times New Roman" w:cs="Times New Roman"/>
      <w:b/>
      <w:bCs/>
      <w:spacing w:val="-10"/>
      <w:sz w:val="16"/>
      <w:szCs w:val="16"/>
    </w:rPr>
  </w:style>
  <w:style w:type="paragraph" w:customStyle="1" w:styleId="Style27">
    <w:name w:val="Style27"/>
    <w:basedOn w:val="a8"/>
    <w:uiPriority w:val="99"/>
    <w:rsid w:val="00EF2E79"/>
    <w:pPr>
      <w:autoSpaceDE w:val="0"/>
      <w:autoSpaceDN w:val="0"/>
      <w:adjustRightInd w:val="0"/>
      <w:ind w:left="0" w:right="0"/>
      <w:jc w:val="left"/>
    </w:pPr>
    <w:rPr>
      <w:rFonts w:eastAsiaTheme="minorEastAsia"/>
      <w:sz w:val="24"/>
      <w:szCs w:val="24"/>
      <w:lang w:eastAsia="ru-RU"/>
    </w:rPr>
  </w:style>
  <w:style w:type="character" w:customStyle="1" w:styleId="FontStyle83">
    <w:name w:val="Font Style83"/>
    <w:basedOn w:val="a9"/>
    <w:uiPriority w:val="99"/>
    <w:rsid w:val="00EF2E79"/>
    <w:rPr>
      <w:rFonts w:ascii="Times New Roman" w:hAnsi="Times New Roman" w:cs="Times New Roman"/>
      <w:b/>
      <w:bCs/>
      <w:sz w:val="18"/>
      <w:szCs w:val="18"/>
    </w:rPr>
  </w:style>
  <w:style w:type="paragraph" w:customStyle="1" w:styleId="Style12">
    <w:name w:val="Style12"/>
    <w:basedOn w:val="a8"/>
    <w:uiPriority w:val="99"/>
    <w:rsid w:val="003265BE"/>
    <w:pPr>
      <w:autoSpaceDE w:val="0"/>
      <w:autoSpaceDN w:val="0"/>
      <w:adjustRightInd w:val="0"/>
      <w:spacing w:line="274" w:lineRule="exact"/>
      <w:ind w:left="0" w:right="0" w:firstLine="670"/>
      <w:jc w:val="both"/>
    </w:pPr>
    <w:rPr>
      <w:rFonts w:eastAsiaTheme="minorEastAsia"/>
      <w:sz w:val="24"/>
      <w:szCs w:val="24"/>
      <w:lang w:eastAsia="ru-RU"/>
    </w:rPr>
  </w:style>
  <w:style w:type="paragraph" w:customStyle="1" w:styleId="Style6">
    <w:name w:val="Style6"/>
    <w:basedOn w:val="a8"/>
    <w:uiPriority w:val="99"/>
    <w:rsid w:val="000371F9"/>
    <w:pPr>
      <w:autoSpaceDE w:val="0"/>
      <w:autoSpaceDN w:val="0"/>
      <w:adjustRightInd w:val="0"/>
      <w:ind w:left="0" w:right="0"/>
      <w:jc w:val="left"/>
    </w:pPr>
    <w:rPr>
      <w:rFonts w:eastAsia="Times New Roman"/>
      <w:sz w:val="24"/>
      <w:szCs w:val="24"/>
      <w:lang w:eastAsia="ru-RU"/>
    </w:rPr>
  </w:style>
  <w:style w:type="character" w:customStyle="1" w:styleId="FontStyle84">
    <w:name w:val="Font Style84"/>
    <w:basedOn w:val="a9"/>
    <w:uiPriority w:val="99"/>
    <w:rsid w:val="000371F9"/>
    <w:rPr>
      <w:rFonts w:ascii="Times New Roman" w:hAnsi="Times New Roman" w:cs="Times New Roman"/>
      <w:sz w:val="20"/>
      <w:szCs w:val="20"/>
    </w:rPr>
  </w:style>
  <w:style w:type="character" w:customStyle="1" w:styleId="FontStyle79">
    <w:name w:val="Font Style79"/>
    <w:basedOn w:val="a9"/>
    <w:uiPriority w:val="99"/>
    <w:rsid w:val="00071142"/>
    <w:rPr>
      <w:rFonts w:ascii="Times New Roman" w:hAnsi="Times New Roman" w:cs="Times New Roman"/>
      <w:i/>
      <w:iCs/>
      <w:sz w:val="22"/>
      <w:szCs w:val="22"/>
    </w:rPr>
  </w:style>
  <w:style w:type="character" w:customStyle="1" w:styleId="FontStyle92">
    <w:name w:val="Font Style92"/>
    <w:basedOn w:val="a9"/>
    <w:uiPriority w:val="99"/>
    <w:rsid w:val="00071142"/>
    <w:rPr>
      <w:rFonts w:ascii="Georgia" w:hAnsi="Georgia" w:cs="Georgia"/>
      <w:spacing w:val="-10"/>
      <w:sz w:val="24"/>
      <w:szCs w:val="24"/>
    </w:rPr>
  </w:style>
  <w:style w:type="paragraph" w:customStyle="1" w:styleId="Style9">
    <w:name w:val="Style9"/>
    <w:basedOn w:val="a8"/>
    <w:uiPriority w:val="99"/>
    <w:rsid w:val="00CF518B"/>
    <w:pPr>
      <w:autoSpaceDE w:val="0"/>
      <w:autoSpaceDN w:val="0"/>
      <w:adjustRightInd w:val="0"/>
      <w:spacing w:line="288" w:lineRule="exact"/>
      <w:ind w:left="0" w:right="0"/>
      <w:jc w:val="both"/>
    </w:pPr>
    <w:rPr>
      <w:rFonts w:eastAsiaTheme="minorEastAsia"/>
      <w:sz w:val="24"/>
      <w:szCs w:val="24"/>
      <w:lang w:eastAsia="ru-RU"/>
    </w:rPr>
  </w:style>
  <w:style w:type="paragraph" w:customStyle="1" w:styleId="Style60">
    <w:name w:val="Style60"/>
    <w:basedOn w:val="a8"/>
    <w:uiPriority w:val="99"/>
    <w:rsid w:val="00CF518B"/>
    <w:pPr>
      <w:autoSpaceDE w:val="0"/>
      <w:autoSpaceDN w:val="0"/>
      <w:adjustRightInd w:val="0"/>
      <w:ind w:left="0" w:right="0"/>
      <w:jc w:val="left"/>
    </w:pPr>
    <w:rPr>
      <w:rFonts w:eastAsiaTheme="minorEastAsia"/>
      <w:sz w:val="24"/>
      <w:szCs w:val="24"/>
      <w:lang w:eastAsia="ru-RU"/>
    </w:rPr>
  </w:style>
  <w:style w:type="character" w:customStyle="1" w:styleId="FontStyle91">
    <w:name w:val="Font Style91"/>
    <w:basedOn w:val="a9"/>
    <w:uiPriority w:val="99"/>
    <w:rsid w:val="00CF518B"/>
    <w:rPr>
      <w:rFonts w:ascii="Georgia" w:hAnsi="Georgia" w:cs="Georgia"/>
      <w:sz w:val="20"/>
      <w:szCs w:val="20"/>
    </w:rPr>
  </w:style>
  <w:style w:type="character" w:customStyle="1" w:styleId="FontStyle95">
    <w:name w:val="Font Style95"/>
    <w:basedOn w:val="a9"/>
    <w:uiPriority w:val="99"/>
    <w:rsid w:val="00CF518B"/>
    <w:rPr>
      <w:rFonts w:ascii="Georgia" w:hAnsi="Georgia" w:cs="Georgia"/>
      <w:b/>
      <w:bCs/>
      <w:i/>
      <w:iCs/>
      <w:sz w:val="18"/>
      <w:szCs w:val="18"/>
    </w:rPr>
  </w:style>
  <w:style w:type="character" w:customStyle="1" w:styleId="FontStyle105">
    <w:name w:val="Font Style105"/>
    <w:basedOn w:val="a9"/>
    <w:uiPriority w:val="99"/>
    <w:rsid w:val="00CF518B"/>
    <w:rPr>
      <w:rFonts w:ascii="Times New Roman" w:hAnsi="Times New Roman" w:cs="Times New Roman"/>
      <w:b/>
      <w:bCs/>
      <w:sz w:val="16"/>
      <w:szCs w:val="16"/>
    </w:rPr>
  </w:style>
  <w:style w:type="paragraph" w:customStyle="1" w:styleId="00">
    <w:name w:val="00_Обычный текст"/>
    <w:basedOn w:val="a8"/>
    <w:link w:val="000"/>
    <w:qFormat/>
    <w:rsid w:val="00DA4851"/>
    <w:pPr>
      <w:widowControl/>
      <w:spacing w:line="360" w:lineRule="auto"/>
      <w:ind w:left="0" w:right="0" w:firstLine="709"/>
      <w:jc w:val="both"/>
    </w:pPr>
    <w:rPr>
      <w:rFonts w:eastAsiaTheme="minorEastAsia"/>
      <w:iCs/>
      <w:sz w:val="26"/>
      <w:szCs w:val="26"/>
    </w:rPr>
  </w:style>
  <w:style w:type="character" w:customStyle="1" w:styleId="000">
    <w:name w:val="00_Обычный текст Знак"/>
    <w:basedOn w:val="a9"/>
    <w:link w:val="00"/>
    <w:rsid w:val="00DA4851"/>
    <w:rPr>
      <w:rFonts w:ascii="Times New Roman" w:eastAsiaTheme="minorEastAsia" w:hAnsi="Times New Roman"/>
      <w:iCs/>
      <w:sz w:val="26"/>
      <w:szCs w:val="26"/>
      <w:lang w:eastAsia="en-US"/>
    </w:rPr>
  </w:style>
  <w:style w:type="table" w:customStyle="1" w:styleId="120">
    <w:name w:val="Сетка таблицы12"/>
    <w:basedOn w:val="aa"/>
    <w:next w:val="ac"/>
    <w:uiPriority w:val="39"/>
    <w:rsid w:val="0030658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c">
    <w:name w:val="Таблица Знак"/>
    <w:basedOn w:val="a9"/>
    <w:link w:val="affffffb"/>
    <w:rsid w:val="00E3240B"/>
    <w:rPr>
      <w:rFonts w:ascii="Times New Roman" w:eastAsiaTheme="minorHAnsi" w:hAnsi="Times New Roman" w:cstheme="minorBidi"/>
      <w:b/>
      <w:sz w:val="24"/>
      <w:szCs w:val="22"/>
      <w:lang w:eastAsia="en-US"/>
    </w:rPr>
  </w:style>
</w:styles>
</file>

<file path=word/webSettings.xml><?xml version="1.0" encoding="utf-8"?>
<w:webSettings xmlns:r="http://schemas.openxmlformats.org/officeDocument/2006/relationships" xmlns:w="http://schemas.openxmlformats.org/wordprocessingml/2006/main">
  <w:divs>
    <w:div w:id="2511468">
      <w:bodyDiv w:val="1"/>
      <w:marLeft w:val="0"/>
      <w:marRight w:val="0"/>
      <w:marTop w:val="0"/>
      <w:marBottom w:val="0"/>
      <w:divBdr>
        <w:top w:val="none" w:sz="0" w:space="0" w:color="auto"/>
        <w:left w:val="none" w:sz="0" w:space="0" w:color="auto"/>
        <w:bottom w:val="none" w:sz="0" w:space="0" w:color="auto"/>
        <w:right w:val="none" w:sz="0" w:space="0" w:color="auto"/>
      </w:divBdr>
    </w:div>
    <w:div w:id="3284734">
      <w:bodyDiv w:val="1"/>
      <w:marLeft w:val="0"/>
      <w:marRight w:val="0"/>
      <w:marTop w:val="0"/>
      <w:marBottom w:val="0"/>
      <w:divBdr>
        <w:top w:val="none" w:sz="0" w:space="0" w:color="auto"/>
        <w:left w:val="none" w:sz="0" w:space="0" w:color="auto"/>
        <w:bottom w:val="none" w:sz="0" w:space="0" w:color="auto"/>
        <w:right w:val="none" w:sz="0" w:space="0" w:color="auto"/>
      </w:divBdr>
    </w:div>
    <w:div w:id="4095697">
      <w:bodyDiv w:val="1"/>
      <w:marLeft w:val="0"/>
      <w:marRight w:val="0"/>
      <w:marTop w:val="0"/>
      <w:marBottom w:val="0"/>
      <w:divBdr>
        <w:top w:val="none" w:sz="0" w:space="0" w:color="auto"/>
        <w:left w:val="none" w:sz="0" w:space="0" w:color="auto"/>
        <w:bottom w:val="none" w:sz="0" w:space="0" w:color="auto"/>
        <w:right w:val="none" w:sz="0" w:space="0" w:color="auto"/>
      </w:divBdr>
    </w:div>
    <w:div w:id="10762988">
      <w:bodyDiv w:val="1"/>
      <w:marLeft w:val="0"/>
      <w:marRight w:val="0"/>
      <w:marTop w:val="0"/>
      <w:marBottom w:val="0"/>
      <w:divBdr>
        <w:top w:val="none" w:sz="0" w:space="0" w:color="auto"/>
        <w:left w:val="none" w:sz="0" w:space="0" w:color="auto"/>
        <w:bottom w:val="none" w:sz="0" w:space="0" w:color="auto"/>
        <w:right w:val="none" w:sz="0" w:space="0" w:color="auto"/>
      </w:divBdr>
    </w:div>
    <w:div w:id="12221428">
      <w:bodyDiv w:val="1"/>
      <w:marLeft w:val="0"/>
      <w:marRight w:val="0"/>
      <w:marTop w:val="0"/>
      <w:marBottom w:val="0"/>
      <w:divBdr>
        <w:top w:val="none" w:sz="0" w:space="0" w:color="auto"/>
        <w:left w:val="none" w:sz="0" w:space="0" w:color="auto"/>
        <w:bottom w:val="none" w:sz="0" w:space="0" w:color="auto"/>
        <w:right w:val="none" w:sz="0" w:space="0" w:color="auto"/>
      </w:divBdr>
    </w:div>
    <w:div w:id="13850761">
      <w:bodyDiv w:val="1"/>
      <w:marLeft w:val="0"/>
      <w:marRight w:val="0"/>
      <w:marTop w:val="0"/>
      <w:marBottom w:val="0"/>
      <w:divBdr>
        <w:top w:val="none" w:sz="0" w:space="0" w:color="auto"/>
        <w:left w:val="none" w:sz="0" w:space="0" w:color="auto"/>
        <w:bottom w:val="none" w:sz="0" w:space="0" w:color="auto"/>
        <w:right w:val="none" w:sz="0" w:space="0" w:color="auto"/>
      </w:divBdr>
    </w:div>
    <w:div w:id="19402755">
      <w:bodyDiv w:val="1"/>
      <w:marLeft w:val="0"/>
      <w:marRight w:val="0"/>
      <w:marTop w:val="0"/>
      <w:marBottom w:val="0"/>
      <w:divBdr>
        <w:top w:val="none" w:sz="0" w:space="0" w:color="auto"/>
        <w:left w:val="none" w:sz="0" w:space="0" w:color="auto"/>
        <w:bottom w:val="none" w:sz="0" w:space="0" w:color="auto"/>
        <w:right w:val="none" w:sz="0" w:space="0" w:color="auto"/>
      </w:divBdr>
    </w:div>
    <w:div w:id="24182974">
      <w:bodyDiv w:val="1"/>
      <w:marLeft w:val="0"/>
      <w:marRight w:val="0"/>
      <w:marTop w:val="0"/>
      <w:marBottom w:val="0"/>
      <w:divBdr>
        <w:top w:val="none" w:sz="0" w:space="0" w:color="auto"/>
        <w:left w:val="none" w:sz="0" w:space="0" w:color="auto"/>
        <w:bottom w:val="none" w:sz="0" w:space="0" w:color="auto"/>
        <w:right w:val="none" w:sz="0" w:space="0" w:color="auto"/>
      </w:divBdr>
    </w:div>
    <w:div w:id="24597026">
      <w:bodyDiv w:val="1"/>
      <w:marLeft w:val="0"/>
      <w:marRight w:val="0"/>
      <w:marTop w:val="0"/>
      <w:marBottom w:val="0"/>
      <w:divBdr>
        <w:top w:val="none" w:sz="0" w:space="0" w:color="auto"/>
        <w:left w:val="none" w:sz="0" w:space="0" w:color="auto"/>
        <w:bottom w:val="none" w:sz="0" w:space="0" w:color="auto"/>
        <w:right w:val="none" w:sz="0" w:space="0" w:color="auto"/>
      </w:divBdr>
    </w:div>
    <w:div w:id="28914792">
      <w:bodyDiv w:val="1"/>
      <w:marLeft w:val="0"/>
      <w:marRight w:val="0"/>
      <w:marTop w:val="0"/>
      <w:marBottom w:val="0"/>
      <w:divBdr>
        <w:top w:val="none" w:sz="0" w:space="0" w:color="auto"/>
        <w:left w:val="none" w:sz="0" w:space="0" w:color="auto"/>
        <w:bottom w:val="none" w:sz="0" w:space="0" w:color="auto"/>
        <w:right w:val="none" w:sz="0" w:space="0" w:color="auto"/>
      </w:divBdr>
    </w:div>
    <w:div w:id="32389007">
      <w:bodyDiv w:val="1"/>
      <w:marLeft w:val="0"/>
      <w:marRight w:val="0"/>
      <w:marTop w:val="0"/>
      <w:marBottom w:val="0"/>
      <w:divBdr>
        <w:top w:val="none" w:sz="0" w:space="0" w:color="auto"/>
        <w:left w:val="none" w:sz="0" w:space="0" w:color="auto"/>
        <w:bottom w:val="none" w:sz="0" w:space="0" w:color="auto"/>
        <w:right w:val="none" w:sz="0" w:space="0" w:color="auto"/>
      </w:divBdr>
    </w:div>
    <w:div w:id="33358480">
      <w:bodyDiv w:val="1"/>
      <w:marLeft w:val="0"/>
      <w:marRight w:val="0"/>
      <w:marTop w:val="0"/>
      <w:marBottom w:val="0"/>
      <w:divBdr>
        <w:top w:val="none" w:sz="0" w:space="0" w:color="auto"/>
        <w:left w:val="none" w:sz="0" w:space="0" w:color="auto"/>
        <w:bottom w:val="none" w:sz="0" w:space="0" w:color="auto"/>
        <w:right w:val="none" w:sz="0" w:space="0" w:color="auto"/>
      </w:divBdr>
    </w:div>
    <w:div w:id="39719201">
      <w:bodyDiv w:val="1"/>
      <w:marLeft w:val="0"/>
      <w:marRight w:val="0"/>
      <w:marTop w:val="0"/>
      <w:marBottom w:val="0"/>
      <w:divBdr>
        <w:top w:val="none" w:sz="0" w:space="0" w:color="auto"/>
        <w:left w:val="none" w:sz="0" w:space="0" w:color="auto"/>
        <w:bottom w:val="none" w:sz="0" w:space="0" w:color="auto"/>
        <w:right w:val="none" w:sz="0" w:space="0" w:color="auto"/>
      </w:divBdr>
    </w:div>
    <w:div w:id="73479287">
      <w:bodyDiv w:val="1"/>
      <w:marLeft w:val="0"/>
      <w:marRight w:val="0"/>
      <w:marTop w:val="0"/>
      <w:marBottom w:val="0"/>
      <w:divBdr>
        <w:top w:val="none" w:sz="0" w:space="0" w:color="auto"/>
        <w:left w:val="none" w:sz="0" w:space="0" w:color="auto"/>
        <w:bottom w:val="none" w:sz="0" w:space="0" w:color="auto"/>
        <w:right w:val="none" w:sz="0" w:space="0" w:color="auto"/>
      </w:divBdr>
    </w:div>
    <w:div w:id="76289430">
      <w:bodyDiv w:val="1"/>
      <w:marLeft w:val="0"/>
      <w:marRight w:val="0"/>
      <w:marTop w:val="0"/>
      <w:marBottom w:val="0"/>
      <w:divBdr>
        <w:top w:val="none" w:sz="0" w:space="0" w:color="auto"/>
        <w:left w:val="none" w:sz="0" w:space="0" w:color="auto"/>
        <w:bottom w:val="none" w:sz="0" w:space="0" w:color="auto"/>
        <w:right w:val="none" w:sz="0" w:space="0" w:color="auto"/>
      </w:divBdr>
    </w:div>
    <w:div w:id="78143808">
      <w:bodyDiv w:val="1"/>
      <w:marLeft w:val="0"/>
      <w:marRight w:val="0"/>
      <w:marTop w:val="0"/>
      <w:marBottom w:val="0"/>
      <w:divBdr>
        <w:top w:val="none" w:sz="0" w:space="0" w:color="auto"/>
        <w:left w:val="none" w:sz="0" w:space="0" w:color="auto"/>
        <w:bottom w:val="none" w:sz="0" w:space="0" w:color="auto"/>
        <w:right w:val="none" w:sz="0" w:space="0" w:color="auto"/>
      </w:divBdr>
    </w:div>
    <w:div w:id="81731516">
      <w:bodyDiv w:val="1"/>
      <w:marLeft w:val="0"/>
      <w:marRight w:val="0"/>
      <w:marTop w:val="0"/>
      <w:marBottom w:val="0"/>
      <w:divBdr>
        <w:top w:val="none" w:sz="0" w:space="0" w:color="auto"/>
        <w:left w:val="none" w:sz="0" w:space="0" w:color="auto"/>
        <w:bottom w:val="none" w:sz="0" w:space="0" w:color="auto"/>
        <w:right w:val="none" w:sz="0" w:space="0" w:color="auto"/>
      </w:divBdr>
    </w:div>
    <w:div w:id="83113191">
      <w:bodyDiv w:val="1"/>
      <w:marLeft w:val="0"/>
      <w:marRight w:val="0"/>
      <w:marTop w:val="0"/>
      <w:marBottom w:val="0"/>
      <w:divBdr>
        <w:top w:val="none" w:sz="0" w:space="0" w:color="auto"/>
        <w:left w:val="none" w:sz="0" w:space="0" w:color="auto"/>
        <w:bottom w:val="none" w:sz="0" w:space="0" w:color="auto"/>
        <w:right w:val="none" w:sz="0" w:space="0" w:color="auto"/>
      </w:divBdr>
    </w:div>
    <w:div w:id="84035334">
      <w:bodyDiv w:val="1"/>
      <w:marLeft w:val="0"/>
      <w:marRight w:val="0"/>
      <w:marTop w:val="0"/>
      <w:marBottom w:val="0"/>
      <w:divBdr>
        <w:top w:val="none" w:sz="0" w:space="0" w:color="auto"/>
        <w:left w:val="none" w:sz="0" w:space="0" w:color="auto"/>
        <w:bottom w:val="none" w:sz="0" w:space="0" w:color="auto"/>
        <w:right w:val="none" w:sz="0" w:space="0" w:color="auto"/>
      </w:divBdr>
    </w:div>
    <w:div w:id="85543467">
      <w:bodyDiv w:val="1"/>
      <w:marLeft w:val="0"/>
      <w:marRight w:val="0"/>
      <w:marTop w:val="0"/>
      <w:marBottom w:val="0"/>
      <w:divBdr>
        <w:top w:val="none" w:sz="0" w:space="0" w:color="auto"/>
        <w:left w:val="none" w:sz="0" w:space="0" w:color="auto"/>
        <w:bottom w:val="none" w:sz="0" w:space="0" w:color="auto"/>
        <w:right w:val="none" w:sz="0" w:space="0" w:color="auto"/>
      </w:divBdr>
    </w:div>
    <w:div w:id="88166066">
      <w:bodyDiv w:val="1"/>
      <w:marLeft w:val="0"/>
      <w:marRight w:val="0"/>
      <w:marTop w:val="0"/>
      <w:marBottom w:val="0"/>
      <w:divBdr>
        <w:top w:val="none" w:sz="0" w:space="0" w:color="auto"/>
        <w:left w:val="none" w:sz="0" w:space="0" w:color="auto"/>
        <w:bottom w:val="none" w:sz="0" w:space="0" w:color="auto"/>
        <w:right w:val="none" w:sz="0" w:space="0" w:color="auto"/>
      </w:divBdr>
    </w:div>
    <w:div w:id="89356273">
      <w:bodyDiv w:val="1"/>
      <w:marLeft w:val="0"/>
      <w:marRight w:val="0"/>
      <w:marTop w:val="0"/>
      <w:marBottom w:val="0"/>
      <w:divBdr>
        <w:top w:val="none" w:sz="0" w:space="0" w:color="auto"/>
        <w:left w:val="none" w:sz="0" w:space="0" w:color="auto"/>
        <w:bottom w:val="none" w:sz="0" w:space="0" w:color="auto"/>
        <w:right w:val="none" w:sz="0" w:space="0" w:color="auto"/>
      </w:divBdr>
    </w:div>
    <w:div w:id="92479759">
      <w:bodyDiv w:val="1"/>
      <w:marLeft w:val="0"/>
      <w:marRight w:val="0"/>
      <w:marTop w:val="0"/>
      <w:marBottom w:val="0"/>
      <w:divBdr>
        <w:top w:val="none" w:sz="0" w:space="0" w:color="auto"/>
        <w:left w:val="none" w:sz="0" w:space="0" w:color="auto"/>
        <w:bottom w:val="none" w:sz="0" w:space="0" w:color="auto"/>
        <w:right w:val="none" w:sz="0" w:space="0" w:color="auto"/>
      </w:divBdr>
    </w:div>
    <w:div w:id="94402545">
      <w:bodyDiv w:val="1"/>
      <w:marLeft w:val="0"/>
      <w:marRight w:val="0"/>
      <w:marTop w:val="0"/>
      <w:marBottom w:val="0"/>
      <w:divBdr>
        <w:top w:val="none" w:sz="0" w:space="0" w:color="auto"/>
        <w:left w:val="none" w:sz="0" w:space="0" w:color="auto"/>
        <w:bottom w:val="none" w:sz="0" w:space="0" w:color="auto"/>
        <w:right w:val="none" w:sz="0" w:space="0" w:color="auto"/>
      </w:divBdr>
    </w:div>
    <w:div w:id="94718755">
      <w:bodyDiv w:val="1"/>
      <w:marLeft w:val="0"/>
      <w:marRight w:val="0"/>
      <w:marTop w:val="0"/>
      <w:marBottom w:val="0"/>
      <w:divBdr>
        <w:top w:val="none" w:sz="0" w:space="0" w:color="auto"/>
        <w:left w:val="none" w:sz="0" w:space="0" w:color="auto"/>
        <w:bottom w:val="none" w:sz="0" w:space="0" w:color="auto"/>
        <w:right w:val="none" w:sz="0" w:space="0" w:color="auto"/>
      </w:divBdr>
    </w:div>
    <w:div w:id="94719257">
      <w:bodyDiv w:val="1"/>
      <w:marLeft w:val="0"/>
      <w:marRight w:val="0"/>
      <w:marTop w:val="0"/>
      <w:marBottom w:val="0"/>
      <w:divBdr>
        <w:top w:val="none" w:sz="0" w:space="0" w:color="auto"/>
        <w:left w:val="none" w:sz="0" w:space="0" w:color="auto"/>
        <w:bottom w:val="none" w:sz="0" w:space="0" w:color="auto"/>
        <w:right w:val="none" w:sz="0" w:space="0" w:color="auto"/>
      </w:divBdr>
    </w:div>
    <w:div w:id="95709050">
      <w:bodyDiv w:val="1"/>
      <w:marLeft w:val="0"/>
      <w:marRight w:val="0"/>
      <w:marTop w:val="0"/>
      <w:marBottom w:val="0"/>
      <w:divBdr>
        <w:top w:val="none" w:sz="0" w:space="0" w:color="auto"/>
        <w:left w:val="none" w:sz="0" w:space="0" w:color="auto"/>
        <w:bottom w:val="none" w:sz="0" w:space="0" w:color="auto"/>
        <w:right w:val="none" w:sz="0" w:space="0" w:color="auto"/>
      </w:divBdr>
    </w:div>
    <w:div w:id="99494587">
      <w:bodyDiv w:val="1"/>
      <w:marLeft w:val="0"/>
      <w:marRight w:val="0"/>
      <w:marTop w:val="0"/>
      <w:marBottom w:val="0"/>
      <w:divBdr>
        <w:top w:val="none" w:sz="0" w:space="0" w:color="auto"/>
        <w:left w:val="none" w:sz="0" w:space="0" w:color="auto"/>
        <w:bottom w:val="none" w:sz="0" w:space="0" w:color="auto"/>
        <w:right w:val="none" w:sz="0" w:space="0" w:color="auto"/>
      </w:divBdr>
    </w:div>
    <w:div w:id="100032015">
      <w:bodyDiv w:val="1"/>
      <w:marLeft w:val="0"/>
      <w:marRight w:val="0"/>
      <w:marTop w:val="0"/>
      <w:marBottom w:val="0"/>
      <w:divBdr>
        <w:top w:val="none" w:sz="0" w:space="0" w:color="auto"/>
        <w:left w:val="none" w:sz="0" w:space="0" w:color="auto"/>
        <w:bottom w:val="none" w:sz="0" w:space="0" w:color="auto"/>
        <w:right w:val="none" w:sz="0" w:space="0" w:color="auto"/>
      </w:divBdr>
    </w:div>
    <w:div w:id="100228079">
      <w:bodyDiv w:val="1"/>
      <w:marLeft w:val="0"/>
      <w:marRight w:val="0"/>
      <w:marTop w:val="0"/>
      <w:marBottom w:val="0"/>
      <w:divBdr>
        <w:top w:val="none" w:sz="0" w:space="0" w:color="auto"/>
        <w:left w:val="none" w:sz="0" w:space="0" w:color="auto"/>
        <w:bottom w:val="none" w:sz="0" w:space="0" w:color="auto"/>
        <w:right w:val="none" w:sz="0" w:space="0" w:color="auto"/>
      </w:divBdr>
    </w:div>
    <w:div w:id="101271160">
      <w:bodyDiv w:val="1"/>
      <w:marLeft w:val="0"/>
      <w:marRight w:val="0"/>
      <w:marTop w:val="0"/>
      <w:marBottom w:val="0"/>
      <w:divBdr>
        <w:top w:val="none" w:sz="0" w:space="0" w:color="auto"/>
        <w:left w:val="none" w:sz="0" w:space="0" w:color="auto"/>
        <w:bottom w:val="none" w:sz="0" w:space="0" w:color="auto"/>
        <w:right w:val="none" w:sz="0" w:space="0" w:color="auto"/>
      </w:divBdr>
    </w:div>
    <w:div w:id="106242511">
      <w:bodyDiv w:val="1"/>
      <w:marLeft w:val="0"/>
      <w:marRight w:val="0"/>
      <w:marTop w:val="0"/>
      <w:marBottom w:val="0"/>
      <w:divBdr>
        <w:top w:val="none" w:sz="0" w:space="0" w:color="auto"/>
        <w:left w:val="none" w:sz="0" w:space="0" w:color="auto"/>
        <w:bottom w:val="none" w:sz="0" w:space="0" w:color="auto"/>
        <w:right w:val="none" w:sz="0" w:space="0" w:color="auto"/>
      </w:divBdr>
    </w:div>
    <w:div w:id="106899020">
      <w:bodyDiv w:val="1"/>
      <w:marLeft w:val="0"/>
      <w:marRight w:val="0"/>
      <w:marTop w:val="0"/>
      <w:marBottom w:val="0"/>
      <w:divBdr>
        <w:top w:val="none" w:sz="0" w:space="0" w:color="auto"/>
        <w:left w:val="none" w:sz="0" w:space="0" w:color="auto"/>
        <w:bottom w:val="none" w:sz="0" w:space="0" w:color="auto"/>
        <w:right w:val="none" w:sz="0" w:space="0" w:color="auto"/>
      </w:divBdr>
    </w:div>
    <w:div w:id="108352599">
      <w:bodyDiv w:val="1"/>
      <w:marLeft w:val="0"/>
      <w:marRight w:val="0"/>
      <w:marTop w:val="0"/>
      <w:marBottom w:val="0"/>
      <w:divBdr>
        <w:top w:val="none" w:sz="0" w:space="0" w:color="auto"/>
        <w:left w:val="none" w:sz="0" w:space="0" w:color="auto"/>
        <w:bottom w:val="none" w:sz="0" w:space="0" w:color="auto"/>
        <w:right w:val="none" w:sz="0" w:space="0" w:color="auto"/>
      </w:divBdr>
    </w:div>
    <w:div w:id="111167069">
      <w:bodyDiv w:val="1"/>
      <w:marLeft w:val="0"/>
      <w:marRight w:val="0"/>
      <w:marTop w:val="0"/>
      <w:marBottom w:val="0"/>
      <w:divBdr>
        <w:top w:val="none" w:sz="0" w:space="0" w:color="auto"/>
        <w:left w:val="none" w:sz="0" w:space="0" w:color="auto"/>
        <w:bottom w:val="none" w:sz="0" w:space="0" w:color="auto"/>
        <w:right w:val="none" w:sz="0" w:space="0" w:color="auto"/>
      </w:divBdr>
    </w:div>
    <w:div w:id="115833570">
      <w:bodyDiv w:val="1"/>
      <w:marLeft w:val="0"/>
      <w:marRight w:val="0"/>
      <w:marTop w:val="0"/>
      <w:marBottom w:val="0"/>
      <w:divBdr>
        <w:top w:val="none" w:sz="0" w:space="0" w:color="auto"/>
        <w:left w:val="none" w:sz="0" w:space="0" w:color="auto"/>
        <w:bottom w:val="none" w:sz="0" w:space="0" w:color="auto"/>
        <w:right w:val="none" w:sz="0" w:space="0" w:color="auto"/>
      </w:divBdr>
    </w:div>
    <w:div w:id="120342524">
      <w:bodyDiv w:val="1"/>
      <w:marLeft w:val="0"/>
      <w:marRight w:val="0"/>
      <w:marTop w:val="0"/>
      <w:marBottom w:val="0"/>
      <w:divBdr>
        <w:top w:val="none" w:sz="0" w:space="0" w:color="auto"/>
        <w:left w:val="none" w:sz="0" w:space="0" w:color="auto"/>
        <w:bottom w:val="none" w:sz="0" w:space="0" w:color="auto"/>
        <w:right w:val="none" w:sz="0" w:space="0" w:color="auto"/>
      </w:divBdr>
    </w:div>
    <w:div w:id="121652692">
      <w:bodyDiv w:val="1"/>
      <w:marLeft w:val="0"/>
      <w:marRight w:val="0"/>
      <w:marTop w:val="0"/>
      <w:marBottom w:val="0"/>
      <w:divBdr>
        <w:top w:val="none" w:sz="0" w:space="0" w:color="auto"/>
        <w:left w:val="none" w:sz="0" w:space="0" w:color="auto"/>
        <w:bottom w:val="none" w:sz="0" w:space="0" w:color="auto"/>
        <w:right w:val="none" w:sz="0" w:space="0" w:color="auto"/>
      </w:divBdr>
    </w:div>
    <w:div w:id="123236209">
      <w:bodyDiv w:val="1"/>
      <w:marLeft w:val="0"/>
      <w:marRight w:val="0"/>
      <w:marTop w:val="0"/>
      <w:marBottom w:val="0"/>
      <w:divBdr>
        <w:top w:val="none" w:sz="0" w:space="0" w:color="auto"/>
        <w:left w:val="none" w:sz="0" w:space="0" w:color="auto"/>
        <w:bottom w:val="none" w:sz="0" w:space="0" w:color="auto"/>
        <w:right w:val="none" w:sz="0" w:space="0" w:color="auto"/>
      </w:divBdr>
    </w:div>
    <w:div w:id="125004131">
      <w:bodyDiv w:val="1"/>
      <w:marLeft w:val="0"/>
      <w:marRight w:val="0"/>
      <w:marTop w:val="0"/>
      <w:marBottom w:val="0"/>
      <w:divBdr>
        <w:top w:val="none" w:sz="0" w:space="0" w:color="auto"/>
        <w:left w:val="none" w:sz="0" w:space="0" w:color="auto"/>
        <w:bottom w:val="none" w:sz="0" w:space="0" w:color="auto"/>
        <w:right w:val="none" w:sz="0" w:space="0" w:color="auto"/>
      </w:divBdr>
    </w:div>
    <w:div w:id="125129810">
      <w:bodyDiv w:val="1"/>
      <w:marLeft w:val="0"/>
      <w:marRight w:val="0"/>
      <w:marTop w:val="0"/>
      <w:marBottom w:val="0"/>
      <w:divBdr>
        <w:top w:val="none" w:sz="0" w:space="0" w:color="auto"/>
        <w:left w:val="none" w:sz="0" w:space="0" w:color="auto"/>
        <w:bottom w:val="none" w:sz="0" w:space="0" w:color="auto"/>
        <w:right w:val="none" w:sz="0" w:space="0" w:color="auto"/>
      </w:divBdr>
    </w:div>
    <w:div w:id="129251266">
      <w:bodyDiv w:val="1"/>
      <w:marLeft w:val="0"/>
      <w:marRight w:val="0"/>
      <w:marTop w:val="0"/>
      <w:marBottom w:val="0"/>
      <w:divBdr>
        <w:top w:val="none" w:sz="0" w:space="0" w:color="auto"/>
        <w:left w:val="none" w:sz="0" w:space="0" w:color="auto"/>
        <w:bottom w:val="none" w:sz="0" w:space="0" w:color="auto"/>
        <w:right w:val="none" w:sz="0" w:space="0" w:color="auto"/>
      </w:divBdr>
    </w:div>
    <w:div w:id="135149308">
      <w:bodyDiv w:val="1"/>
      <w:marLeft w:val="0"/>
      <w:marRight w:val="0"/>
      <w:marTop w:val="0"/>
      <w:marBottom w:val="0"/>
      <w:divBdr>
        <w:top w:val="none" w:sz="0" w:space="0" w:color="auto"/>
        <w:left w:val="none" w:sz="0" w:space="0" w:color="auto"/>
        <w:bottom w:val="none" w:sz="0" w:space="0" w:color="auto"/>
        <w:right w:val="none" w:sz="0" w:space="0" w:color="auto"/>
      </w:divBdr>
    </w:div>
    <w:div w:id="135487109">
      <w:bodyDiv w:val="1"/>
      <w:marLeft w:val="0"/>
      <w:marRight w:val="0"/>
      <w:marTop w:val="0"/>
      <w:marBottom w:val="0"/>
      <w:divBdr>
        <w:top w:val="none" w:sz="0" w:space="0" w:color="auto"/>
        <w:left w:val="none" w:sz="0" w:space="0" w:color="auto"/>
        <w:bottom w:val="none" w:sz="0" w:space="0" w:color="auto"/>
        <w:right w:val="none" w:sz="0" w:space="0" w:color="auto"/>
      </w:divBdr>
    </w:div>
    <w:div w:id="138042441">
      <w:bodyDiv w:val="1"/>
      <w:marLeft w:val="0"/>
      <w:marRight w:val="0"/>
      <w:marTop w:val="0"/>
      <w:marBottom w:val="0"/>
      <w:divBdr>
        <w:top w:val="none" w:sz="0" w:space="0" w:color="auto"/>
        <w:left w:val="none" w:sz="0" w:space="0" w:color="auto"/>
        <w:bottom w:val="none" w:sz="0" w:space="0" w:color="auto"/>
        <w:right w:val="none" w:sz="0" w:space="0" w:color="auto"/>
      </w:divBdr>
    </w:div>
    <w:div w:id="138544181">
      <w:bodyDiv w:val="1"/>
      <w:marLeft w:val="0"/>
      <w:marRight w:val="0"/>
      <w:marTop w:val="0"/>
      <w:marBottom w:val="0"/>
      <w:divBdr>
        <w:top w:val="none" w:sz="0" w:space="0" w:color="auto"/>
        <w:left w:val="none" w:sz="0" w:space="0" w:color="auto"/>
        <w:bottom w:val="none" w:sz="0" w:space="0" w:color="auto"/>
        <w:right w:val="none" w:sz="0" w:space="0" w:color="auto"/>
      </w:divBdr>
    </w:div>
    <w:div w:id="142045963">
      <w:bodyDiv w:val="1"/>
      <w:marLeft w:val="0"/>
      <w:marRight w:val="0"/>
      <w:marTop w:val="0"/>
      <w:marBottom w:val="0"/>
      <w:divBdr>
        <w:top w:val="none" w:sz="0" w:space="0" w:color="auto"/>
        <w:left w:val="none" w:sz="0" w:space="0" w:color="auto"/>
        <w:bottom w:val="none" w:sz="0" w:space="0" w:color="auto"/>
        <w:right w:val="none" w:sz="0" w:space="0" w:color="auto"/>
      </w:divBdr>
    </w:div>
    <w:div w:id="142502054">
      <w:bodyDiv w:val="1"/>
      <w:marLeft w:val="0"/>
      <w:marRight w:val="0"/>
      <w:marTop w:val="0"/>
      <w:marBottom w:val="0"/>
      <w:divBdr>
        <w:top w:val="none" w:sz="0" w:space="0" w:color="auto"/>
        <w:left w:val="none" w:sz="0" w:space="0" w:color="auto"/>
        <w:bottom w:val="none" w:sz="0" w:space="0" w:color="auto"/>
        <w:right w:val="none" w:sz="0" w:space="0" w:color="auto"/>
      </w:divBdr>
    </w:div>
    <w:div w:id="143661574">
      <w:bodyDiv w:val="1"/>
      <w:marLeft w:val="0"/>
      <w:marRight w:val="0"/>
      <w:marTop w:val="0"/>
      <w:marBottom w:val="0"/>
      <w:divBdr>
        <w:top w:val="none" w:sz="0" w:space="0" w:color="auto"/>
        <w:left w:val="none" w:sz="0" w:space="0" w:color="auto"/>
        <w:bottom w:val="none" w:sz="0" w:space="0" w:color="auto"/>
        <w:right w:val="none" w:sz="0" w:space="0" w:color="auto"/>
      </w:divBdr>
    </w:div>
    <w:div w:id="145829700">
      <w:bodyDiv w:val="1"/>
      <w:marLeft w:val="0"/>
      <w:marRight w:val="0"/>
      <w:marTop w:val="0"/>
      <w:marBottom w:val="0"/>
      <w:divBdr>
        <w:top w:val="none" w:sz="0" w:space="0" w:color="auto"/>
        <w:left w:val="none" w:sz="0" w:space="0" w:color="auto"/>
        <w:bottom w:val="none" w:sz="0" w:space="0" w:color="auto"/>
        <w:right w:val="none" w:sz="0" w:space="0" w:color="auto"/>
      </w:divBdr>
    </w:div>
    <w:div w:id="151024966">
      <w:bodyDiv w:val="1"/>
      <w:marLeft w:val="0"/>
      <w:marRight w:val="0"/>
      <w:marTop w:val="0"/>
      <w:marBottom w:val="0"/>
      <w:divBdr>
        <w:top w:val="none" w:sz="0" w:space="0" w:color="auto"/>
        <w:left w:val="none" w:sz="0" w:space="0" w:color="auto"/>
        <w:bottom w:val="none" w:sz="0" w:space="0" w:color="auto"/>
        <w:right w:val="none" w:sz="0" w:space="0" w:color="auto"/>
      </w:divBdr>
    </w:div>
    <w:div w:id="152919225">
      <w:bodyDiv w:val="1"/>
      <w:marLeft w:val="0"/>
      <w:marRight w:val="0"/>
      <w:marTop w:val="0"/>
      <w:marBottom w:val="0"/>
      <w:divBdr>
        <w:top w:val="none" w:sz="0" w:space="0" w:color="auto"/>
        <w:left w:val="none" w:sz="0" w:space="0" w:color="auto"/>
        <w:bottom w:val="none" w:sz="0" w:space="0" w:color="auto"/>
        <w:right w:val="none" w:sz="0" w:space="0" w:color="auto"/>
      </w:divBdr>
    </w:div>
    <w:div w:id="153373549">
      <w:bodyDiv w:val="1"/>
      <w:marLeft w:val="0"/>
      <w:marRight w:val="0"/>
      <w:marTop w:val="0"/>
      <w:marBottom w:val="0"/>
      <w:divBdr>
        <w:top w:val="none" w:sz="0" w:space="0" w:color="auto"/>
        <w:left w:val="none" w:sz="0" w:space="0" w:color="auto"/>
        <w:bottom w:val="none" w:sz="0" w:space="0" w:color="auto"/>
        <w:right w:val="none" w:sz="0" w:space="0" w:color="auto"/>
      </w:divBdr>
    </w:div>
    <w:div w:id="156894397">
      <w:bodyDiv w:val="1"/>
      <w:marLeft w:val="0"/>
      <w:marRight w:val="0"/>
      <w:marTop w:val="0"/>
      <w:marBottom w:val="0"/>
      <w:divBdr>
        <w:top w:val="none" w:sz="0" w:space="0" w:color="auto"/>
        <w:left w:val="none" w:sz="0" w:space="0" w:color="auto"/>
        <w:bottom w:val="none" w:sz="0" w:space="0" w:color="auto"/>
        <w:right w:val="none" w:sz="0" w:space="0" w:color="auto"/>
      </w:divBdr>
    </w:div>
    <w:div w:id="161285500">
      <w:bodyDiv w:val="1"/>
      <w:marLeft w:val="0"/>
      <w:marRight w:val="0"/>
      <w:marTop w:val="0"/>
      <w:marBottom w:val="0"/>
      <w:divBdr>
        <w:top w:val="none" w:sz="0" w:space="0" w:color="auto"/>
        <w:left w:val="none" w:sz="0" w:space="0" w:color="auto"/>
        <w:bottom w:val="none" w:sz="0" w:space="0" w:color="auto"/>
        <w:right w:val="none" w:sz="0" w:space="0" w:color="auto"/>
      </w:divBdr>
    </w:div>
    <w:div w:id="161705928">
      <w:bodyDiv w:val="1"/>
      <w:marLeft w:val="0"/>
      <w:marRight w:val="0"/>
      <w:marTop w:val="0"/>
      <w:marBottom w:val="0"/>
      <w:divBdr>
        <w:top w:val="none" w:sz="0" w:space="0" w:color="auto"/>
        <w:left w:val="none" w:sz="0" w:space="0" w:color="auto"/>
        <w:bottom w:val="none" w:sz="0" w:space="0" w:color="auto"/>
        <w:right w:val="none" w:sz="0" w:space="0" w:color="auto"/>
      </w:divBdr>
    </w:div>
    <w:div w:id="164325097">
      <w:bodyDiv w:val="1"/>
      <w:marLeft w:val="0"/>
      <w:marRight w:val="0"/>
      <w:marTop w:val="0"/>
      <w:marBottom w:val="0"/>
      <w:divBdr>
        <w:top w:val="none" w:sz="0" w:space="0" w:color="auto"/>
        <w:left w:val="none" w:sz="0" w:space="0" w:color="auto"/>
        <w:bottom w:val="none" w:sz="0" w:space="0" w:color="auto"/>
        <w:right w:val="none" w:sz="0" w:space="0" w:color="auto"/>
      </w:divBdr>
    </w:div>
    <w:div w:id="168449383">
      <w:bodyDiv w:val="1"/>
      <w:marLeft w:val="0"/>
      <w:marRight w:val="0"/>
      <w:marTop w:val="0"/>
      <w:marBottom w:val="0"/>
      <w:divBdr>
        <w:top w:val="none" w:sz="0" w:space="0" w:color="auto"/>
        <w:left w:val="none" w:sz="0" w:space="0" w:color="auto"/>
        <w:bottom w:val="none" w:sz="0" w:space="0" w:color="auto"/>
        <w:right w:val="none" w:sz="0" w:space="0" w:color="auto"/>
      </w:divBdr>
    </w:div>
    <w:div w:id="168568352">
      <w:bodyDiv w:val="1"/>
      <w:marLeft w:val="0"/>
      <w:marRight w:val="0"/>
      <w:marTop w:val="0"/>
      <w:marBottom w:val="0"/>
      <w:divBdr>
        <w:top w:val="none" w:sz="0" w:space="0" w:color="auto"/>
        <w:left w:val="none" w:sz="0" w:space="0" w:color="auto"/>
        <w:bottom w:val="none" w:sz="0" w:space="0" w:color="auto"/>
        <w:right w:val="none" w:sz="0" w:space="0" w:color="auto"/>
      </w:divBdr>
    </w:div>
    <w:div w:id="169759680">
      <w:bodyDiv w:val="1"/>
      <w:marLeft w:val="0"/>
      <w:marRight w:val="0"/>
      <w:marTop w:val="0"/>
      <w:marBottom w:val="0"/>
      <w:divBdr>
        <w:top w:val="none" w:sz="0" w:space="0" w:color="auto"/>
        <w:left w:val="none" w:sz="0" w:space="0" w:color="auto"/>
        <w:bottom w:val="none" w:sz="0" w:space="0" w:color="auto"/>
        <w:right w:val="none" w:sz="0" w:space="0" w:color="auto"/>
      </w:divBdr>
    </w:div>
    <w:div w:id="171258775">
      <w:bodyDiv w:val="1"/>
      <w:marLeft w:val="0"/>
      <w:marRight w:val="0"/>
      <w:marTop w:val="0"/>
      <w:marBottom w:val="0"/>
      <w:divBdr>
        <w:top w:val="none" w:sz="0" w:space="0" w:color="auto"/>
        <w:left w:val="none" w:sz="0" w:space="0" w:color="auto"/>
        <w:bottom w:val="none" w:sz="0" w:space="0" w:color="auto"/>
        <w:right w:val="none" w:sz="0" w:space="0" w:color="auto"/>
      </w:divBdr>
    </w:div>
    <w:div w:id="173960617">
      <w:bodyDiv w:val="1"/>
      <w:marLeft w:val="0"/>
      <w:marRight w:val="0"/>
      <w:marTop w:val="0"/>
      <w:marBottom w:val="0"/>
      <w:divBdr>
        <w:top w:val="none" w:sz="0" w:space="0" w:color="auto"/>
        <w:left w:val="none" w:sz="0" w:space="0" w:color="auto"/>
        <w:bottom w:val="none" w:sz="0" w:space="0" w:color="auto"/>
        <w:right w:val="none" w:sz="0" w:space="0" w:color="auto"/>
      </w:divBdr>
    </w:div>
    <w:div w:id="176431533">
      <w:bodyDiv w:val="1"/>
      <w:marLeft w:val="0"/>
      <w:marRight w:val="0"/>
      <w:marTop w:val="0"/>
      <w:marBottom w:val="0"/>
      <w:divBdr>
        <w:top w:val="none" w:sz="0" w:space="0" w:color="auto"/>
        <w:left w:val="none" w:sz="0" w:space="0" w:color="auto"/>
        <w:bottom w:val="none" w:sz="0" w:space="0" w:color="auto"/>
        <w:right w:val="none" w:sz="0" w:space="0" w:color="auto"/>
      </w:divBdr>
    </w:div>
    <w:div w:id="178205627">
      <w:bodyDiv w:val="1"/>
      <w:marLeft w:val="0"/>
      <w:marRight w:val="0"/>
      <w:marTop w:val="0"/>
      <w:marBottom w:val="0"/>
      <w:divBdr>
        <w:top w:val="none" w:sz="0" w:space="0" w:color="auto"/>
        <w:left w:val="none" w:sz="0" w:space="0" w:color="auto"/>
        <w:bottom w:val="none" w:sz="0" w:space="0" w:color="auto"/>
        <w:right w:val="none" w:sz="0" w:space="0" w:color="auto"/>
      </w:divBdr>
    </w:div>
    <w:div w:id="182090643">
      <w:bodyDiv w:val="1"/>
      <w:marLeft w:val="0"/>
      <w:marRight w:val="0"/>
      <w:marTop w:val="0"/>
      <w:marBottom w:val="0"/>
      <w:divBdr>
        <w:top w:val="none" w:sz="0" w:space="0" w:color="auto"/>
        <w:left w:val="none" w:sz="0" w:space="0" w:color="auto"/>
        <w:bottom w:val="none" w:sz="0" w:space="0" w:color="auto"/>
        <w:right w:val="none" w:sz="0" w:space="0" w:color="auto"/>
      </w:divBdr>
    </w:div>
    <w:div w:id="182667573">
      <w:bodyDiv w:val="1"/>
      <w:marLeft w:val="0"/>
      <w:marRight w:val="0"/>
      <w:marTop w:val="0"/>
      <w:marBottom w:val="0"/>
      <w:divBdr>
        <w:top w:val="none" w:sz="0" w:space="0" w:color="auto"/>
        <w:left w:val="none" w:sz="0" w:space="0" w:color="auto"/>
        <w:bottom w:val="none" w:sz="0" w:space="0" w:color="auto"/>
        <w:right w:val="none" w:sz="0" w:space="0" w:color="auto"/>
      </w:divBdr>
    </w:div>
    <w:div w:id="182668501">
      <w:bodyDiv w:val="1"/>
      <w:marLeft w:val="0"/>
      <w:marRight w:val="0"/>
      <w:marTop w:val="0"/>
      <w:marBottom w:val="0"/>
      <w:divBdr>
        <w:top w:val="none" w:sz="0" w:space="0" w:color="auto"/>
        <w:left w:val="none" w:sz="0" w:space="0" w:color="auto"/>
        <w:bottom w:val="none" w:sz="0" w:space="0" w:color="auto"/>
        <w:right w:val="none" w:sz="0" w:space="0" w:color="auto"/>
      </w:divBdr>
    </w:div>
    <w:div w:id="191237189">
      <w:bodyDiv w:val="1"/>
      <w:marLeft w:val="0"/>
      <w:marRight w:val="0"/>
      <w:marTop w:val="0"/>
      <w:marBottom w:val="0"/>
      <w:divBdr>
        <w:top w:val="none" w:sz="0" w:space="0" w:color="auto"/>
        <w:left w:val="none" w:sz="0" w:space="0" w:color="auto"/>
        <w:bottom w:val="none" w:sz="0" w:space="0" w:color="auto"/>
        <w:right w:val="none" w:sz="0" w:space="0" w:color="auto"/>
      </w:divBdr>
    </w:div>
    <w:div w:id="192964392">
      <w:bodyDiv w:val="1"/>
      <w:marLeft w:val="0"/>
      <w:marRight w:val="0"/>
      <w:marTop w:val="0"/>
      <w:marBottom w:val="0"/>
      <w:divBdr>
        <w:top w:val="none" w:sz="0" w:space="0" w:color="auto"/>
        <w:left w:val="none" w:sz="0" w:space="0" w:color="auto"/>
        <w:bottom w:val="none" w:sz="0" w:space="0" w:color="auto"/>
        <w:right w:val="none" w:sz="0" w:space="0" w:color="auto"/>
      </w:divBdr>
    </w:div>
    <w:div w:id="194731644">
      <w:bodyDiv w:val="1"/>
      <w:marLeft w:val="0"/>
      <w:marRight w:val="0"/>
      <w:marTop w:val="0"/>
      <w:marBottom w:val="0"/>
      <w:divBdr>
        <w:top w:val="none" w:sz="0" w:space="0" w:color="auto"/>
        <w:left w:val="none" w:sz="0" w:space="0" w:color="auto"/>
        <w:bottom w:val="none" w:sz="0" w:space="0" w:color="auto"/>
        <w:right w:val="none" w:sz="0" w:space="0" w:color="auto"/>
      </w:divBdr>
    </w:div>
    <w:div w:id="200940465">
      <w:bodyDiv w:val="1"/>
      <w:marLeft w:val="0"/>
      <w:marRight w:val="0"/>
      <w:marTop w:val="0"/>
      <w:marBottom w:val="0"/>
      <w:divBdr>
        <w:top w:val="none" w:sz="0" w:space="0" w:color="auto"/>
        <w:left w:val="none" w:sz="0" w:space="0" w:color="auto"/>
        <w:bottom w:val="none" w:sz="0" w:space="0" w:color="auto"/>
        <w:right w:val="none" w:sz="0" w:space="0" w:color="auto"/>
      </w:divBdr>
    </w:div>
    <w:div w:id="201982209">
      <w:bodyDiv w:val="1"/>
      <w:marLeft w:val="0"/>
      <w:marRight w:val="0"/>
      <w:marTop w:val="0"/>
      <w:marBottom w:val="0"/>
      <w:divBdr>
        <w:top w:val="none" w:sz="0" w:space="0" w:color="auto"/>
        <w:left w:val="none" w:sz="0" w:space="0" w:color="auto"/>
        <w:bottom w:val="none" w:sz="0" w:space="0" w:color="auto"/>
        <w:right w:val="none" w:sz="0" w:space="0" w:color="auto"/>
      </w:divBdr>
    </w:div>
    <w:div w:id="202795647">
      <w:bodyDiv w:val="1"/>
      <w:marLeft w:val="0"/>
      <w:marRight w:val="0"/>
      <w:marTop w:val="0"/>
      <w:marBottom w:val="0"/>
      <w:divBdr>
        <w:top w:val="none" w:sz="0" w:space="0" w:color="auto"/>
        <w:left w:val="none" w:sz="0" w:space="0" w:color="auto"/>
        <w:bottom w:val="none" w:sz="0" w:space="0" w:color="auto"/>
        <w:right w:val="none" w:sz="0" w:space="0" w:color="auto"/>
      </w:divBdr>
    </w:div>
    <w:div w:id="205802942">
      <w:bodyDiv w:val="1"/>
      <w:marLeft w:val="0"/>
      <w:marRight w:val="0"/>
      <w:marTop w:val="0"/>
      <w:marBottom w:val="0"/>
      <w:divBdr>
        <w:top w:val="none" w:sz="0" w:space="0" w:color="auto"/>
        <w:left w:val="none" w:sz="0" w:space="0" w:color="auto"/>
        <w:bottom w:val="none" w:sz="0" w:space="0" w:color="auto"/>
        <w:right w:val="none" w:sz="0" w:space="0" w:color="auto"/>
      </w:divBdr>
    </w:div>
    <w:div w:id="205874636">
      <w:bodyDiv w:val="1"/>
      <w:marLeft w:val="0"/>
      <w:marRight w:val="0"/>
      <w:marTop w:val="0"/>
      <w:marBottom w:val="0"/>
      <w:divBdr>
        <w:top w:val="none" w:sz="0" w:space="0" w:color="auto"/>
        <w:left w:val="none" w:sz="0" w:space="0" w:color="auto"/>
        <w:bottom w:val="none" w:sz="0" w:space="0" w:color="auto"/>
        <w:right w:val="none" w:sz="0" w:space="0" w:color="auto"/>
      </w:divBdr>
    </w:div>
    <w:div w:id="206650117">
      <w:bodyDiv w:val="1"/>
      <w:marLeft w:val="0"/>
      <w:marRight w:val="0"/>
      <w:marTop w:val="0"/>
      <w:marBottom w:val="0"/>
      <w:divBdr>
        <w:top w:val="none" w:sz="0" w:space="0" w:color="auto"/>
        <w:left w:val="none" w:sz="0" w:space="0" w:color="auto"/>
        <w:bottom w:val="none" w:sz="0" w:space="0" w:color="auto"/>
        <w:right w:val="none" w:sz="0" w:space="0" w:color="auto"/>
      </w:divBdr>
    </w:div>
    <w:div w:id="208684367">
      <w:bodyDiv w:val="1"/>
      <w:marLeft w:val="0"/>
      <w:marRight w:val="0"/>
      <w:marTop w:val="0"/>
      <w:marBottom w:val="0"/>
      <w:divBdr>
        <w:top w:val="none" w:sz="0" w:space="0" w:color="auto"/>
        <w:left w:val="none" w:sz="0" w:space="0" w:color="auto"/>
        <w:bottom w:val="none" w:sz="0" w:space="0" w:color="auto"/>
        <w:right w:val="none" w:sz="0" w:space="0" w:color="auto"/>
      </w:divBdr>
    </w:div>
    <w:div w:id="212736208">
      <w:bodyDiv w:val="1"/>
      <w:marLeft w:val="0"/>
      <w:marRight w:val="0"/>
      <w:marTop w:val="0"/>
      <w:marBottom w:val="0"/>
      <w:divBdr>
        <w:top w:val="none" w:sz="0" w:space="0" w:color="auto"/>
        <w:left w:val="none" w:sz="0" w:space="0" w:color="auto"/>
        <w:bottom w:val="none" w:sz="0" w:space="0" w:color="auto"/>
        <w:right w:val="none" w:sz="0" w:space="0" w:color="auto"/>
      </w:divBdr>
    </w:div>
    <w:div w:id="216859306">
      <w:bodyDiv w:val="1"/>
      <w:marLeft w:val="0"/>
      <w:marRight w:val="0"/>
      <w:marTop w:val="0"/>
      <w:marBottom w:val="0"/>
      <w:divBdr>
        <w:top w:val="none" w:sz="0" w:space="0" w:color="auto"/>
        <w:left w:val="none" w:sz="0" w:space="0" w:color="auto"/>
        <w:bottom w:val="none" w:sz="0" w:space="0" w:color="auto"/>
        <w:right w:val="none" w:sz="0" w:space="0" w:color="auto"/>
      </w:divBdr>
    </w:div>
    <w:div w:id="224266796">
      <w:bodyDiv w:val="1"/>
      <w:marLeft w:val="0"/>
      <w:marRight w:val="0"/>
      <w:marTop w:val="0"/>
      <w:marBottom w:val="0"/>
      <w:divBdr>
        <w:top w:val="none" w:sz="0" w:space="0" w:color="auto"/>
        <w:left w:val="none" w:sz="0" w:space="0" w:color="auto"/>
        <w:bottom w:val="none" w:sz="0" w:space="0" w:color="auto"/>
        <w:right w:val="none" w:sz="0" w:space="0" w:color="auto"/>
      </w:divBdr>
    </w:div>
    <w:div w:id="225647405">
      <w:bodyDiv w:val="1"/>
      <w:marLeft w:val="0"/>
      <w:marRight w:val="0"/>
      <w:marTop w:val="0"/>
      <w:marBottom w:val="0"/>
      <w:divBdr>
        <w:top w:val="none" w:sz="0" w:space="0" w:color="auto"/>
        <w:left w:val="none" w:sz="0" w:space="0" w:color="auto"/>
        <w:bottom w:val="none" w:sz="0" w:space="0" w:color="auto"/>
        <w:right w:val="none" w:sz="0" w:space="0" w:color="auto"/>
      </w:divBdr>
    </w:div>
    <w:div w:id="231740482">
      <w:bodyDiv w:val="1"/>
      <w:marLeft w:val="0"/>
      <w:marRight w:val="0"/>
      <w:marTop w:val="0"/>
      <w:marBottom w:val="0"/>
      <w:divBdr>
        <w:top w:val="none" w:sz="0" w:space="0" w:color="auto"/>
        <w:left w:val="none" w:sz="0" w:space="0" w:color="auto"/>
        <w:bottom w:val="none" w:sz="0" w:space="0" w:color="auto"/>
        <w:right w:val="none" w:sz="0" w:space="0" w:color="auto"/>
      </w:divBdr>
    </w:div>
    <w:div w:id="238364803">
      <w:bodyDiv w:val="1"/>
      <w:marLeft w:val="0"/>
      <w:marRight w:val="0"/>
      <w:marTop w:val="0"/>
      <w:marBottom w:val="0"/>
      <w:divBdr>
        <w:top w:val="none" w:sz="0" w:space="0" w:color="auto"/>
        <w:left w:val="none" w:sz="0" w:space="0" w:color="auto"/>
        <w:bottom w:val="none" w:sz="0" w:space="0" w:color="auto"/>
        <w:right w:val="none" w:sz="0" w:space="0" w:color="auto"/>
      </w:divBdr>
    </w:div>
    <w:div w:id="243221726">
      <w:bodyDiv w:val="1"/>
      <w:marLeft w:val="0"/>
      <w:marRight w:val="0"/>
      <w:marTop w:val="0"/>
      <w:marBottom w:val="0"/>
      <w:divBdr>
        <w:top w:val="none" w:sz="0" w:space="0" w:color="auto"/>
        <w:left w:val="none" w:sz="0" w:space="0" w:color="auto"/>
        <w:bottom w:val="none" w:sz="0" w:space="0" w:color="auto"/>
        <w:right w:val="none" w:sz="0" w:space="0" w:color="auto"/>
      </w:divBdr>
    </w:div>
    <w:div w:id="243415426">
      <w:bodyDiv w:val="1"/>
      <w:marLeft w:val="0"/>
      <w:marRight w:val="0"/>
      <w:marTop w:val="0"/>
      <w:marBottom w:val="0"/>
      <w:divBdr>
        <w:top w:val="none" w:sz="0" w:space="0" w:color="auto"/>
        <w:left w:val="none" w:sz="0" w:space="0" w:color="auto"/>
        <w:bottom w:val="none" w:sz="0" w:space="0" w:color="auto"/>
        <w:right w:val="none" w:sz="0" w:space="0" w:color="auto"/>
      </w:divBdr>
    </w:div>
    <w:div w:id="246228841">
      <w:bodyDiv w:val="1"/>
      <w:marLeft w:val="0"/>
      <w:marRight w:val="0"/>
      <w:marTop w:val="0"/>
      <w:marBottom w:val="0"/>
      <w:divBdr>
        <w:top w:val="none" w:sz="0" w:space="0" w:color="auto"/>
        <w:left w:val="none" w:sz="0" w:space="0" w:color="auto"/>
        <w:bottom w:val="none" w:sz="0" w:space="0" w:color="auto"/>
        <w:right w:val="none" w:sz="0" w:space="0" w:color="auto"/>
      </w:divBdr>
    </w:div>
    <w:div w:id="246304771">
      <w:bodyDiv w:val="1"/>
      <w:marLeft w:val="0"/>
      <w:marRight w:val="0"/>
      <w:marTop w:val="0"/>
      <w:marBottom w:val="0"/>
      <w:divBdr>
        <w:top w:val="none" w:sz="0" w:space="0" w:color="auto"/>
        <w:left w:val="none" w:sz="0" w:space="0" w:color="auto"/>
        <w:bottom w:val="none" w:sz="0" w:space="0" w:color="auto"/>
        <w:right w:val="none" w:sz="0" w:space="0" w:color="auto"/>
      </w:divBdr>
    </w:div>
    <w:div w:id="254479207">
      <w:bodyDiv w:val="1"/>
      <w:marLeft w:val="0"/>
      <w:marRight w:val="0"/>
      <w:marTop w:val="0"/>
      <w:marBottom w:val="0"/>
      <w:divBdr>
        <w:top w:val="none" w:sz="0" w:space="0" w:color="auto"/>
        <w:left w:val="none" w:sz="0" w:space="0" w:color="auto"/>
        <w:bottom w:val="none" w:sz="0" w:space="0" w:color="auto"/>
        <w:right w:val="none" w:sz="0" w:space="0" w:color="auto"/>
      </w:divBdr>
    </w:div>
    <w:div w:id="261569438">
      <w:bodyDiv w:val="1"/>
      <w:marLeft w:val="0"/>
      <w:marRight w:val="0"/>
      <w:marTop w:val="0"/>
      <w:marBottom w:val="0"/>
      <w:divBdr>
        <w:top w:val="none" w:sz="0" w:space="0" w:color="auto"/>
        <w:left w:val="none" w:sz="0" w:space="0" w:color="auto"/>
        <w:bottom w:val="none" w:sz="0" w:space="0" w:color="auto"/>
        <w:right w:val="none" w:sz="0" w:space="0" w:color="auto"/>
      </w:divBdr>
    </w:div>
    <w:div w:id="279997810">
      <w:bodyDiv w:val="1"/>
      <w:marLeft w:val="0"/>
      <w:marRight w:val="0"/>
      <w:marTop w:val="0"/>
      <w:marBottom w:val="0"/>
      <w:divBdr>
        <w:top w:val="none" w:sz="0" w:space="0" w:color="auto"/>
        <w:left w:val="none" w:sz="0" w:space="0" w:color="auto"/>
        <w:bottom w:val="none" w:sz="0" w:space="0" w:color="auto"/>
        <w:right w:val="none" w:sz="0" w:space="0" w:color="auto"/>
      </w:divBdr>
    </w:div>
    <w:div w:id="281959770">
      <w:bodyDiv w:val="1"/>
      <w:marLeft w:val="0"/>
      <w:marRight w:val="0"/>
      <w:marTop w:val="0"/>
      <w:marBottom w:val="0"/>
      <w:divBdr>
        <w:top w:val="none" w:sz="0" w:space="0" w:color="auto"/>
        <w:left w:val="none" w:sz="0" w:space="0" w:color="auto"/>
        <w:bottom w:val="none" w:sz="0" w:space="0" w:color="auto"/>
        <w:right w:val="none" w:sz="0" w:space="0" w:color="auto"/>
      </w:divBdr>
    </w:div>
    <w:div w:id="283342574">
      <w:bodyDiv w:val="1"/>
      <w:marLeft w:val="0"/>
      <w:marRight w:val="0"/>
      <w:marTop w:val="0"/>
      <w:marBottom w:val="0"/>
      <w:divBdr>
        <w:top w:val="none" w:sz="0" w:space="0" w:color="auto"/>
        <w:left w:val="none" w:sz="0" w:space="0" w:color="auto"/>
        <w:bottom w:val="none" w:sz="0" w:space="0" w:color="auto"/>
        <w:right w:val="none" w:sz="0" w:space="0" w:color="auto"/>
      </w:divBdr>
    </w:div>
    <w:div w:id="284775958">
      <w:bodyDiv w:val="1"/>
      <w:marLeft w:val="0"/>
      <w:marRight w:val="0"/>
      <w:marTop w:val="0"/>
      <w:marBottom w:val="0"/>
      <w:divBdr>
        <w:top w:val="none" w:sz="0" w:space="0" w:color="auto"/>
        <w:left w:val="none" w:sz="0" w:space="0" w:color="auto"/>
        <w:bottom w:val="none" w:sz="0" w:space="0" w:color="auto"/>
        <w:right w:val="none" w:sz="0" w:space="0" w:color="auto"/>
      </w:divBdr>
    </w:div>
    <w:div w:id="285506066">
      <w:bodyDiv w:val="1"/>
      <w:marLeft w:val="0"/>
      <w:marRight w:val="0"/>
      <w:marTop w:val="0"/>
      <w:marBottom w:val="0"/>
      <w:divBdr>
        <w:top w:val="none" w:sz="0" w:space="0" w:color="auto"/>
        <w:left w:val="none" w:sz="0" w:space="0" w:color="auto"/>
        <w:bottom w:val="none" w:sz="0" w:space="0" w:color="auto"/>
        <w:right w:val="none" w:sz="0" w:space="0" w:color="auto"/>
      </w:divBdr>
    </w:div>
    <w:div w:id="287049228">
      <w:bodyDiv w:val="1"/>
      <w:marLeft w:val="0"/>
      <w:marRight w:val="0"/>
      <w:marTop w:val="0"/>
      <w:marBottom w:val="0"/>
      <w:divBdr>
        <w:top w:val="none" w:sz="0" w:space="0" w:color="auto"/>
        <w:left w:val="none" w:sz="0" w:space="0" w:color="auto"/>
        <w:bottom w:val="none" w:sz="0" w:space="0" w:color="auto"/>
        <w:right w:val="none" w:sz="0" w:space="0" w:color="auto"/>
      </w:divBdr>
    </w:div>
    <w:div w:id="287902827">
      <w:bodyDiv w:val="1"/>
      <w:marLeft w:val="0"/>
      <w:marRight w:val="0"/>
      <w:marTop w:val="0"/>
      <w:marBottom w:val="0"/>
      <w:divBdr>
        <w:top w:val="none" w:sz="0" w:space="0" w:color="auto"/>
        <w:left w:val="none" w:sz="0" w:space="0" w:color="auto"/>
        <w:bottom w:val="none" w:sz="0" w:space="0" w:color="auto"/>
        <w:right w:val="none" w:sz="0" w:space="0" w:color="auto"/>
      </w:divBdr>
    </w:div>
    <w:div w:id="290215656">
      <w:bodyDiv w:val="1"/>
      <w:marLeft w:val="0"/>
      <w:marRight w:val="0"/>
      <w:marTop w:val="0"/>
      <w:marBottom w:val="0"/>
      <w:divBdr>
        <w:top w:val="none" w:sz="0" w:space="0" w:color="auto"/>
        <w:left w:val="none" w:sz="0" w:space="0" w:color="auto"/>
        <w:bottom w:val="none" w:sz="0" w:space="0" w:color="auto"/>
        <w:right w:val="none" w:sz="0" w:space="0" w:color="auto"/>
      </w:divBdr>
    </w:div>
    <w:div w:id="290981755">
      <w:bodyDiv w:val="1"/>
      <w:marLeft w:val="0"/>
      <w:marRight w:val="0"/>
      <w:marTop w:val="0"/>
      <w:marBottom w:val="0"/>
      <w:divBdr>
        <w:top w:val="none" w:sz="0" w:space="0" w:color="auto"/>
        <w:left w:val="none" w:sz="0" w:space="0" w:color="auto"/>
        <w:bottom w:val="none" w:sz="0" w:space="0" w:color="auto"/>
        <w:right w:val="none" w:sz="0" w:space="0" w:color="auto"/>
      </w:divBdr>
    </w:div>
    <w:div w:id="292517314">
      <w:bodyDiv w:val="1"/>
      <w:marLeft w:val="0"/>
      <w:marRight w:val="0"/>
      <w:marTop w:val="0"/>
      <w:marBottom w:val="0"/>
      <w:divBdr>
        <w:top w:val="none" w:sz="0" w:space="0" w:color="auto"/>
        <w:left w:val="none" w:sz="0" w:space="0" w:color="auto"/>
        <w:bottom w:val="none" w:sz="0" w:space="0" w:color="auto"/>
        <w:right w:val="none" w:sz="0" w:space="0" w:color="auto"/>
      </w:divBdr>
    </w:div>
    <w:div w:id="296687214">
      <w:bodyDiv w:val="1"/>
      <w:marLeft w:val="0"/>
      <w:marRight w:val="0"/>
      <w:marTop w:val="0"/>
      <w:marBottom w:val="0"/>
      <w:divBdr>
        <w:top w:val="none" w:sz="0" w:space="0" w:color="auto"/>
        <w:left w:val="none" w:sz="0" w:space="0" w:color="auto"/>
        <w:bottom w:val="none" w:sz="0" w:space="0" w:color="auto"/>
        <w:right w:val="none" w:sz="0" w:space="0" w:color="auto"/>
      </w:divBdr>
    </w:div>
    <w:div w:id="299842459">
      <w:bodyDiv w:val="1"/>
      <w:marLeft w:val="0"/>
      <w:marRight w:val="0"/>
      <w:marTop w:val="0"/>
      <w:marBottom w:val="0"/>
      <w:divBdr>
        <w:top w:val="none" w:sz="0" w:space="0" w:color="auto"/>
        <w:left w:val="none" w:sz="0" w:space="0" w:color="auto"/>
        <w:bottom w:val="none" w:sz="0" w:space="0" w:color="auto"/>
        <w:right w:val="none" w:sz="0" w:space="0" w:color="auto"/>
      </w:divBdr>
    </w:div>
    <w:div w:id="303124516">
      <w:bodyDiv w:val="1"/>
      <w:marLeft w:val="0"/>
      <w:marRight w:val="0"/>
      <w:marTop w:val="0"/>
      <w:marBottom w:val="0"/>
      <w:divBdr>
        <w:top w:val="none" w:sz="0" w:space="0" w:color="auto"/>
        <w:left w:val="none" w:sz="0" w:space="0" w:color="auto"/>
        <w:bottom w:val="none" w:sz="0" w:space="0" w:color="auto"/>
        <w:right w:val="none" w:sz="0" w:space="0" w:color="auto"/>
      </w:divBdr>
    </w:div>
    <w:div w:id="304508487">
      <w:bodyDiv w:val="1"/>
      <w:marLeft w:val="0"/>
      <w:marRight w:val="0"/>
      <w:marTop w:val="0"/>
      <w:marBottom w:val="0"/>
      <w:divBdr>
        <w:top w:val="none" w:sz="0" w:space="0" w:color="auto"/>
        <w:left w:val="none" w:sz="0" w:space="0" w:color="auto"/>
        <w:bottom w:val="none" w:sz="0" w:space="0" w:color="auto"/>
        <w:right w:val="none" w:sz="0" w:space="0" w:color="auto"/>
      </w:divBdr>
    </w:div>
    <w:div w:id="305471994">
      <w:bodyDiv w:val="1"/>
      <w:marLeft w:val="0"/>
      <w:marRight w:val="0"/>
      <w:marTop w:val="0"/>
      <w:marBottom w:val="0"/>
      <w:divBdr>
        <w:top w:val="none" w:sz="0" w:space="0" w:color="auto"/>
        <w:left w:val="none" w:sz="0" w:space="0" w:color="auto"/>
        <w:bottom w:val="none" w:sz="0" w:space="0" w:color="auto"/>
        <w:right w:val="none" w:sz="0" w:space="0" w:color="auto"/>
      </w:divBdr>
    </w:div>
    <w:div w:id="307906299">
      <w:bodyDiv w:val="1"/>
      <w:marLeft w:val="0"/>
      <w:marRight w:val="0"/>
      <w:marTop w:val="0"/>
      <w:marBottom w:val="0"/>
      <w:divBdr>
        <w:top w:val="none" w:sz="0" w:space="0" w:color="auto"/>
        <w:left w:val="none" w:sz="0" w:space="0" w:color="auto"/>
        <w:bottom w:val="none" w:sz="0" w:space="0" w:color="auto"/>
        <w:right w:val="none" w:sz="0" w:space="0" w:color="auto"/>
      </w:divBdr>
    </w:div>
    <w:div w:id="312687003">
      <w:bodyDiv w:val="1"/>
      <w:marLeft w:val="0"/>
      <w:marRight w:val="0"/>
      <w:marTop w:val="0"/>
      <w:marBottom w:val="0"/>
      <w:divBdr>
        <w:top w:val="none" w:sz="0" w:space="0" w:color="auto"/>
        <w:left w:val="none" w:sz="0" w:space="0" w:color="auto"/>
        <w:bottom w:val="none" w:sz="0" w:space="0" w:color="auto"/>
        <w:right w:val="none" w:sz="0" w:space="0" w:color="auto"/>
      </w:divBdr>
    </w:div>
    <w:div w:id="313723399">
      <w:bodyDiv w:val="1"/>
      <w:marLeft w:val="0"/>
      <w:marRight w:val="0"/>
      <w:marTop w:val="0"/>
      <w:marBottom w:val="0"/>
      <w:divBdr>
        <w:top w:val="none" w:sz="0" w:space="0" w:color="auto"/>
        <w:left w:val="none" w:sz="0" w:space="0" w:color="auto"/>
        <w:bottom w:val="none" w:sz="0" w:space="0" w:color="auto"/>
        <w:right w:val="none" w:sz="0" w:space="0" w:color="auto"/>
      </w:divBdr>
    </w:div>
    <w:div w:id="314839297">
      <w:bodyDiv w:val="1"/>
      <w:marLeft w:val="0"/>
      <w:marRight w:val="0"/>
      <w:marTop w:val="0"/>
      <w:marBottom w:val="0"/>
      <w:divBdr>
        <w:top w:val="none" w:sz="0" w:space="0" w:color="auto"/>
        <w:left w:val="none" w:sz="0" w:space="0" w:color="auto"/>
        <w:bottom w:val="none" w:sz="0" w:space="0" w:color="auto"/>
        <w:right w:val="none" w:sz="0" w:space="0" w:color="auto"/>
      </w:divBdr>
    </w:div>
    <w:div w:id="315649424">
      <w:bodyDiv w:val="1"/>
      <w:marLeft w:val="0"/>
      <w:marRight w:val="0"/>
      <w:marTop w:val="0"/>
      <w:marBottom w:val="0"/>
      <w:divBdr>
        <w:top w:val="none" w:sz="0" w:space="0" w:color="auto"/>
        <w:left w:val="none" w:sz="0" w:space="0" w:color="auto"/>
        <w:bottom w:val="none" w:sz="0" w:space="0" w:color="auto"/>
        <w:right w:val="none" w:sz="0" w:space="0" w:color="auto"/>
      </w:divBdr>
    </w:div>
    <w:div w:id="316105900">
      <w:bodyDiv w:val="1"/>
      <w:marLeft w:val="0"/>
      <w:marRight w:val="0"/>
      <w:marTop w:val="0"/>
      <w:marBottom w:val="0"/>
      <w:divBdr>
        <w:top w:val="none" w:sz="0" w:space="0" w:color="auto"/>
        <w:left w:val="none" w:sz="0" w:space="0" w:color="auto"/>
        <w:bottom w:val="none" w:sz="0" w:space="0" w:color="auto"/>
        <w:right w:val="none" w:sz="0" w:space="0" w:color="auto"/>
      </w:divBdr>
    </w:div>
    <w:div w:id="317849774">
      <w:bodyDiv w:val="1"/>
      <w:marLeft w:val="0"/>
      <w:marRight w:val="0"/>
      <w:marTop w:val="0"/>
      <w:marBottom w:val="0"/>
      <w:divBdr>
        <w:top w:val="none" w:sz="0" w:space="0" w:color="auto"/>
        <w:left w:val="none" w:sz="0" w:space="0" w:color="auto"/>
        <w:bottom w:val="none" w:sz="0" w:space="0" w:color="auto"/>
        <w:right w:val="none" w:sz="0" w:space="0" w:color="auto"/>
      </w:divBdr>
    </w:div>
    <w:div w:id="321200609">
      <w:bodyDiv w:val="1"/>
      <w:marLeft w:val="0"/>
      <w:marRight w:val="0"/>
      <w:marTop w:val="0"/>
      <w:marBottom w:val="0"/>
      <w:divBdr>
        <w:top w:val="none" w:sz="0" w:space="0" w:color="auto"/>
        <w:left w:val="none" w:sz="0" w:space="0" w:color="auto"/>
        <w:bottom w:val="none" w:sz="0" w:space="0" w:color="auto"/>
        <w:right w:val="none" w:sz="0" w:space="0" w:color="auto"/>
      </w:divBdr>
    </w:div>
    <w:div w:id="326330441">
      <w:bodyDiv w:val="1"/>
      <w:marLeft w:val="0"/>
      <w:marRight w:val="0"/>
      <w:marTop w:val="0"/>
      <w:marBottom w:val="0"/>
      <w:divBdr>
        <w:top w:val="none" w:sz="0" w:space="0" w:color="auto"/>
        <w:left w:val="none" w:sz="0" w:space="0" w:color="auto"/>
        <w:bottom w:val="none" w:sz="0" w:space="0" w:color="auto"/>
        <w:right w:val="none" w:sz="0" w:space="0" w:color="auto"/>
      </w:divBdr>
    </w:div>
    <w:div w:id="327633337">
      <w:bodyDiv w:val="1"/>
      <w:marLeft w:val="0"/>
      <w:marRight w:val="0"/>
      <w:marTop w:val="0"/>
      <w:marBottom w:val="0"/>
      <w:divBdr>
        <w:top w:val="none" w:sz="0" w:space="0" w:color="auto"/>
        <w:left w:val="none" w:sz="0" w:space="0" w:color="auto"/>
        <w:bottom w:val="none" w:sz="0" w:space="0" w:color="auto"/>
        <w:right w:val="none" w:sz="0" w:space="0" w:color="auto"/>
      </w:divBdr>
    </w:div>
    <w:div w:id="330068707">
      <w:bodyDiv w:val="1"/>
      <w:marLeft w:val="0"/>
      <w:marRight w:val="0"/>
      <w:marTop w:val="0"/>
      <w:marBottom w:val="0"/>
      <w:divBdr>
        <w:top w:val="none" w:sz="0" w:space="0" w:color="auto"/>
        <w:left w:val="none" w:sz="0" w:space="0" w:color="auto"/>
        <w:bottom w:val="none" w:sz="0" w:space="0" w:color="auto"/>
        <w:right w:val="none" w:sz="0" w:space="0" w:color="auto"/>
      </w:divBdr>
    </w:div>
    <w:div w:id="330721198">
      <w:bodyDiv w:val="1"/>
      <w:marLeft w:val="0"/>
      <w:marRight w:val="0"/>
      <w:marTop w:val="0"/>
      <w:marBottom w:val="0"/>
      <w:divBdr>
        <w:top w:val="none" w:sz="0" w:space="0" w:color="auto"/>
        <w:left w:val="none" w:sz="0" w:space="0" w:color="auto"/>
        <w:bottom w:val="none" w:sz="0" w:space="0" w:color="auto"/>
        <w:right w:val="none" w:sz="0" w:space="0" w:color="auto"/>
      </w:divBdr>
    </w:div>
    <w:div w:id="335576321">
      <w:bodyDiv w:val="1"/>
      <w:marLeft w:val="0"/>
      <w:marRight w:val="0"/>
      <w:marTop w:val="0"/>
      <w:marBottom w:val="0"/>
      <w:divBdr>
        <w:top w:val="none" w:sz="0" w:space="0" w:color="auto"/>
        <w:left w:val="none" w:sz="0" w:space="0" w:color="auto"/>
        <w:bottom w:val="none" w:sz="0" w:space="0" w:color="auto"/>
        <w:right w:val="none" w:sz="0" w:space="0" w:color="auto"/>
      </w:divBdr>
    </w:div>
    <w:div w:id="336425625">
      <w:bodyDiv w:val="1"/>
      <w:marLeft w:val="0"/>
      <w:marRight w:val="0"/>
      <w:marTop w:val="0"/>
      <w:marBottom w:val="0"/>
      <w:divBdr>
        <w:top w:val="none" w:sz="0" w:space="0" w:color="auto"/>
        <w:left w:val="none" w:sz="0" w:space="0" w:color="auto"/>
        <w:bottom w:val="none" w:sz="0" w:space="0" w:color="auto"/>
        <w:right w:val="none" w:sz="0" w:space="0" w:color="auto"/>
      </w:divBdr>
    </w:div>
    <w:div w:id="336811465">
      <w:bodyDiv w:val="1"/>
      <w:marLeft w:val="0"/>
      <w:marRight w:val="0"/>
      <w:marTop w:val="0"/>
      <w:marBottom w:val="0"/>
      <w:divBdr>
        <w:top w:val="none" w:sz="0" w:space="0" w:color="auto"/>
        <w:left w:val="none" w:sz="0" w:space="0" w:color="auto"/>
        <w:bottom w:val="none" w:sz="0" w:space="0" w:color="auto"/>
        <w:right w:val="none" w:sz="0" w:space="0" w:color="auto"/>
      </w:divBdr>
    </w:div>
    <w:div w:id="338237652">
      <w:bodyDiv w:val="1"/>
      <w:marLeft w:val="0"/>
      <w:marRight w:val="0"/>
      <w:marTop w:val="0"/>
      <w:marBottom w:val="0"/>
      <w:divBdr>
        <w:top w:val="none" w:sz="0" w:space="0" w:color="auto"/>
        <w:left w:val="none" w:sz="0" w:space="0" w:color="auto"/>
        <w:bottom w:val="none" w:sz="0" w:space="0" w:color="auto"/>
        <w:right w:val="none" w:sz="0" w:space="0" w:color="auto"/>
      </w:divBdr>
    </w:div>
    <w:div w:id="338582100">
      <w:bodyDiv w:val="1"/>
      <w:marLeft w:val="0"/>
      <w:marRight w:val="0"/>
      <w:marTop w:val="0"/>
      <w:marBottom w:val="0"/>
      <w:divBdr>
        <w:top w:val="none" w:sz="0" w:space="0" w:color="auto"/>
        <w:left w:val="none" w:sz="0" w:space="0" w:color="auto"/>
        <w:bottom w:val="none" w:sz="0" w:space="0" w:color="auto"/>
        <w:right w:val="none" w:sz="0" w:space="0" w:color="auto"/>
      </w:divBdr>
    </w:div>
    <w:div w:id="341788283">
      <w:bodyDiv w:val="1"/>
      <w:marLeft w:val="0"/>
      <w:marRight w:val="0"/>
      <w:marTop w:val="0"/>
      <w:marBottom w:val="0"/>
      <w:divBdr>
        <w:top w:val="none" w:sz="0" w:space="0" w:color="auto"/>
        <w:left w:val="none" w:sz="0" w:space="0" w:color="auto"/>
        <w:bottom w:val="none" w:sz="0" w:space="0" w:color="auto"/>
        <w:right w:val="none" w:sz="0" w:space="0" w:color="auto"/>
      </w:divBdr>
    </w:div>
    <w:div w:id="369115050">
      <w:bodyDiv w:val="1"/>
      <w:marLeft w:val="0"/>
      <w:marRight w:val="0"/>
      <w:marTop w:val="0"/>
      <w:marBottom w:val="0"/>
      <w:divBdr>
        <w:top w:val="none" w:sz="0" w:space="0" w:color="auto"/>
        <w:left w:val="none" w:sz="0" w:space="0" w:color="auto"/>
        <w:bottom w:val="none" w:sz="0" w:space="0" w:color="auto"/>
        <w:right w:val="none" w:sz="0" w:space="0" w:color="auto"/>
      </w:divBdr>
    </w:div>
    <w:div w:id="370157524">
      <w:bodyDiv w:val="1"/>
      <w:marLeft w:val="0"/>
      <w:marRight w:val="0"/>
      <w:marTop w:val="0"/>
      <w:marBottom w:val="0"/>
      <w:divBdr>
        <w:top w:val="none" w:sz="0" w:space="0" w:color="auto"/>
        <w:left w:val="none" w:sz="0" w:space="0" w:color="auto"/>
        <w:bottom w:val="none" w:sz="0" w:space="0" w:color="auto"/>
        <w:right w:val="none" w:sz="0" w:space="0" w:color="auto"/>
      </w:divBdr>
    </w:div>
    <w:div w:id="374743374">
      <w:bodyDiv w:val="1"/>
      <w:marLeft w:val="0"/>
      <w:marRight w:val="0"/>
      <w:marTop w:val="0"/>
      <w:marBottom w:val="0"/>
      <w:divBdr>
        <w:top w:val="none" w:sz="0" w:space="0" w:color="auto"/>
        <w:left w:val="none" w:sz="0" w:space="0" w:color="auto"/>
        <w:bottom w:val="none" w:sz="0" w:space="0" w:color="auto"/>
        <w:right w:val="none" w:sz="0" w:space="0" w:color="auto"/>
      </w:divBdr>
    </w:div>
    <w:div w:id="378280938">
      <w:bodyDiv w:val="1"/>
      <w:marLeft w:val="0"/>
      <w:marRight w:val="0"/>
      <w:marTop w:val="0"/>
      <w:marBottom w:val="0"/>
      <w:divBdr>
        <w:top w:val="none" w:sz="0" w:space="0" w:color="auto"/>
        <w:left w:val="none" w:sz="0" w:space="0" w:color="auto"/>
        <w:bottom w:val="none" w:sz="0" w:space="0" w:color="auto"/>
        <w:right w:val="none" w:sz="0" w:space="0" w:color="auto"/>
      </w:divBdr>
    </w:div>
    <w:div w:id="382869657">
      <w:bodyDiv w:val="1"/>
      <w:marLeft w:val="0"/>
      <w:marRight w:val="0"/>
      <w:marTop w:val="0"/>
      <w:marBottom w:val="0"/>
      <w:divBdr>
        <w:top w:val="none" w:sz="0" w:space="0" w:color="auto"/>
        <w:left w:val="none" w:sz="0" w:space="0" w:color="auto"/>
        <w:bottom w:val="none" w:sz="0" w:space="0" w:color="auto"/>
        <w:right w:val="none" w:sz="0" w:space="0" w:color="auto"/>
      </w:divBdr>
    </w:div>
    <w:div w:id="383331069">
      <w:bodyDiv w:val="1"/>
      <w:marLeft w:val="0"/>
      <w:marRight w:val="0"/>
      <w:marTop w:val="0"/>
      <w:marBottom w:val="0"/>
      <w:divBdr>
        <w:top w:val="none" w:sz="0" w:space="0" w:color="auto"/>
        <w:left w:val="none" w:sz="0" w:space="0" w:color="auto"/>
        <w:bottom w:val="none" w:sz="0" w:space="0" w:color="auto"/>
        <w:right w:val="none" w:sz="0" w:space="0" w:color="auto"/>
      </w:divBdr>
    </w:div>
    <w:div w:id="384182870">
      <w:bodyDiv w:val="1"/>
      <w:marLeft w:val="0"/>
      <w:marRight w:val="0"/>
      <w:marTop w:val="0"/>
      <w:marBottom w:val="0"/>
      <w:divBdr>
        <w:top w:val="none" w:sz="0" w:space="0" w:color="auto"/>
        <w:left w:val="none" w:sz="0" w:space="0" w:color="auto"/>
        <w:bottom w:val="none" w:sz="0" w:space="0" w:color="auto"/>
        <w:right w:val="none" w:sz="0" w:space="0" w:color="auto"/>
      </w:divBdr>
    </w:div>
    <w:div w:id="388041938">
      <w:bodyDiv w:val="1"/>
      <w:marLeft w:val="0"/>
      <w:marRight w:val="0"/>
      <w:marTop w:val="0"/>
      <w:marBottom w:val="0"/>
      <w:divBdr>
        <w:top w:val="none" w:sz="0" w:space="0" w:color="auto"/>
        <w:left w:val="none" w:sz="0" w:space="0" w:color="auto"/>
        <w:bottom w:val="none" w:sz="0" w:space="0" w:color="auto"/>
        <w:right w:val="none" w:sz="0" w:space="0" w:color="auto"/>
      </w:divBdr>
    </w:div>
    <w:div w:id="390541962">
      <w:bodyDiv w:val="1"/>
      <w:marLeft w:val="0"/>
      <w:marRight w:val="0"/>
      <w:marTop w:val="0"/>
      <w:marBottom w:val="0"/>
      <w:divBdr>
        <w:top w:val="none" w:sz="0" w:space="0" w:color="auto"/>
        <w:left w:val="none" w:sz="0" w:space="0" w:color="auto"/>
        <w:bottom w:val="none" w:sz="0" w:space="0" w:color="auto"/>
        <w:right w:val="none" w:sz="0" w:space="0" w:color="auto"/>
      </w:divBdr>
    </w:div>
    <w:div w:id="390928001">
      <w:bodyDiv w:val="1"/>
      <w:marLeft w:val="0"/>
      <w:marRight w:val="0"/>
      <w:marTop w:val="0"/>
      <w:marBottom w:val="0"/>
      <w:divBdr>
        <w:top w:val="none" w:sz="0" w:space="0" w:color="auto"/>
        <w:left w:val="none" w:sz="0" w:space="0" w:color="auto"/>
        <w:bottom w:val="none" w:sz="0" w:space="0" w:color="auto"/>
        <w:right w:val="none" w:sz="0" w:space="0" w:color="auto"/>
      </w:divBdr>
    </w:div>
    <w:div w:id="394623518">
      <w:bodyDiv w:val="1"/>
      <w:marLeft w:val="0"/>
      <w:marRight w:val="0"/>
      <w:marTop w:val="0"/>
      <w:marBottom w:val="0"/>
      <w:divBdr>
        <w:top w:val="none" w:sz="0" w:space="0" w:color="auto"/>
        <w:left w:val="none" w:sz="0" w:space="0" w:color="auto"/>
        <w:bottom w:val="none" w:sz="0" w:space="0" w:color="auto"/>
        <w:right w:val="none" w:sz="0" w:space="0" w:color="auto"/>
      </w:divBdr>
    </w:div>
    <w:div w:id="397360639">
      <w:bodyDiv w:val="1"/>
      <w:marLeft w:val="0"/>
      <w:marRight w:val="0"/>
      <w:marTop w:val="0"/>
      <w:marBottom w:val="0"/>
      <w:divBdr>
        <w:top w:val="none" w:sz="0" w:space="0" w:color="auto"/>
        <w:left w:val="none" w:sz="0" w:space="0" w:color="auto"/>
        <w:bottom w:val="none" w:sz="0" w:space="0" w:color="auto"/>
        <w:right w:val="none" w:sz="0" w:space="0" w:color="auto"/>
      </w:divBdr>
    </w:div>
    <w:div w:id="398406051">
      <w:bodyDiv w:val="1"/>
      <w:marLeft w:val="0"/>
      <w:marRight w:val="0"/>
      <w:marTop w:val="0"/>
      <w:marBottom w:val="0"/>
      <w:divBdr>
        <w:top w:val="none" w:sz="0" w:space="0" w:color="auto"/>
        <w:left w:val="none" w:sz="0" w:space="0" w:color="auto"/>
        <w:bottom w:val="none" w:sz="0" w:space="0" w:color="auto"/>
        <w:right w:val="none" w:sz="0" w:space="0" w:color="auto"/>
      </w:divBdr>
    </w:div>
    <w:div w:id="398748637">
      <w:bodyDiv w:val="1"/>
      <w:marLeft w:val="0"/>
      <w:marRight w:val="0"/>
      <w:marTop w:val="0"/>
      <w:marBottom w:val="0"/>
      <w:divBdr>
        <w:top w:val="none" w:sz="0" w:space="0" w:color="auto"/>
        <w:left w:val="none" w:sz="0" w:space="0" w:color="auto"/>
        <w:bottom w:val="none" w:sz="0" w:space="0" w:color="auto"/>
        <w:right w:val="none" w:sz="0" w:space="0" w:color="auto"/>
      </w:divBdr>
    </w:div>
    <w:div w:id="399714918">
      <w:bodyDiv w:val="1"/>
      <w:marLeft w:val="0"/>
      <w:marRight w:val="0"/>
      <w:marTop w:val="0"/>
      <w:marBottom w:val="0"/>
      <w:divBdr>
        <w:top w:val="none" w:sz="0" w:space="0" w:color="auto"/>
        <w:left w:val="none" w:sz="0" w:space="0" w:color="auto"/>
        <w:bottom w:val="none" w:sz="0" w:space="0" w:color="auto"/>
        <w:right w:val="none" w:sz="0" w:space="0" w:color="auto"/>
      </w:divBdr>
    </w:div>
    <w:div w:id="404767149">
      <w:bodyDiv w:val="1"/>
      <w:marLeft w:val="0"/>
      <w:marRight w:val="0"/>
      <w:marTop w:val="0"/>
      <w:marBottom w:val="0"/>
      <w:divBdr>
        <w:top w:val="none" w:sz="0" w:space="0" w:color="auto"/>
        <w:left w:val="none" w:sz="0" w:space="0" w:color="auto"/>
        <w:bottom w:val="none" w:sz="0" w:space="0" w:color="auto"/>
        <w:right w:val="none" w:sz="0" w:space="0" w:color="auto"/>
      </w:divBdr>
    </w:div>
    <w:div w:id="407193238">
      <w:bodyDiv w:val="1"/>
      <w:marLeft w:val="0"/>
      <w:marRight w:val="0"/>
      <w:marTop w:val="0"/>
      <w:marBottom w:val="0"/>
      <w:divBdr>
        <w:top w:val="none" w:sz="0" w:space="0" w:color="auto"/>
        <w:left w:val="none" w:sz="0" w:space="0" w:color="auto"/>
        <w:bottom w:val="none" w:sz="0" w:space="0" w:color="auto"/>
        <w:right w:val="none" w:sz="0" w:space="0" w:color="auto"/>
      </w:divBdr>
    </w:div>
    <w:div w:id="408187605">
      <w:bodyDiv w:val="1"/>
      <w:marLeft w:val="0"/>
      <w:marRight w:val="0"/>
      <w:marTop w:val="0"/>
      <w:marBottom w:val="0"/>
      <w:divBdr>
        <w:top w:val="none" w:sz="0" w:space="0" w:color="auto"/>
        <w:left w:val="none" w:sz="0" w:space="0" w:color="auto"/>
        <w:bottom w:val="none" w:sz="0" w:space="0" w:color="auto"/>
        <w:right w:val="none" w:sz="0" w:space="0" w:color="auto"/>
      </w:divBdr>
    </w:div>
    <w:div w:id="417138012">
      <w:bodyDiv w:val="1"/>
      <w:marLeft w:val="0"/>
      <w:marRight w:val="0"/>
      <w:marTop w:val="0"/>
      <w:marBottom w:val="0"/>
      <w:divBdr>
        <w:top w:val="none" w:sz="0" w:space="0" w:color="auto"/>
        <w:left w:val="none" w:sz="0" w:space="0" w:color="auto"/>
        <w:bottom w:val="none" w:sz="0" w:space="0" w:color="auto"/>
        <w:right w:val="none" w:sz="0" w:space="0" w:color="auto"/>
      </w:divBdr>
    </w:div>
    <w:div w:id="417600475">
      <w:bodyDiv w:val="1"/>
      <w:marLeft w:val="0"/>
      <w:marRight w:val="0"/>
      <w:marTop w:val="0"/>
      <w:marBottom w:val="0"/>
      <w:divBdr>
        <w:top w:val="none" w:sz="0" w:space="0" w:color="auto"/>
        <w:left w:val="none" w:sz="0" w:space="0" w:color="auto"/>
        <w:bottom w:val="none" w:sz="0" w:space="0" w:color="auto"/>
        <w:right w:val="none" w:sz="0" w:space="0" w:color="auto"/>
      </w:divBdr>
    </w:div>
    <w:div w:id="418136705">
      <w:bodyDiv w:val="1"/>
      <w:marLeft w:val="0"/>
      <w:marRight w:val="0"/>
      <w:marTop w:val="0"/>
      <w:marBottom w:val="0"/>
      <w:divBdr>
        <w:top w:val="none" w:sz="0" w:space="0" w:color="auto"/>
        <w:left w:val="none" w:sz="0" w:space="0" w:color="auto"/>
        <w:bottom w:val="none" w:sz="0" w:space="0" w:color="auto"/>
        <w:right w:val="none" w:sz="0" w:space="0" w:color="auto"/>
      </w:divBdr>
    </w:div>
    <w:div w:id="420225927">
      <w:bodyDiv w:val="1"/>
      <w:marLeft w:val="0"/>
      <w:marRight w:val="0"/>
      <w:marTop w:val="0"/>
      <w:marBottom w:val="0"/>
      <w:divBdr>
        <w:top w:val="none" w:sz="0" w:space="0" w:color="auto"/>
        <w:left w:val="none" w:sz="0" w:space="0" w:color="auto"/>
        <w:bottom w:val="none" w:sz="0" w:space="0" w:color="auto"/>
        <w:right w:val="none" w:sz="0" w:space="0" w:color="auto"/>
      </w:divBdr>
    </w:div>
    <w:div w:id="423036096">
      <w:bodyDiv w:val="1"/>
      <w:marLeft w:val="0"/>
      <w:marRight w:val="0"/>
      <w:marTop w:val="0"/>
      <w:marBottom w:val="0"/>
      <w:divBdr>
        <w:top w:val="none" w:sz="0" w:space="0" w:color="auto"/>
        <w:left w:val="none" w:sz="0" w:space="0" w:color="auto"/>
        <w:bottom w:val="none" w:sz="0" w:space="0" w:color="auto"/>
        <w:right w:val="none" w:sz="0" w:space="0" w:color="auto"/>
      </w:divBdr>
    </w:div>
    <w:div w:id="425924428">
      <w:bodyDiv w:val="1"/>
      <w:marLeft w:val="0"/>
      <w:marRight w:val="0"/>
      <w:marTop w:val="0"/>
      <w:marBottom w:val="0"/>
      <w:divBdr>
        <w:top w:val="none" w:sz="0" w:space="0" w:color="auto"/>
        <w:left w:val="none" w:sz="0" w:space="0" w:color="auto"/>
        <w:bottom w:val="none" w:sz="0" w:space="0" w:color="auto"/>
        <w:right w:val="none" w:sz="0" w:space="0" w:color="auto"/>
      </w:divBdr>
    </w:div>
    <w:div w:id="430860247">
      <w:bodyDiv w:val="1"/>
      <w:marLeft w:val="0"/>
      <w:marRight w:val="0"/>
      <w:marTop w:val="0"/>
      <w:marBottom w:val="0"/>
      <w:divBdr>
        <w:top w:val="none" w:sz="0" w:space="0" w:color="auto"/>
        <w:left w:val="none" w:sz="0" w:space="0" w:color="auto"/>
        <w:bottom w:val="none" w:sz="0" w:space="0" w:color="auto"/>
        <w:right w:val="none" w:sz="0" w:space="0" w:color="auto"/>
      </w:divBdr>
    </w:div>
    <w:div w:id="442070265">
      <w:bodyDiv w:val="1"/>
      <w:marLeft w:val="0"/>
      <w:marRight w:val="0"/>
      <w:marTop w:val="0"/>
      <w:marBottom w:val="0"/>
      <w:divBdr>
        <w:top w:val="none" w:sz="0" w:space="0" w:color="auto"/>
        <w:left w:val="none" w:sz="0" w:space="0" w:color="auto"/>
        <w:bottom w:val="none" w:sz="0" w:space="0" w:color="auto"/>
        <w:right w:val="none" w:sz="0" w:space="0" w:color="auto"/>
      </w:divBdr>
    </w:div>
    <w:div w:id="444081331">
      <w:bodyDiv w:val="1"/>
      <w:marLeft w:val="0"/>
      <w:marRight w:val="0"/>
      <w:marTop w:val="0"/>
      <w:marBottom w:val="0"/>
      <w:divBdr>
        <w:top w:val="none" w:sz="0" w:space="0" w:color="auto"/>
        <w:left w:val="none" w:sz="0" w:space="0" w:color="auto"/>
        <w:bottom w:val="none" w:sz="0" w:space="0" w:color="auto"/>
        <w:right w:val="none" w:sz="0" w:space="0" w:color="auto"/>
      </w:divBdr>
    </w:div>
    <w:div w:id="445153235">
      <w:bodyDiv w:val="1"/>
      <w:marLeft w:val="0"/>
      <w:marRight w:val="0"/>
      <w:marTop w:val="0"/>
      <w:marBottom w:val="0"/>
      <w:divBdr>
        <w:top w:val="none" w:sz="0" w:space="0" w:color="auto"/>
        <w:left w:val="none" w:sz="0" w:space="0" w:color="auto"/>
        <w:bottom w:val="none" w:sz="0" w:space="0" w:color="auto"/>
        <w:right w:val="none" w:sz="0" w:space="0" w:color="auto"/>
      </w:divBdr>
    </w:div>
    <w:div w:id="448739357">
      <w:bodyDiv w:val="1"/>
      <w:marLeft w:val="0"/>
      <w:marRight w:val="0"/>
      <w:marTop w:val="0"/>
      <w:marBottom w:val="0"/>
      <w:divBdr>
        <w:top w:val="none" w:sz="0" w:space="0" w:color="auto"/>
        <w:left w:val="none" w:sz="0" w:space="0" w:color="auto"/>
        <w:bottom w:val="none" w:sz="0" w:space="0" w:color="auto"/>
        <w:right w:val="none" w:sz="0" w:space="0" w:color="auto"/>
      </w:divBdr>
    </w:div>
    <w:div w:id="455296921">
      <w:bodyDiv w:val="1"/>
      <w:marLeft w:val="0"/>
      <w:marRight w:val="0"/>
      <w:marTop w:val="0"/>
      <w:marBottom w:val="0"/>
      <w:divBdr>
        <w:top w:val="none" w:sz="0" w:space="0" w:color="auto"/>
        <w:left w:val="none" w:sz="0" w:space="0" w:color="auto"/>
        <w:bottom w:val="none" w:sz="0" w:space="0" w:color="auto"/>
        <w:right w:val="none" w:sz="0" w:space="0" w:color="auto"/>
      </w:divBdr>
    </w:div>
    <w:div w:id="455565385">
      <w:bodyDiv w:val="1"/>
      <w:marLeft w:val="0"/>
      <w:marRight w:val="0"/>
      <w:marTop w:val="0"/>
      <w:marBottom w:val="0"/>
      <w:divBdr>
        <w:top w:val="none" w:sz="0" w:space="0" w:color="auto"/>
        <w:left w:val="none" w:sz="0" w:space="0" w:color="auto"/>
        <w:bottom w:val="none" w:sz="0" w:space="0" w:color="auto"/>
        <w:right w:val="none" w:sz="0" w:space="0" w:color="auto"/>
      </w:divBdr>
    </w:div>
    <w:div w:id="456988569">
      <w:bodyDiv w:val="1"/>
      <w:marLeft w:val="0"/>
      <w:marRight w:val="0"/>
      <w:marTop w:val="0"/>
      <w:marBottom w:val="0"/>
      <w:divBdr>
        <w:top w:val="none" w:sz="0" w:space="0" w:color="auto"/>
        <w:left w:val="none" w:sz="0" w:space="0" w:color="auto"/>
        <w:bottom w:val="none" w:sz="0" w:space="0" w:color="auto"/>
        <w:right w:val="none" w:sz="0" w:space="0" w:color="auto"/>
      </w:divBdr>
    </w:div>
    <w:div w:id="459610417">
      <w:bodyDiv w:val="1"/>
      <w:marLeft w:val="0"/>
      <w:marRight w:val="0"/>
      <w:marTop w:val="0"/>
      <w:marBottom w:val="0"/>
      <w:divBdr>
        <w:top w:val="none" w:sz="0" w:space="0" w:color="auto"/>
        <w:left w:val="none" w:sz="0" w:space="0" w:color="auto"/>
        <w:bottom w:val="none" w:sz="0" w:space="0" w:color="auto"/>
        <w:right w:val="none" w:sz="0" w:space="0" w:color="auto"/>
      </w:divBdr>
    </w:div>
    <w:div w:id="462313440">
      <w:bodyDiv w:val="1"/>
      <w:marLeft w:val="0"/>
      <w:marRight w:val="0"/>
      <w:marTop w:val="0"/>
      <w:marBottom w:val="0"/>
      <w:divBdr>
        <w:top w:val="none" w:sz="0" w:space="0" w:color="auto"/>
        <w:left w:val="none" w:sz="0" w:space="0" w:color="auto"/>
        <w:bottom w:val="none" w:sz="0" w:space="0" w:color="auto"/>
        <w:right w:val="none" w:sz="0" w:space="0" w:color="auto"/>
      </w:divBdr>
    </w:div>
    <w:div w:id="462314390">
      <w:bodyDiv w:val="1"/>
      <w:marLeft w:val="0"/>
      <w:marRight w:val="0"/>
      <w:marTop w:val="0"/>
      <w:marBottom w:val="0"/>
      <w:divBdr>
        <w:top w:val="none" w:sz="0" w:space="0" w:color="auto"/>
        <w:left w:val="none" w:sz="0" w:space="0" w:color="auto"/>
        <w:bottom w:val="none" w:sz="0" w:space="0" w:color="auto"/>
        <w:right w:val="none" w:sz="0" w:space="0" w:color="auto"/>
      </w:divBdr>
    </w:div>
    <w:div w:id="463088784">
      <w:bodyDiv w:val="1"/>
      <w:marLeft w:val="0"/>
      <w:marRight w:val="0"/>
      <w:marTop w:val="0"/>
      <w:marBottom w:val="0"/>
      <w:divBdr>
        <w:top w:val="none" w:sz="0" w:space="0" w:color="auto"/>
        <w:left w:val="none" w:sz="0" w:space="0" w:color="auto"/>
        <w:bottom w:val="none" w:sz="0" w:space="0" w:color="auto"/>
        <w:right w:val="none" w:sz="0" w:space="0" w:color="auto"/>
      </w:divBdr>
    </w:div>
    <w:div w:id="463162783">
      <w:bodyDiv w:val="1"/>
      <w:marLeft w:val="0"/>
      <w:marRight w:val="0"/>
      <w:marTop w:val="0"/>
      <w:marBottom w:val="0"/>
      <w:divBdr>
        <w:top w:val="none" w:sz="0" w:space="0" w:color="auto"/>
        <w:left w:val="none" w:sz="0" w:space="0" w:color="auto"/>
        <w:bottom w:val="none" w:sz="0" w:space="0" w:color="auto"/>
        <w:right w:val="none" w:sz="0" w:space="0" w:color="auto"/>
      </w:divBdr>
    </w:div>
    <w:div w:id="463277446">
      <w:bodyDiv w:val="1"/>
      <w:marLeft w:val="0"/>
      <w:marRight w:val="0"/>
      <w:marTop w:val="0"/>
      <w:marBottom w:val="0"/>
      <w:divBdr>
        <w:top w:val="none" w:sz="0" w:space="0" w:color="auto"/>
        <w:left w:val="none" w:sz="0" w:space="0" w:color="auto"/>
        <w:bottom w:val="none" w:sz="0" w:space="0" w:color="auto"/>
        <w:right w:val="none" w:sz="0" w:space="0" w:color="auto"/>
      </w:divBdr>
    </w:div>
    <w:div w:id="463934371">
      <w:bodyDiv w:val="1"/>
      <w:marLeft w:val="0"/>
      <w:marRight w:val="0"/>
      <w:marTop w:val="0"/>
      <w:marBottom w:val="0"/>
      <w:divBdr>
        <w:top w:val="none" w:sz="0" w:space="0" w:color="auto"/>
        <w:left w:val="none" w:sz="0" w:space="0" w:color="auto"/>
        <w:bottom w:val="none" w:sz="0" w:space="0" w:color="auto"/>
        <w:right w:val="none" w:sz="0" w:space="0" w:color="auto"/>
      </w:divBdr>
    </w:div>
    <w:div w:id="465003192">
      <w:bodyDiv w:val="1"/>
      <w:marLeft w:val="0"/>
      <w:marRight w:val="0"/>
      <w:marTop w:val="0"/>
      <w:marBottom w:val="0"/>
      <w:divBdr>
        <w:top w:val="none" w:sz="0" w:space="0" w:color="auto"/>
        <w:left w:val="none" w:sz="0" w:space="0" w:color="auto"/>
        <w:bottom w:val="none" w:sz="0" w:space="0" w:color="auto"/>
        <w:right w:val="none" w:sz="0" w:space="0" w:color="auto"/>
      </w:divBdr>
    </w:div>
    <w:div w:id="468521682">
      <w:bodyDiv w:val="1"/>
      <w:marLeft w:val="0"/>
      <w:marRight w:val="0"/>
      <w:marTop w:val="0"/>
      <w:marBottom w:val="0"/>
      <w:divBdr>
        <w:top w:val="none" w:sz="0" w:space="0" w:color="auto"/>
        <w:left w:val="none" w:sz="0" w:space="0" w:color="auto"/>
        <w:bottom w:val="none" w:sz="0" w:space="0" w:color="auto"/>
        <w:right w:val="none" w:sz="0" w:space="0" w:color="auto"/>
      </w:divBdr>
    </w:div>
    <w:div w:id="474877549">
      <w:bodyDiv w:val="1"/>
      <w:marLeft w:val="0"/>
      <w:marRight w:val="0"/>
      <w:marTop w:val="0"/>
      <w:marBottom w:val="0"/>
      <w:divBdr>
        <w:top w:val="none" w:sz="0" w:space="0" w:color="auto"/>
        <w:left w:val="none" w:sz="0" w:space="0" w:color="auto"/>
        <w:bottom w:val="none" w:sz="0" w:space="0" w:color="auto"/>
        <w:right w:val="none" w:sz="0" w:space="0" w:color="auto"/>
      </w:divBdr>
    </w:div>
    <w:div w:id="475999519">
      <w:bodyDiv w:val="1"/>
      <w:marLeft w:val="0"/>
      <w:marRight w:val="0"/>
      <w:marTop w:val="0"/>
      <w:marBottom w:val="0"/>
      <w:divBdr>
        <w:top w:val="none" w:sz="0" w:space="0" w:color="auto"/>
        <w:left w:val="none" w:sz="0" w:space="0" w:color="auto"/>
        <w:bottom w:val="none" w:sz="0" w:space="0" w:color="auto"/>
        <w:right w:val="none" w:sz="0" w:space="0" w:color="auto"/>
      </w:divBdr>
    </w:div>
    <w:div w:id="481430053">
      <w:bodyDiv w:val="1"/>
      <w:marLeft w:val="0"/>
      <w:marRight w:val="0"/>
      <w:marTop w:val="0"/>
      <w:marBottom w:val="0"/>
      <w:divBdr>
        <w:top w:val="none" w:sz="0" w:space="0" w:color="auto"/>
        <w:left w:val="none" w:sz="0" w:space="0" w:color="auto"/>
        <w:bottom w:val="none" w:sz="0" w:space="0" w:color="auto"/>
        <w:right w:val="none" w:sz="0" w:space="0" w:color="auto"/>
      </w:divBdr>
    </w:div>
    <w:div w:id="482770233">
      <w:bodyDiv w:val="1"/>
      <w:marLeft w:val="0"/>
      <w:marRight w:val="0"/>
      <w:marTop w:val="0"/>
      <w:marBottom w:val="0"/>
      <w:divBdr>
        <w:top w:val="none" w:sz="0" w:space="0" w:color="auto"/>
        <w:left w:val="none" w:sz="0" w:space="0" w:color="auto"/>
        <w:bottom w:val="none" w:sz="0" w:space="0" w:color="auto"/>
        <w:right w:val="none" w:sz="0" w:space="0" w:color="auto"/>
      </w:divBdr>
    </w:div>
    <w:div w:id="483476664">
      <w:bodyDiv w:val="1"/>
      <w:marLeft w:val="0"/>
      <w:marRight w:val="0"/>
      <w:marTop w:val="0"/>
      <w:marBottom w:val="0"/>
      <w:divBdr>
        <w:top w:val="none" w:sz="0" w:space="0" w:color="auto"/>
        <w:left w:val="none" w:sz="0" w:space="0" w:color="auto"/>
        <w:bottom w:val="none" w:sz="0" w:space="0" w:color="auto"/>
        <w:right w:val="none" w:sz="0" w:space="0" w:color="auto"/>
      </w:divBdr>
    </w:div>
    <w:div w:id="484008759">
      <w:bodyDiv w:val="1"/>
      <w:marLeft w:val="0"/>
      <w:marRight w:val="0"/>
      <w:marTop w:val="0"/>
      <w:marBottom w:val="0"/>
      <w:divBdr>
        <w:top w:val="none" w:sz="0" w:space="0" w:color="auto"/>
        <w:left w:val="none" w:sz="0" w:space="0" w:color="auto"/>
        <w:bottom w:val="none" w:sz="0" w:space="0" w:color="auto"/>
        <w:right w:val="none" w:sz="0" w:space="0" w:color="auto"/>
      </w:divBdr>
    </w:div>
    <w:div w:id="488062699">
      <w:bodyDiv w:val="1"/>
      <w:marLeft w:val="0"/>
      <w:marRight w:val="0"/>
      <w:marTop w:val="0"/>
      <w:marBottom w:val="0"/>
      <w:divBdr>
        <w:top w:val="none" w:sz="0" w:space="0" w:color="auto"/>
        <w:left w:val="none" w:sz="0" w:space="0" w:color="auto"/>
        <w:bottom w:val="none" w:sz="0" w:space="0" w:color="auto"/>
        <w:right w:val="none" w:sz="0" w:space="0" w:color="auto"/>
      </w:divBdr>
    </w:div>
    <w:div w:id="489374618">
      <w:bodyDiv w:val="1"/>
      <w:marLeft w:val="0"/>
      <w:marRight w:val="0"/>
      <w:marTop w:val="0"/>
      <w:marBottom w:val="0"/>
      <w:divBdr>
        <w:top w:val="none" w:sz="0" w:space="0" w:color="auto"/>
        <w:left w:val="none" w:sz="0" w:space="0" w:color="auto"/>
        <w:bottom w:val="none" w:sz="0" w:space="0" w:color="auto"/>
        <w:right w:val="none" w:sz="0" w:space="0" w:color="auto"/>
      </w:divBdr>
    </w:div>
    <w:div w:id="490414620">
      <w:bodyDiv w:val="1"/>
      <w:marLeft w:val="0"/>
      <w:marRight w:val="0"/>
      <w:marTop w:val="0"/>
      <w:marBottom w:val="0"/>
      <w:divBdr>
        <w:top w:val="none" w:sz="0" w:space="0" w:color="auto"/>
        <w:left w:val="none" w:sz="0" w:space="0" w:color="auto"/>
        <w:bottom w:val="none" w:sz="0" w:space="0" w:color="auto"/>
        <w:right w:val="none" w:sz="0" w:space="0" w:color="auto"/>
      </w:divBdr>
    </w:div>
    <w:div w:id="490951185">
      <w:bodyDiv w:val="1"/>
      <w:marLeft w:val="0"/>
      <w:marRight w:val="0"/>
      <w:marTop w:val="0"/>
      <w:marBottom w:val="0"/>
      <w:divBdr>
        <w:top w:val="none" w:sz="0" w:space="0" w:color="auto"/>
        <w:left w:val="none" w:sz="0" w:space="0" w:color="auto"/>
        <w:bottom w:val="none" w:sz="0" w:space="0" w:color="auto"/>
        <w:right w:val="none" w:sz="0" w:space="0" w:color="auto"/>
      </w:divBdr>
    </w:div>
    <w:div w:id="493381451">
      <w:bodyDiv w:val="1"/>
      <w:marLeft w:val="0"/>
      <w:marRight w:val="0"/>
      <w:marTop w:val="0"/>
      <w:marBottom w:val="0"/>
      <w:divBdr>
        <w:top w:val="none" w:sz="0" w:space="0" w:color="auto"/>
        <w:left w:val="none" w:sz="0" w:space="0" w:color="auto"/>
        <w:bottom w:val="none" w:sz="0" w:space="0" w:color="auto"/>
        <w:right w:val="none" w:sz="0" w:space="0" w:color="auto"/>
      </w:divBdr>
    </w:div>
    <w:div w:id="494541462">
      <w:bodyDiv w:val="1"/>
      <w:marLeft w:val="0"/>
      <w:marRight w:val="0"/>
      <w:marTop w:val="0"/>
      <w:marBottom w:val="0"/>
      <w:divBdr>
        <w:top w:val="none" w:sz="0" w:space="0" w:color="auto"/>
        <w:left w:val="none" w:sz="0" w:space="0" w:color="auto"/>
        <w:bottom w:val="none" w:sz="0" w:space="0" w:color="auto"/>
        <w:right w:val="none" w:sz="0" w:space="0" w:color="auto"/>
      </w:divBdr>
    </w:div>
    <w:div w:id="494806422">
      <w:bodyDiv w:val="1"/>
      <w:marLeft w:val="0"/>
      <w:marRight w:val="0"/>
      <w:marTop w:val="0"/>
      <w:marBottom w:val="0"/>
      <w:divBdr>
        <w:top w:val="none" w:sz="0" w:space="0" w:color="auto"/>
        <w:left w:val="none" w:sz="0" w:space="0" w:color="auto"/>
        <w:bottom w:val="none" w:sz="0" w:space="0" w:color="auto"/>
        <w:right w:val="none" w:sz="0" w:space="0" w:color="auto"/>
      </w:divBdr>
    </w:div>
    <w:div w:id="495607754">
      <w:bodyDiv w:val="1"/>
      <w:marLeft w:val="0"/>
      <w:marRight w:val="0"/>
      <w:marTop w:val="0"/>
      <w:marBottom w:val="0"/>
      <w:divBdr>
        <w:top w:val="none" w:sz="0" w:space="0" w:color="auto"/>
        <w:left w:val="none" w:sz="0" w:space="0" w:color="auto"/>
        <w:bottom w:val="none" w:sz="0" w:space="0" w:color="auto"/>
        <w:right w:val="none" w:sz="0" w:space="0" w:color="auto"/>
      </w:divBdr>
    </w:div>
    <w:div w:id="497380960">
      <w:bodyDiv w:val="1"/>
      <w:marLeft w:val="0"/>
      <w:marRight w:val="0"/>
      <w:marTop w:val="0"/>
      <w:marBottom w:val="0"/>
      <w:divBdr>
        <w:top w:val="none" w:sz="0" w:space="0" w:color="auto"/>
        <w:left w:val="none" w:sz="0" w:space="0" w:color="auto"/>
        <w:bottom w:val="none" w:sz="0" w:space="0" w:color="auto"/>
        <w:right w:val="none" w:sz="0" w:space="0" w:color="auto"/>
      </w:divBdr>
    </w:div>
    <w:div w:id="500052217">
      <w:bodyDiv w:val="1"/>
      <w:marLeft w:val="0"/>
      <w:marRight w:val="0"/>
      <w:marTop w:val="0"/>
      <w:marBottom w:val="0"/>
      <w:divBdr>
        <w:top w:val="none" w:sz="0" w:space="0" w:color="auto"/>
        <w:left w:val="none" w:sz="0" w:space="0" w:color="auto"/>
        <w:bottom w:val="none" w:sz="0" w:space="0" w:color="auto"/>
        <w:right w:val="none" w:sz="0" w:space="0" w:color="auto"/>
      </w:divBdr>
    </w:div>
    <w:div w:id="501362828">
      <w:bodyDiv w:val="1"/>
      <w:marLeft w:val="0"/>
      <w:marRight w:val="0"/>
      <w:marTop w:val="0"/>
      <w:marBottom w:val="0"/>
      <w:divBdr>
        <w:top w:val="none" w:sz="0" w:space="0" w:color="auto"/>
        <w:left w:val="none" w:sz="0" w:space="0" w:color="auto"/>
        <w:bottom w:val="none" w:sz="0" w:space="0" w:color="auto"/>
        <w:right w:val="none" w:sz="0" w:space="0" w:color="auto"/>
      </w:divBdr>
    </w:div>
    <w:div w:id="501512448">
      <w:bodyDiv w:val="1"/>
      <w:marLeft w:val="0"/>
      <w:marRight w:val="0"/>
      <w:marTop w:val="0"/>
      <w:marBottom w:val="0"/>
      <w:divBdr>
        <w:top w:val="none" w:sz="0" w:space="0" w:color="auto"/>
        <w:left w:val="none" w:sz="0" w:space="0" w:color="auto"/>
        <w:bottom w:val="none" w:sz="0" w:space="0" w:color="auto"/>
        <w:right w:val="none" w:sz="0" w:space="0" w:color="auto"/>
      </w:divBdr>
    </w:div>
    <w:div w:id="503475024">
      <w:bodyDiv w:val="1"/>
      <w:marLeft w:val="0"/>
      <w:marRight w:val="0"/>
      <w:marTop w:val="0"/>
      <w:marBottom w:val="0"/>
      <w:divBdr>
        <w:top w:val="none" w:sz="0" w:space="0" w:color="auto"/>
        <w:left w:val="none" w:sz="0" w:space="0" w:color="auto"/>
        <w:bottom w:val="none" w:sz="0" w:space="0" w:color="auto"/>
        <w:right w:val="none" w:sz="0" w:space="0" w:color="auto"/>
      </w:divBdr>
    </w:div>
    <w:div w:id="514420866">
      <w:bodyDiv w:val="1"/>
      <w:marLeft w:val="0"/>
      <w:marRight w:val="0"/>
      <w:marTop w:val="0"/>
      <w:marBottom w:val="0"/>
      <w:divBdr>
        <w:top w:val="none" w:sz="0" w:space="0" w:color="auto"/>
        <w:left w:val="none" w:sz="0" w:space="0" w:color="auto"/>
        <w:bottom w:val="none" w:sz="0" w:space="0" w:color="auto"/>
        <w:right w:val="none" w:sz="0" w:space="0" w:color="auto"/>
      </w:divBdr>
    </w:div>
    <w:div w:id="515507157">
      <w:bodyDiv w:val="1"/>
      <w:marLeft w:val="0"/>
      <w:marRight w:val="0"/>
      <w:marTop w:val="0"/>
      <w:marBottom w:val="0"/>
      <w:divBdr>
        <w:top w:val="none" w:sz="0" w:space="0" w:color="auto"/>
        <w:left w:val="none" w:sz="0" w:space="0" w:color="auto"/>
        <w:bottom w:val="none" w:sz="0" w:space="0" w:color="auto"/>
        <w:right w:val="none" w:sz="0" w:space="0" w:color="auto"/>
      </w:divBdr>
    </w:div>
    <w:div w:id="522399151">
      <w:bodyDiv w:val="1"/>
      <w:marLeft w:val="0"/>
      <w:marRight w:val="0"/>
      <w:marTop w:val="0"/>
      <w:marBottom w:val="0"/>
      <w:divBdr>
        <w:top w:val="none" w:sz="0" w:space="0" w:color="auto"/>
        <w:left w:val="none" w:sz="0" w:space="0" w:color="auto"/>
        <w:bottom w:val="none" w:sz="0" w:space="0" w:color="auto"/>
        <w:right w:val="none" w:sz="0" w:space="0" w:color="auto"/>
      </w:divBdr>
    </w:div>
    <w:div w:id="523250168">
      <w:bodyDiv w:val="1"/>
      <w:marLeft w:val="0"/>
      <w:marRight w:val="0"/>
      <w:marTop w:val="0"/>
      <w:marBottom w:val="0"/>
      <w:divBdr>
        <w:top w:val="none" w:sz="0" w:space="0" w:color="auto"/>
        <w:left w:val="none" w:sz="0" w:space="0" w:color="auto"/>
        <w:bottom w:val="none" w:sz="0" w:space="0" w:color="auto"/>
        <w:right w:val="none" w:sz="0" w:space="0" w:color="auto"/>
      </w:divBdr>
    </w:div>
    <w:div w:id="529993583">
      <w:bodyDiv w:val="1"/>
      <w:marLeft w:val="0"/>
      <w:marRight w:val="0"/>
      <w:marTop w:val="0"/>
      <w:marBottom w:val="0"/>
      <w:divBdr>
        <w:top w:val="none" w:sz="0" w:space="0" w:color="auto"/>
        <w:left w:val="none" w:sz="0" w:space="0" w:color="auto"/>
        <w:bottom w:val="none" w:sz="0" w:space="0" w:color="auto"/>
        <w:right w:val="none" w:sz="0" w:space="0" w:color="auto"/>
      </w:divBdr>
    </w:div>
    <w:div w:id="530261067">
      <w:bodyDiv w:val="1"/>
      <w:marLeft w:val="0"/>
      <w:marRight w:val="0"/>
      <w:marTop w:val="0"/>
      <w:marBottom w:val="0"/>
      <w:divBdr>
        <w:top w:val="none" w:sz="0" w:space="0" w:color="auto"/>
        <w:left w:val="none" w:sz="0" w:space="0" w:color="auto"/>
        <w:bottom w:val="none" w:sz="0" w:space="0" w:color="auto"/>
        <w:right w:val="none" w:sz="0" w:space="0" w:color="auto"/>
      </w:divBdr>
    </w:div>
    <w:div w:id="536311825">
      <w:bodyDiv w:val="1"/>
      <w:marLeft w:val="0"/>
      <w:marRight w:val="0"/>
      <w:marTop w:val="0"/>
      <w:marBottom w:val="0"/>
      <w:divBdr>
        <w:top w:val="none" w:sz="0" w:space="0" w:color="auto"/>
        <w:left w:val="none" w:sz="0" w:space="0" w:color="auto"/>
        <w:bottom w:val="none" w:sz="0" w:space="0" w:color="auto"/>
        <w:right w:val="none" w:sz="0" w:space="0" w:color="auto"/>
      </w:divBdr>
    </w:div>
    <w:div w:id="539515548">
      <w:bodyDiv w:val="1"/>
      <w:marLeft w:val="0"/>
      <w:marRight w:val="0"/>
      <w:marTop w:val="0"/>
      <w:marBottom w:val="0"/>
      <w:divBdr>
        <w:top w:val="none" w:sz="0" w:space="0" w:color="auto"/>
        <w:left w:val="none" w:sz="0" w:space="0" w:color="auto"/>
        <w:bottom w:val="none" w:sz="0" w:space="0" w:color="auto"/>
        <w:right w:val="none" w:sz="0" w:space="0" w:color="auto"/>
      </w:divBdr>
    </w:div>
    <w:div w:id="540674358">
      <w:bodyDiv w:val="1"/>
      <w:marLeft w:val="0"/>
      <w:marRight w:val="0"/>
      <w:marTop w:val="0"/>
      <w:marBottom w:val="0"/>
      <w:divBdr>
        <w:top w:val="none" w:sz="0" w:space="0" w:color="auto"/>
        <w:left w:val="none" w:sz="0" w:space="0" w:color="auto"/>
        <w:bottom w:val="none" w:sz="0" w:space="0" w:color="auto"/>
        <w:right w:val="none" w:sz="0" w:space="0" w:color="auto"/>
      </w:divBdr>
    </w:div>
    <w:div w:id="542179598">
      <w:bodyDiv w:val="1"/>
      <w:marLeft w:val="0"/>
      <w:marRight w:val="0"/>
      <w:marTop w:val="0"/>
      <w:marBottom w:val="0"/>
      <w:divBdr>
        <w:top w:val="none" w:sz="0" w:space="0" w:color="auto"/>
        <w:left w:val="none" w:sz="0" w:space="0" w:color="auto"/>
        <w:bottom w:val="none" w:sz="0" w:space="0" w:color="auto"/>
        <w:right w:val="none" w:sz="0" w:space="0" w:color="auto"/>
      </w:divBdr>
    </w:div>
    <w:div w:id="544369770">
      <w:bodyDiv w:val="1"/>
      <w:marLeft w:val="0"/>
      <w:marRight w:val="0"/>
      <w:marTop w:val="0"/>
      <w:marBottom w:val="0"/>
      <w:divBdr>
        <w:top w:val="none" w:sz="0" w:space="0" w:color="auto"/>
        <w:left w:val="none" w:sz="0" w:space="0" w:color="auto"/>
        <w:bottom w:val="none" w:sz="0" w:space="0" w:color="auto"/>
        <w:right w:val="none" w:sz="0" w:space="0" w:color="auto"/>
      </w:divBdr>
    </w:div>
    <w:div w:id="545528955">
      <w:bodyDiv w:val="1"/>
      <w:marLeft w:val="0"/>
      <w:marRight w:val="0"/>
      <w:marTop w:val="0"/>
      <w:marBottom w:val="0"/>
      <w:divBdr>
        <w:top w:val="none" w:sz="0" w:space="0" w:color="auto"/>
        <w:left w:val="none" w:sz="0" w:space="0" w:color="auto"/>
        <w:bottom w:val="none" w:sz="0" w:space="0" w:color="auto"/>
        <w:right w:val="none" w:sz="0" w:space="0" w:color="auto"/>
      </w:divBdr>
    </w:div>
    <w:div w:id="545683821">
      <w:bodyDiv w:val="1"/>
      <w:marLeft w:val="0"/>
      <w:marRight w:val="0"/>
      <w:marTop w:val="0"/>
      <w:marBottom w:val="0"/>
      <w:divBdr>
        <w:top w:val="none" w:sz="0" w:space="0" w:color="auto"/>
        <w:left w:val="none" w:sz="0" w:space="0" w:color="auto"/>
        <w:bottom w:val="none" w:sz="0" w:space="0" w:color="auto"/>
        <w:right w:val="none" w:sz="0" w:space="0" w:color="auto"/>
      </w:divBdr>
    </w:div>
    <w:div w:id="547030906">
      <w:bodyDiv w:val="1"/>
      <w:marLeft w:val="0"/>
      <w:marRight w:val="0"/>
      <w:marTop w:val="0"/>
      <w:marBottom w:val="0"/>
      <w:divBdr>
        <w:top w:val="none" w:sz="0" w:space="0" w:color="auto"/>
        <w:left w:val="none" w:sz="0" w:space="0" w:color="auto"/>
        <w:bottom w:val="none" w:sz="0" w:space="0" w:color="auto"/>
        <w:right w:val="none" w:sz="0" w:space="0" w:color="auto"/>
      </w:divBdr>
    </w:div>
    <w:div w:id="551965698">
      <w:bodyDiv w:val="1"/>
      <w:marLeft w:val="0"/>
      <w:marRight w:val="0"/>
      <w:marTop w:val="0"/>
      <w:marBottom w:val="0"/>
      <w:divBdr>
        <w:top w:val="none" w:sz="0" w:space="0" w:color="auto"/>
        <w:left w:val="none" w:sz="0" w:space="0" w:color="auto"/>
        <w:bottom w:val="none" w:sz="0" w:space="0" w:color="auto"/>
        <w:right w:val="none" w:sz="0" w:space="0" w:color="auto"/>
      </w:divBdr>
    </w:div>
    <w:div w:id="557594710">
      <w:bodyDiv w:val="1"/>
      <w:marLeft w:val="0"/>
      <w:marRight w:val="0"/>
      <w:marTop w:val="0"/>
      <w:marBottom w:val="0"/>
      <w:divBdr>
        <w:top w:val="none" w:sz="0" w:space="0" w:color="auto"/>
        <w:left w:val="none" w:sz="0" w:space="0" w:color="auto"/>
        <w:bottom w:val="none" w:sz="0" w:space="0" w:color="auto"/>
        <w:right w:val="none" w:sz="0" w:space="0" w:color="auto"/>
      </w:divBdr>
    </w:div>
    <w:div w:id="563879747">
      <w:bodyDiv w:val="1"/>
      <w:marLeft w:val="0"/>
      <w:marRight w:val="0"/>
      <w:marTop w:val="0"/>
      <w:marBottom w:val="0"/>
      <w:divBdr>
        <w:top w:val="none" w:sz="0" w:space="0" w:color="auto"/>
        <w:left w:val="none" w:sz="0" w:space="0" w:color="auto"/>
        <w:bottom w:val="none" w:sz="0" w:space="0" w:color="auto"/>
        <w:right w:val="none" w:sz="0" w:space="0" w:color="auto"/>
      </w:divBdr>
    </w:div>
    <w:div w:id="564798438">
      <w:bodyDiv w:val="1"/>
      <w:marLeft w:val="0"/>
      <w:marRight w:val="0"/>
      <w:marTop w:val="0"/>
      <w:marBottom w:val="0"/>
      <w:divBdr>
        <w:top w:val="none" w:sz="0" w:space="0" w:color="auto"/>
        <w:left w:val="none" w:sz="0" w:space="0" w:color="auto"/>
        <w:bottom w:val="none" w:sz="0" w:space="0" w:color="auto"/>
        <w:right w:val="none" w:sz="0" w:space="0" w:color="auto"/>
      </w:divBdr>
    </w:div>
    <w:div w:id="565605462">
      <w:bodyDiv w:val="1"/>
      <w:marLeft w:val="0"/>
      <w:marRight w:val="0"/>
      <w:marTop w:val="0"/>
      <w:marBottom w:val="0"/>
      <w:divBdr>
        <w:top w:val="none" w:sz="0" w:space="0" w:color="auto"/>
        <w:left w:val="none" w:sz="0" w:space="0" w:color="auto"/>
        <w:bottom w:val="none" w:sz="0" w:space="0" w:color="auto"/>
        <w:right w:val="none" w:sz="0" w:space="0" w:color="auto"/>
      </w:divBdr>
    </w:div>
    <w:div w:id="573902878">
      <w:bodyDiv w:val="1"/>
      <w:marLeft w:val="0"/>
      <w:marRight w:val="0"/>
      <w:marTop w:val="0"/>
      <w:marBottom w:val="0"/>
      <w:divBdr>
        <w:top w:val="none" w:sz="0" w:space="0" w:color="auto"/>
        <w:left w:val="none" w:sz="0" w:space="0" w:color="auto"/>
        <w:bottom w:val="none" w:sz="0" w:space="0" w:color="auto"/>
        <w:right w:val="none" w:sz="0" w:space="0" w:color="auto"/>
      </w:divBdr>
    </w:div>
    <w:div w:id="576138398">
      <w:bodyDiv w:val="1"/>
      <w:marLeft w:val="0"/>
      <w:marRight w:val="0"/>
      <w:marTop w:val="0"/>
      <w:marBottom w:val="0"/>
      <w:divBdr>
        <w:top w:val="none" w:sz="0" w:space="0" w:color="auto"/>
        <w:left w:val="none" w:sz="0" w:space="0" w:color="auto"/>
        <w:bottom w:val="none" w:sz="0" w:space="0" w:color="auto"/>
        <w:right w:val="none" w:sz="0" w:space="0" w:color="auto"/>
      </w:divBdr>
    </w:div>
    <w:div w:id="580915228">
      <w:bodyDiv w:val="1"/>
      <w:marLeft w:val="0"/>
      <w:marRight w:val="0"/>
      <w:marTop w:val="0"/>
      <w:marBottom w:val="0"/>
      <w:divBdr>
        <w:top w:val="none" w:sz="0" w:space="0" w:color="auto"/>
        <w:left w:val="none" w:sz="0" w:space="0" w:color="auto"/>
        <w:bottom w:val="none" w:sz="0" w:space="0" w:color="auto"/>
        <w:right w:val="none" w:sz="0" w:space="0" w:color="auto"/>
      </w:divBdr>
    </w:div>
    <w:div w:id="582028901">
      <w:bodyDiv w:val="1"/>
      <w:marLeft w:val="0"/>
      <w:marRight w:val="0"/>
      <w:marTop w:val="0"/>
      <w:marBottom w:val="0"/>
      <w:divBdr>
        <w:top w:val="none" w:sz="0" w:space="0" w:color="auto"/>
        <w:left w:val="none" w:sz="0" w:space="0" w:color="auto"/>
        <w:bottom w:val="none" w:sz="0" w:space="0" w:color="auto"/>
        <w:right w:val="none" w:sz="0" w:space="0" w:color="auto"/>
      </w:divBdr>
    </w:div>
    <w:div w:id="583995728">
      <w:bodyDiv w:val="1"/>
      <w:marLeft w:val="0"/>
      <w:marRight w:val="0"/>
      <w:marTop w:val="0"/>
      <w:marBottom w:val="0"/>
      <w:divBdr>
        <w:top w:val="none" w:sz="0" w:space="0" w:color="auto"/>
        <w:left w:val="none" w:sz="0" w:space="0" w:color="auto"/>
        <w:bottom w:val="none" w:sz="0" w:space="0" w:color="auto"/>
        <w:right w:val="none" w:sz="0" w:space="0" w:color="auto"/>
      </w:divBdr>
    </w:div>
    <w:div w:id="585724174">
      <w:bodyDiv w:val="1"/>
      <w:marLeft w:val="0"/>
      <w:marRight w:val="0"/>
      <w:marTop w:val="0"/>
      <w:marBottom w:val="0"/>
      <w:divBdr>
        <w:top w:val="none" w:sz="0" w:space="0" w:color="auto"/>
        <w:left w:val="none" w:sz="0" w:space="0" w:color="auto"/>
        <w:bottom w:val="none" w:sz="0" w:space="0" w:color="auto"/>
        <w:right w:val="none" w:sz="0" w:space="0" w:color="auto"/>
      </w:divBdr>
    </w:div>
    <w:div w:id="586618449">
      <w:bodyDiv w:val="1"/>
      <w:marLeft w:val="0"/>
      <w:marRight w:val="0"/>
      <w:marTop w:val="0"/>
      <w:marBottom w:val="0"/>
      <w:divBdr>
        <w:top w:val="none" w:sz="0" w:space="0" w:color="auto"/>
        <w:left w:val="none" w:sz="0" w:space="0" w:color="auto"/>
        <w:bottom w:val="none" w:sz="0" w:space="0" w:color="auto"/>
        <w:right w:val="none" w:sz="0" w:space="0" w:color="auto"/>
      </w:divBdr>
    </w:div>
    <w:div w:id="591939957">
      <w:bodyDiv w:val="1"/>
      <w:marLeft w:val="0"/>
      <w:marRight w:val="0"/>
      <w:marTop w:val="0"/>
      <w:marBottom w:val="0"/>
      <w:divBdr>
        <w:top w:val="none" w:sz="0" w:space="0" w:color="auto"/>
        <w:left w:val="none" w:sz="0" w:space="0" w:color="auto"/>
        <w:bottom w:val="none" w:sz="0" w:space="0" w:color="auto"/>
        <w:right w:val="none" w:sz="0" w:space="0" w:color="auto"/>
      </w:divBdr>
    </w:div>
    <w:div w:id="595287630">
      <w:bodyDiv w:val="1"/>
      <w:marLeft w:val="0"/>
      <w:marRight w:val="0"/>
      <w:marTop w:val="0"/>
      <w:marBottom w:val="0"/>
      <w:divBdr>
        <w:top w:val="none" w:sz="0" w:space="0" w:color="auto"/>
        <w:left w:val="none" w:sz="0" w:space="0" w:color="auto"/>
        <w:bottom w:val="none" w:sz="0" w:space="0" w:color="auto"/>
        <w:right w:val="none" w:sz="0" w:space="0" w:color="auto"/>
      </w:divBdr>
    </w:div>
    <w:div w:id="595989525">
      <w:bodyDiv w:val="1"/>
      <w:marLeft w:val="0"/>
      <w:marRight w:val="0"/>
      <w:marTop w:val="0"/>
      <w:marBottom w:val="0"/>
      <w:divBdr>
        <w:top w:val="none" w:sz="0" w:space="0" w:color="auto"/>
        <w:left w:val="none" w:sz="0" w:space="0" w:color="auto"/>
        <w:bottom w:val="none" w:sz="0" w:space="0" w:color="auto"/>
        <w:right w:val="none" w:sz="0" w:space="0" w:color="auto"/>
      </w:divBdr>
    </w:div>
    <w:div w:id="601373522">
      <w:bodyDiv w:val="1"/>
      <w:marLeft w:val="0"/>
      <w:marRight w:val="0"/>
      <w:marTop w:val="0"/>
      <w:marBottom w:val="0"/>
      <w:divBdr>
        <w:top w:val="none" w:sz="0" w:space="0" w:color="auto"/>
        <w:left w:val="none" w:sz="0" w:space="0" w:color="auto"/>
        <w:bottom w:val="none" w:sz="0" w:space="0" w:color="auto"/>
        <w:right w:val="none" w:sz="0" w:space="0" w:color="auto"/>
      </w:divBdr>
    </w:div>
    <w:div w:id="602960987">
      <w:bodyDiv w:val="1"/>
      <w:marLeft w:val="0"/>
      <w:marRight w:val="0"/>
      <w:marTop w:val="0"/>
      <w:marBottom w:val="0"/>
      <w:divBdr>
        <w:top w:val="none" w:sz="0" w:space="0" w:color="auto"/>
        <w:left w:val="none" w:sz="0" w:space="0" w:color="auto"/>
        <w:bottom w:val="none" w:sz="0" w:space="0" w:color="auto"/>
        <w:right w:val="none" w:sz="0" w:space="0" w:color="auto"/>
      </w:divBdr>
    </w:div>
    <w:div w:id="603075734">
      <w:bodyDiv w:val="1"/>
      <w:marLeft w:val="0"/>
      <w:marRight w:val="0"/>
      <w:marTop w:val="0"/>
      <w:marBottom w:val="0"/>
      <w:divBdr>
        <w:top w:val="none" w:sz="0" w:space="0" w:color="auto"/>
        <w:left w:val="none" w:sz="0" w:space="0" w:color="auto"/>
        <w:bottom w:val="none" w:sz="0" w:space="0" w:color="auto"/>
        <w:right w:val="none" w:sz="0" w:space="0" w:color="auto"/>
      </w:divBdr>
    </w:div>
    <w:div w:id="604385489">
      <w:bodyDiv w:val="1"/>
      <w:marLeft w:val="0"/>
      <w:marRight w:val="0"/>
      <w:marTop w:val="0"/>
      <w:marBottom w:val="0"/>
      <w:divBdr>
        <w:top w:val="none" w:sz="0" w:space="0" w:color="auto"/>
        <w:left w:val="none" w:sz="0" w:space="0" w:color="auto"/>
        <w:bottom w:val="none" w:sz="0" w:space="0" w:color="auto"/>
        <w:right w:val="none" w:sz="0" w:space="0" w:color="auto"/>
      </w:divBdr>
    </w:div>
    <w:div w:id="605625241">
      <w:bodyDiv w:val="1"/>
      <w:marLeft w:val="0"/>
      <w:marRight w:val="0"/>
      <w:marTop w:val="0"/>
      <w:marBottom w:val="0"/>
      <w:divBdr>
        <w:top w:val="none" w:sz="0" w:space="0" w:color="auto"/>
        <w:left w:val="none" w:sz="0" w:space="0" w:color="auto"/>
        <w:bottom w:val="none" w:sz="0" w:space="0" w:color="auto"/>
        <w:right w:val="none" w:sz="0" w:space="0" w:color="auto"/>
      </w:divBdr>
    </w:div>
    <w:div w:id="605817402">
      <w:bodyDiv w:val="1"/>
      <w:marLeft w:val="0"/>
      <w:marRight w:val="0"/>
      <w:marTop w:val="0"/>
      <w:marBottom w:val="0"/>
      <w:divBdr>
        <w:top w:val="none" w:sz="0" w:space="0" w:color="auto"/>
        <w:left w:val="none" w:sz="0" w:space="0" w:color="auto"/>
        <w:bottom w:val="none" w:sz="0" w:space="0" w:color="auto"/>
        <w:right w:val="none" w:sz="0" w:space="0" w:color="auto"/>
      </w:divBdr>
    </w:div>
    <w:div w:id="608195983">
      <w:bodyDiv w:val="1"/>
      <w:marLeft w:val="0"/>
      <w:marRight w:val="0"/>
      <w:marTop w:val="0"/>
      <w:marBottom w:val="0"/>
      <w:divBdr>
        <w:top w:val="none" w:sz="0" w:space="0" w:color="auto"/>
        <w:left w:val="none" w:sz="0" w:space="0" w:color="auto"/>
        <w:bottom w:val="none" w:sz="0" w:space="0" w:color="auto"/>
        <w:right w:val="none" w:sz="0" w:space="0" w:color="auto"/>
      </w:divBdr>
    </w:div>
    <w:div w:id="608390125">
      <w:bodyDiv w:val="1"/>
      <w:marLeft w:val="0"/>
      <w:marRight w:val="0"/>
      <w:marTop w:val="0"/>
      <w:marBottom w:val="0"/>
      <w:divBdr>
        <w:top w:val="none" w:sz="0" w:space="0" w:color="auto"/>
        <w:left w:val="none" w:sz="0" w:space="0" w:color="auto"/>
        <w:bottom w:val="none" w:sz="0" w:space="0" w:color="auto"/>
        <w:right w:val="none" w:sz="0" w:space="0" w:color="auto"/>
      </w:divBdr>
    </w:div>
    <w:div w:id="610548099">
      <w:bodyDiv w:val="1"/>
      <w:marLeft w:val="0"/>
      <w:marRight w:val="0"/>
      <w:marTop w:val="0"/>
      <w:marBottom w:val="0"/>
      <w:divBdr>
        <w:top w:val="none" w:sz="0" w:space="0" w:color="auto"/>
        <w:left w:val="none" w:sz="0" w:space="0" w:color="auto"/>
        <w:bottom w:val="none" w:sz="0" w:space="0" w:color="auto"/>
        <w:right w:val="none" w:sz="0" w:space="0" w:color="auto"/>
      </w:divBdr>
    </w:div>
    <w:div w:id="611745447">
      <w:bodyDiv w:val="1"/>
      <w:marLeft w:val="0"/>
      <w:marRight w:val="0"/>
      <w:marTop w:val="0"/>
      <w:marBottom w:val="0"/>
      <w:divBdr>
        <w:top w:val="none" w:sz="0" w:space="0" w:color="auto"/>
        <w:left w:val="none" w:sz="0" w:space="0" w:color="auto"/>
        <w:bottom w:val="none" w:sz="0" w:space="0" w:color="auto"/>
        <w:right w:val="none" w:sz="0" w:space="0" w:color="auto"/>
      </w:divBdr>
    </w:div>
    <w:div w:id="632566558">
      <w:bodyDiv w:val="1"/>
      <w:marLeft w:val="0"/>
      <w:marRight w:val="0"/>
      <w:marTop w:val="0"/>
      <w:marBottom w:val="0"/>
      <w:divBdr>
        <w:top w:val="none" w:sz="0" w:space="0" w:color="auto"/>
        <w:left w:val="none" w:sz="0" w:space="0" w:color="auto"/>
        <w:bottom w:val="none" w:sz="0" w:space="0" w:color="auto"/>
        <w:right w:val="none" w:sz="0" w:space="0" w:color="auto"/>
      </w:divBdr>
    </w:div>
    <w:div w:id="634918364">
      <w:bodyDiv w:val="1"/>
      <w:marLeft w:val="0"/>
      <w:marRight w:val="0"/>
      <w:marTop w:val="0"/>
      <w:marBottom w:val="0"/>
      <w:divBdr>
        <w:top w:val="none" w:sz="0" w:space="0" w:color="auto"/>
        <w:left w:val="none" w:sz="0" w:space="0" w:color="auto"/>
        <w:bottom w:val="none" w:sz="0" w:space="0" w:color="auto"/>
        <w:right w:val="none" w:sz="0" w:space="0" w:color="auto"/>
      </w:divBdr>
    </w:div>
    <w:div w:id="636645239">
      <w:bodyDiv w:val="1"/>
      <w:marLeft w:val="0"/>
      <w:marRight w:val="0"/>
      <w:marTop w:val="0"/>
      <w:marBottom w:val="0"/>
      <w:divBdr>
        <w:top w:val="none" w:sz="0" w:space="0" w:color="auto"/>
        <w:left w:val="none" w:sz="0" w:space="0" w:color="auto"/>
        <w:bottom w:val="none" w:sz="0" w:space="0" w:color="auto"/>
        <w:right w:val="none" w:sz="0" w:space="0" w:color="auto"/>
      </w:divBdr>
    </w:div>
    <w:div w:id="641354153">
      <w:bodyDiv w:val="1"/>
      <w:marLeft w:val="0"/>
      <w:marRight w:val="0"/>
      <w:marTop w:val="0"/>
      <w:marBottom w:val="0"/>
      <w:divBdr>
        <w:top w:val="none" w:sz="0" w:space="0" w:color="auto"/>
        <w:left w:val="none" w:sz="0" w:space="0" w:color="auto"/>
        <w:bottom w:val="none" w:sz="0" w:space="0" w:color="auto"/>
        <w:right w:val="none" w:sz="0" w:space="0" w:color="auto"/>
      </w:divBdr>
    </w:div>
    <w:div w:id="643200629">
      <w:bodyDiv w:val="1"/>
      <w:marLeft w:val="0"/>
      <w:marRight w:val="0"/>
      <w:marTop w:val="0"/>
      <w:marBottom w:val="0"/>
      <w:divBdr>
        <w:top w:val="none" w:sz="0" w:space="0" w:color="auto"/>
        <w:left w:val="none" w:sz="0" w:space="0" w:color="auto"/>
        <w:bottom w:val="none" w:sz="0" w:space="0" w:color="auto"/>
        <w:right w:val="none" w:sz="0" w:space="0" w:color="auto"/>
      </w:divBdr>
    </w:div>
    <w:div w:id="649672581">
      <w:bodyDiv w:val="1"/>
      <w:marLeft w:val="0"/>
      <w:marRight w:val="0"/>
      <w:marTop w:val="0"/>
      <w:marBottom w:val="0"/>
      <w:divBdr>
        <w:top w:val="none" w:sz="0" w:space="0" w:color="auto"/>
        <w:left w:val="none" w:sz="0" w:space="0" w:color="auto"/>
        <w:bottom w:val="none" w:sz="0" w:space="0" w:color="auto"/>
        <w:right w:val="none" w:sz="0" w:space="0" w:color="auto"/>
      </w:divBdr>
    </w:div>
    <w:div w:id="652291242">
      <w:bodyDiv w:val="1"/>
      <w:marLeft w:val="0"/>
      <w:marRight w:val="0"/>
      <w:marTop w:val="0"/>
      <w:marBottom w:val="0"/>
      <w:divBdr>
        <w:top w:val="none" w:sz="0" w:space="0" w:color="auto"/>
        <w:left w:val="none" w:sz="0" w:space="0" w:color="auto"/>
        <w:bottom w:val="none" w:sz="0" w:space="0" w:color="auto"/>
        <w:right w:val="none" w:sz="0" w:space="0" w:color="auto"/>
      </w:divBdr>
    </w:div>
    <w:div w:id="654451657">
      <w:bodyDiv w:val="1"/>
      <w:marLeft w:val="0"/>
      <w:marRight w:val="0"/>
      <w:marTop w:val="0"/>
      <w:marBottom w:val="0"/>
      <w:divBdr>
        <w:top w:val="none" w:sz="0" w:space="0" w:color="auto"/>
        <w:left w:val="none" w:sz="0" w:space="0" w:color="auto"/>
        <w:bottom w:val="none" w:sz="0" w:space="0" w:color="auto"/>
        <w:right w:val="none" w:sz="0" w:space="0" w:color="auto"/>
      </w:divBdr>
    </w:div>
    <w:div w:id="656418307">
      <w:bodyDiv w:val="1"/>
      <w:marLeft w:val="0"/>
      <w:marRight w:val="0"/>
      <w:marTop w:val="0"/>
      <w:marBottom w:val="0"/>
      <w:divBdr>
        <w:top w:val="none" w:sz="0" w:space="0" w:color="auto"/>
        <w:left w:val="none" w:sz="0" w:space="0" w:color="auto"/>
        <w:bottom w:val="none" w:sz="0" w:space="0" w:color="auto"/>
        <w:right w:val="none" w:sz="0" w:space="0" w:color="auto"/>
      </w:divBdr>
    </w:div>
    <w:div w:id="662665438">
      <w:bodyDiv w:val="1"/>
      <w:marLeft w:val="0"/>
      <w:marRight w:val="0"/>
      <w:marTop w:val="0"/>
      <w:marBottom w:val="0"/>
      <w:divBdr>
        <w:top w:val="none" w:sz="0" w:space="0" w:color="auto"/>
        <w:left w:val="none" w:sz="0" w:space="0" w:color="auto"/>
        <w:bottom w:val="none" w:sz="0" w:space="0" w:color="auto"/>
        <w:right w:val="none" w:sz="0" w:space="0" w:color="auto"/>
      </w:divBdr>
    </w:div>
    <w:div w:id="663047186">
      <w:bodyDiv w:val="1"/>
      <w:marLeft w:val="0"/>
      <w:marRight w:val="0"/>
      <w:marTop w:val="0"/>
      <w:marBottom w:val="0"/>
      <w:divBdr>
        <w:top w:val="none" w:sz="0" w:space="0" w:color="auto"/>
        <w:left w:val="none" w:sz="0" w:space="0" w:color="auto"/>
        <w:bottom w:val="none" w:sz="0" w:space="0" w:color="auto"/>
        <w:right w:val="none" w:sz="0" w:space="0" w:color="auto"/>
      </w:divBdr>
    </w:div>
    <w:div w:id="665980275">
      <w:bodyDiv w:val="1"/>
      <w:marLeft w:val="0"/>
      <w:marRight w:val="0"/>
      <w:marTop w:val="0"/>
      <w:marBottom w:val="0"/>
      <w:divBdr>
        <w:top w:val="none" w:sz="0" w:space="0" w:color="auto"/>
        <w:left w:val="none" w:sz="0" w:space="0" w:color="auto"/>
        <w:bottom w:val="none" w:sz="0" w:space="0" w:color="auto"/>
        <w:right w:val="none" w:sz="0" w:space="0" w:color="auto"/>
      </w:divBdr>
    </w:div>
    <w:div w:id="666861083">
      <w:bodyDiv w:val="1"/>
      <w:marLeft w:val="0"/>
      <w:marRight w:val="0"/>
      <w:marTop w:val="0"/>
      <w:marBottom w:val="0"/>
      <w:divBdr>
        <w:top w:val="none" w:sz="0" w:space="0" w:color="auto"/>
        <w:left w:val="none" w:sz="0" w:space="0" w:color="auto"/>
        <w:bottom w:val="none" w:sz="0" w:space="0" w:color="auto"/>
        <w:right w:val="none" w:sz="0" w:space="0" w:color="auto"/>
      </w:divBdr>
    </w:div>
    <w:div w:id="668219137">
      <w:bodyDiv w:val="1"/>
      <w:marLeft w:val="0"/>
      <w:marRight w:val="0"/>
      <w:marTop w:val="0"/>
      <w:marBottom w:val="0"/>
      <w:divBdr>
        <w:top w:val="none" w:sz="0" w:space="0" w:color="auto"/>
        <w:left w:val="none" w:sz="0" w:space="0" w:color="auto"/>
        <w:bottom w:val="none" w:sz="0" w:space="0" w:color="auto"/>
        <w:right w:val="none" w:sz="0" w:space="0" w:color="auto"/>
      </w:divBdr>
    </w:div>
    <w:div w:id="675377020">
      <w:bodyDiv w:val="1"/>
      <w:marLeft w:val="0"/>
      <w:marRight w:val="0"/>
      <w:marTop w:val="0"/>
      <w:marBottom w:val="0"/>
      <w:divBdr>
        <w:top w:val="none" w:sz="0" w:space="0" w:color="auto"/>
        <w:left w:val="none" w:sz="0" w:space="0" w:color="auto"/>
        <w:bottom w:val="none" w:sz="0" w:space="0" w:color="auto"/>
        <w:right w:val="none" w:sz="0" w:space="0" w:color="auto"/>
      </w:divBdr>
    </w:div>
    <w:div w:id="676345104">
      <w:bodyDiv w:val="1"/>
      <w:marLeft w:val="0"/>
      <w:marRight w:val="0"/>
      <w:marTop w:val="0"/>
      <w:marBottom w:val="0"/>
      <w:divBdr>
        <w:top w:val="none" w:sz="0" w:space="0" w:color="auto"/>
        <w:left w:val="none" w:sz="0" w:space="0" w:color="auto"/>
        <w:bottom w:val="none" w:sz="0" w:space="0" w:color="auto"/>
        <w:right w:val="none" w:sz="0" w:space="0" w:color="auto"/>
      </w:divBdr>
    </w:div>
    <w:div w:id="681207407">
      <w:bodyDiv w:val="1"/>
      <w:marLeft w:val="0"/>
      <w:marRight w:val="0"/>
      <w:marTop w:val="0"/>
      <w:marBottom w:val="0"/>
      <w:divBdr>
        <w:top w:val="none" w:sz="0" w:space="0" w:color="auto"/>
        <w:left w:val="none" w:sz="0" w:space="0" w:color="auto"/>
        <w:bottom w:val="none" w:sz="0" w:space="0" w:color="auto"/>
        <w:right w:val="none" w:sz="0" w:space="0" w:color="auto"/>
      </w:divBdr>
    </w:div>
    <w:div w:id="681394240">
      <w:bodyDiv w:val="1"/>
      <w:marLeft w:val="0"/>
      <w:marRight w:val="0"/>
      <w:marTop w:val="0"/>
      <w:marBottom w:val="0"/>
      <w:divBdr>
        <w:top w:val="none" w:sz="0" w:space="0" w:color="auto"/>
        <w:left w:val="none" w:sz="0" w:space="0" w:color="auto"/>
        <w:bottom w:val="none" w:sz="0" w:space="0" w:color="auto"/>
        <w:right w:val="none" w:sz="0" w:space="0" w:color="auto"/>
      </w:divBdr>
    </w:div>
    <w:div w:id="682170625">
      <w:bodyDiv w:val="1"/>
      <w:marLeft w:val="0"/>
      <w:marRight w:val="0"/>
      <w:marTop w:val="0"/>
      <w:marBottom w:val="0"/>
      <w:divBdr>
        <w:top w:val="none" w:sz="0" w:space="0" w:color="auto"/>
        <w:left w:val="none" w:sz="0" w:space="0" w:color="auto"/>
        <w:bottom w:val="none" w:sz="0" w:space="0" w:color="auto"/>
        <w:right w:val="none" w:sz="0" w:space="0" w:color="auto"/>
      </w:divBdr>
    </w:div>
    <w:div w:id="686102905">
      <w:bodyDiv w:val="1"/>
      <w:marLeft w:val="0"/>
      <w:marRight w:val="0"/>
      <w:marTop w:val="0"/>
      <w:marBottom w:val="0"/>
      <w:divBdr>
        <w:top w:val="none" w:sz="0" w:space="0" w:color="auto"/>
        <w:left w:val="none" w:sz="0" w:space="0" w:color="auto"/>
        <w:bottom w:val="none" w:sz="0" w:space="0" w:color="auto"/>
        <w:right w:val="none" w:sz="0" w:space="0" w:color="auto"/>
      </w:divBdr>
    </w:div>
    <w:div w:id="687756804">
      <w:bodyDiv w:val="1"/>
      <w:marLeft w:val="0"/>
      <w:marRight w:val="0"/>
      <w:marTop w:val="0"/>
      <w:marBottom w:val="0"/>
      <w:divBdr>
        <w:top w:val="none" w:sz="0" w:space="0" w:color="auto"/>
        <w:left w:val="none" w:sz="0" w:space="0" w:color="auto"/>
        <w:bottom w:val="none" w:sz="0" w:space="0" w:color="auto"/>
        <w:right w:val="none" w:sz="0" w:space="0" w:color="auto"/>
      </w:divBdr>
    </w:div>
    <w:div w:id="698161768">
      <w:bodyDiv w:val="1"/>
      <w:marLeft w:val="0"/>
      <w:marRight w:val="0"/>
      <w:marTop w:val="0"/>
      <w:marBottom w:val="0"/>
      <w:divBdr>
        <w:top w:val="none" w:sz="0" w:space="0" w:color="auto"/>
        <w:left w:val="none" w:sz="0" w:space="0" w:color="auto"/>
        <w:bottom w:val="none" w:sz="0" w:space="0" w:color="auto"/>
        <w:right w:val="none" w:sz="0" w:space="0" w:color="auto"/>
      </w:divBdr>
    </w:div>
    <w:div w:id="701908122">
      <w:bodyDiv w:val="1"/>
      <w:marLeft w:val="0"/>
      <w:marRight w:val="0"/>
      <w:marTop w:val="0"/>
      <w:marBottom w:val="0"/>
      <w:divBdr>
        <w:top w:val="none" w:sz="0" w:space="0" w:color="auto"/>
        <w:left w:val="none" w:sz="0" w:space="0" w:color="auto"/>
        <w:bottom w:val="none" w:sz="0" w:space="0" w:color="auto"/>
        <w:right w:val="none" w:sz="0" w:space="0" w:color="auto"/>
      </w:divBdr>
    </w:div>
    <w:div w:id="702363599">
      <w:bodyDiv w:val="1"/>
      <w:marLeft w:val="0"/>
      <w:marRight w:val="0"/>
      <w:marTop w:val="0"/>
      <w:marBottom w:val="0"/>
      <w:divBdr>
        <w:top w:val="none" w:sz="0" w:space="0" w:color="auto"/>
        <w:left w:val="none" w:sz="0" w:space="0" w:color="auto"/>
        <w:bottom w:val="none" w:sz="0" w:space="0" w:color="auto"/>
        <w:right w:val="none" w:sz="0" w:space="0" w:color="auto"/>
      </w:divBdr>
    </w:div>
    <w:div w:id="702637384">
      <w:bodyDiv w:val="1"/>
      <w:marLeft w:val="0"/>
      <w:marRight w:val="0"/>
      <w:marTop w:val="0"/>
      <w:marBottom w:val="0"/>
      <w:divBdr>
        <w:top w:val="none" w:sz="0" w:space="0" w:color="auto"/>
        <w:left w:val="none" w:sz="0" w:space="0" w:color="auto"/>
        <w:bottom w:val="none" w:sz="0" w:space="0" w:color="auto"/>
        <w:right w:val="none" w:sz="0" w:space="0" w:color="auto"/>
      </w:divBdr>
    </w:div>
    <w:div w:id="702750918">
      <w:bodyDiv w:val="1"/>
      <w:marLeft w:val="0"/>
      <w:marRight w:val="0"/>
      <w:marTop w:val="0"/>
      <w:marBottom w:val="0"/>
      <w:divBdr>
        <w:top w:val="none" w:sz="0" w:space="0" w:color="auto"/>
        <w:left w:val="none" w:sz="0" w:space="0" w:color="auto"/>
        <w:bottom w:val="none" w:sz="0" w:space="0" w:color="auto"/>
        <w:right w:val="none" w:sz="0" w:space="0" w:color="auto"/>
      </w:divBdr>
    </w:div>
    <w:div w:id="703604537">
      <w:bodyDiv w:val="1"/>
      <w:marLeft w:val="0"/>
      <w:marRight w:val="0"/>
      <w:marTop w:val="0"/>
      <w:marBottom w:val="0"/>
      <w:divBdr>
        <w:top w:val="none" w:sz="0" w:space="0" w:color="auto"/>
        <w:left w:val="none" w:sz="0" w:space="0" w:color="auto"/>
        <w:bottom w:val="none" w:sz="0" w:space="0" w:color="auto"/>
        <w:right w:val="none" w:sz="0" w:space="0" w:color="auto"/>
      </w:divBdr>
    </w:div>
    <w:div w:id="703673252">
      <w:bodyDiv w:val="1"/>
      <w:marLeft w:val="0"/>
      <w:marRight w:val="0"/>
      <w:marTop w:val="0"/>
      <w:marBottom w:val="0"/>
      <w:divBdr>
        <w:top w:val="none" w:sz="0" w:space="0" w:color="auto"/>
        <w:left w:val="none" w:sz="0" w:space="0" w:color="auto"/>
        <w:bottom w:val="none" w:sz="0" w:space="0" w:color="auto"/>
        <w:right w:val="none" w:sz="0" w:space="0" w:color="auto"/>
      </w:divBdr>
    </w:div>
    <w:div w:id="705374146">
      <w:bodyDiv w:val="1"/>
      <w:marLeft w:val="0"/>
      <w:marRight w:val="0"/>
      <w:marTop w:val="0"/>
      <w:marBottom w:val="0"/>
      <w:divBdr>
        <w:top w:val="none" w:sz="0" w:space="0" w:color="auto"/>
        <w:left w:val="none" w:sz="0" w:space="0" w:color="auto"/>
        <w:bottom w:val="none" w:sz="0" w:space="0" w:color="auto"/>
        <w:right w:val="none" w:sz="0" w:space="0" w:color="auto"/>
      </w:divBdr>
    </w:div>
    <w:div w:id="707603989">
      <w:bodyDiv w:val="1"/>
      <w:marLeft w:val="0"/>
      <w:marRight w:val="0"/>
      <w:marTop w:val="0"/>
      <w:marBottom w:val="0"/>
      <w:divBdr>
        <w:top w:val="none" w:sz="0" w:space="0" w:color="auto"/>
        <w:left w:val="none" w:sz="0" w:space="0" w:color="auto"/>
        <w:bottom w:val="none" w:sz="0" w:space="0" w:color="auto"/>
        <w:right w:val="none" w:sz="0" w:space="0" w:color="auto"/>
      </w:divBdr>
    </w:div>
    <w:div w:id="707728636">
      <w:bodyDiv w:val="1"/>
      <w:marLeft w:val="0"/>
      <w:marRight w:val="0"/>
      <w:marTop w:val="0"/>
      <w:marBottom w:val="0"/>
      <w:divBdr>
        <w:top w:val="none" w:sz="0" w:space="0" w:color="auto"/>
        <w:left w:val="none" w:sz="0" w:space="0" w:color="auto"/>
        <w:bottom w:val="none" w:sz="0" w:space="0" w:color="auto"/>
        <w:right w:val="none" w:sz="0" w:space="0" w:color="auto"/>
      </w:divBdr>
    </w:div>
    <w:div w:id="712508954">
      <w:bodyDiv w:val="1"/>
      <w:marLeft w:val="0"/>
      <w:marRight w:val="0"/>
      <w:marTop w:val="0"/>
      <w:marBottom w:val="0"/>
      <w:divBdr>
        <w:top w:val="none" w:sz="0" w:space="0" w:color="auto"/>
        <w:left w:val="none" w:sz="0" w:space="0" w:color="auto"/>
        <w:bottom w:val="none" w:sz="0" w:space="0" w:color="auto"/>
        <w:right w:val="none" w:sz="0" w:space="0" w:color="auto"/>
      </w:divBdr>
    </w:div>
    <w:div w:id="715398982">
      <w:bodyDiv w:val="1"/>
      <w:marLeft w:val="0"/>
      <w:marRight w:val="0"/>
      <w:marTop w:val="0"/>
      <w:marBottom w:val="0"/>
      <w:divBdr>
        <w:top w:val="none" w:sz="0" w:space="0" w:color="auto"/>
        <w:left w:val="none" w:sz="0" w:space="0" w:color="auto"/>
        <w:bottom w:val="none" w:sz="0" w:space="0" w:color="auto"/>
        <w:right w:val="none" w:sz="0" w:space="0" w:color="auto"/>
      </w:divBdr>
    </w:div>
    <w:div w:id="718669141">
      <w:bodyDiv w:val="1"/>
      <w:marLeft w:val="0"/>
      <w:marRight w:val="0"/>
      <w:marTop w:val="0"/>
      <w:marBottom w:val="0"/>
      <w:divBdr>
        <w:top w:val="none" w:sz="0" w:space="0" w:color="auto"/>
        <w:left w:val="none" w:sz="0" w:space="0" w:color="auto"/>
        <w:bottom w:val="none" w:sz="0" w:space="0" w:color="auto"/>
        <w:right w:val="none" w:sz="0" w:space="0" w:color="auto"/>
      </w:divBdr>
    </w:div>
    <w:div w:id="720984205">
      <w:bodyDiv w:val="1"/>
      <w:marLeft w:val="0"/>
      <w:marRight w:val="0"/>
      <w:marTop w:val="0"/>
      <w:marBottom w:val="0"/>
      <w:divBdr>
        <w:top w:val="none" w:sz="0" w:space="0" w:color="auto"/>
        <w:left w:val="none" w:sz="0" w:space="0" w:color="auto"/>
        <w:bottom w:val="none" w:sz="0" w:space="0" w:color="auto"/>
        <w:right w:val="none" w:sz="0" w:space="0" w:color="auto"/>
      </w:divBdr>
    </w:div>
    <w:div w:id="725955750">
      <w:bodyDiv w:val="1"/>
      <w:marLeft w:val="0"/>
      <w:marRight w:val="0"/>
      <w:marTop w:val="0"/>
      <w:marBottom w:val="0"/>
      <w:divBdr>
        <w:top w:val="none" w:sz="0" w:space="0" w:color="auto"/>
        <w:left w:val="none" w:sz="0" w:space="0" w:color="auto"/>
        <w:bottom w:val="none" w:sz="0" w:space="0" w:color="auto"/>
        <w:right w:val="none" w:sz="0" w:space="0" w:color="auto"/>
      </w:divBdr>
    </w:div>
    <w:div w:id="729305201">
      <w:bodyDiv w:val="1"/>
      <w:marLeft w:val="0"/>
      <w:marRight w:val="0"/>
      <w:marTop w:val="0"/>
      <w:marBottom w:val="0"/>
      <w:divBdr>
        <w:top w:val="none" w:sz="0" w:space="0" w:color="auto"/>
        <w:left w:val="none" w:sz="0" w:space="0" w:color="auto"/>
        <w:bottom w:val="none" w:sz="0" w:space="0" w:color="auto"/>
        <w:right w:val="none" w:sz="0" w:space="0" w:color="auto"/>
      </w:divBdr>
    </w:div>
    <w:div w:id="730158288">
      <w:bodyDiv w:val="1"/>
      <w:marLeft w:val="0"/>
      <w:marRight w:val="0"/>
      <w:marTop w:val="0"/>
      <w:marBottom w:val="0"/>
      <w:divBdr>
        <w:top w:val="none" w:sz="0" w:space="0" w:color="auto"/>
        <w:left w:val="none" w:sz="0" w:space="0" w:color="auto"/>
        <w:bottom w:val="none" w:sz="0" w:space="0" w:color="auto"/>
        <w:right w:val="none" w:sz="0" w:space="0" w:color="auto"/>
      </w:divBdr>
    </w:div>
    <w:div w:id="731659722">
      <w:bodyDiv w:val="1"/>
      <w:marLeft w:val="0"/>
      <w:marRight w:val="0"/>
      <w:marTop w:val="0"/>
      <w:marBottom w:val="0"/>
      <w:divBdr>
        <w:top w:val="none" w:sz="0" w:space="0" w:color="auto"/>
        <w:left w:val="none" w:sz="0" w:space="0" w:color="auto"/>
        <w:bottom w:val="none" w:sz="0" w:space="0" w:color="auto"/>
        <w:right w:val="none" w:sz="0" w:space="0" w:color="auto"/>
      </w:divBdr>
    </w:div>
    <w:div w:id="732237243">
      <w:bodyDiv w:val="1"/>
      <w:marLeft w:val="0"/>
      <w:marRight w:val="0"/>
      <w:marTop w:val="0"/>
      <w:marBottom w:val="0"/>
      <w:divBdr>
        <w:top w:val="none" w:sz="0" w:space="0" w:color="auto"/>
        <w:left w:val="none" w:sz="0" w:space="0" w:color="auto"/>
        <w:bottom w:val="none" w:sz="0" w:space="0" w:color="auto"/>
        <w:right w:val="none" w:sz="0" w:space="0" w:color="auto"/>
      </w:divBdr>
    </w:div>
    <w:div w:id="733701304">
      <w:bodyDiv w:val="1"/>
      <w:marLeft w:val="0"/>
      <w:marRight w:val="0"/>
      <w:marTop w:val="0"/>
      <w:marBottom w:val="0"/>
      <w:divBdr>
        <w:top w:val="none" w:sz="0" w:space="0" w:color="auto"/>
        <w:left w:val="none" w:sz="0" w:space="0" w:color="auto"/>
        <w:bottom w:val="none" w:sz="0" w:space="0" w:color="auto"/>
        <w:right w:val="none" w:sz="0" w:space="0" w:color="auto"/>
      </w:divBdr>
    </w:div>
    <w:div w:id="735737520">
      <w:bodyDiv w:val="1"/>
      <w:marLeft w:val="0"/>
      <w:marRight w:val="0"/>
      <w:marTop w:val="0"/>
      <w:marBottom w:val="0"/>
      <w:divBdr>
        <w:top w:val="none" w:sz="0" w:space="0" w:color="auto"/>
        <w:left w:val="none" w:sz="0" w:space="0" w:color="auto"/>
        <w:bottom w:val="none" w:sz="0" w:space="0" w:color="auto"/>
        <w:right w:val="none" w:sz="0" w:space="0" w:color="auto"/>
      </w:divBdr>
    </w:div>
    <w:div w:id="738478106">
      <w:bodyDiv w:val="1"/>
      <w:marLeft w:val="0"/>
      <w:marRight w:val="0"/>
      <w:marTop w:val="0"/>
      <w:marBottom w:val="0"/>
      <w:divBdr>
        <w:top w:val="none" w:sz="0" w:space="0" w:color="auto"/>
        <w:left w:val="none" w:sz="0" w:space="0" w:color="auto"/>
        <w:bottom w:val="none" w:sz="0" w:space="0" w:color="auto"/>
        <w:right w:val="none" w:sz="0" w:space="0" w:color="auto"/>
      </w:divBdr>
    </w:div>
    <w:div w:id="740369985">
      <w:bodyDiv w:val="1"/>
      <w:marLeft w:val="0"/>
      <w:marRight w:val="0"/>
      <w:marTop w:val="0"/>
      <w:marBottom w:val="0"/>
      <w:divBdr>
        <w:top w:val="none" w:sz="0" w:space="0" w:color="auto"/>
        <w:left w:val="none" w:sz="0" w:space="0" w:color="auto"/>
        <w:bottom w:val="none" w:sz="0" w:space="0" w:color="auto"/>
        <w:right w:val="none" w:sz="0" w:space="0" w:color="auto"/>
      </w:divBdr>
    </w:div>
    <w:div w:id="741218257">
      <w:bodyDiv w:val="1"/>
      <w:marLeft w:val="0"/>
      <w:marRight w:val="0"/>
      <w:marTop w:val="0"/>
      <w:marBottom w:val="0"/>
      <w:divBdr>
        <w:top w:val="none" w:sz="0" w:space="0" w:color="auto"/>
        <w:left w:val="none" w:sz="0" w:space="0" w:color="auto"/>
        <w:bottom w:val="none" w:sz="0" w:space="0" w:color="auto"/>
        <w:right w:val="none" w:sz="0" w:space="0" w:color="auto"/>
      </w:divBdr>
    </w:div>
    <w:div w:id="744573453">
      <w:bodyDiv w:val="1"/>
      <w:marLeft w:val="0"/>
      <w:marRight w:val="0"/>
      <w:marTop w:val="0"/>
      <w:marBottom w:val="0"/>
      <w:divBdr>
        <w:top w:val="none" w:sz="0" w:space="0" w:color="auto"/>
        <w:left w:val="none" w:sz="0" w:space="0" w:color="auto"/>
        <w:bottom w:val="none" w:sz="0" w:space="0" w:color="auto"/>
        <w:right w:val="none" w:sz="0" w:space="0" w:color="auto"/>
      </w:divBdr>
    </w:div>
    <w:div w:id="744914770">
      <w:bodyDiv w:val="1"/>
      <w:marLeft w:val="0"/>
      <w:marRight w:val="0"/>
      <w:marTop w:val="0"/>
      <w:marBottom w:val="0"/>
      <w:divBdr>
        <w:top w:val="none" w:sz="0" w:space="0" w:color="auto"/>
        <w:left w:val="none" w:sz="0" w:space="0" w:color="auto"/>
        <w:bottom w:val="none" w:sz="0" w:space="0" w:color="auto"/>
        <w:right w:val="none" w:sz="0" w:space="0" w:color="auto"/>
      </w:divBdr>
    </w:div>
    <w:div w:id="750854041">
      <w:bodyDiv w:val="1"/>
      <w:marLeft w:val="0"/>
      <w:marRight w:val="0"/>
      <w:marTop w:val="0"/>
      <w:marBottom w:val="0"/>
      <w:divBdr>
        <w:top w:val="none" w:sz="0" w:space="0" w:color="auto"/>
        <w:left w:val="none" w:sz="0" w:space="0" w:color="auto"/>
        <w:bottom w:val="none" w:sz="0" w:space="0" w:color="auto"/>
        <w:right w:val="none" w:sz="0" w:space="0" w:color="auto"/>
      </w:divBdr>
    </w:div>
    <w:div w:id="751243679">
      <w:bodyDiv w:val="1"/>
      <w:marLeft w:val="0"/>
      <w:marRight w:val="0"/>
      <w:marTop w:val="0"/>
      <w:marBottom w:val="0"/>
      <w:divBdr>
        <w:top w:val="none" w:sz="0" w:space="0" w:color="auto"/>
        <w:left w:val="none" w:sz="0" w:space="0" w:color="auto"/>
        <w:bottom w:val="none" w:sz="0" w:space="0" w:color="auto"/>
        <w:right w:val="none" w:sz="0" w:space="0" w:color="auto"/>
      </w:divBdr>
    </w:div>
    <w:div w:id="751698854">
      <w:bodyDiv w:val="1"/>
      <w:marLeft w:val="0"/>
      <w:marRight w:val="0"/>
      <w:marTop w:val="0"/>
      <w:marBottom w:val="0"/>
      <w:divBdr>
        <w:top w:val="none" w:sz="0" w:space="0" w:color="auto"/>
        <w:left w:val="none" w:sz="0" w:space="0" w:color="auto"/>
        <w:bottom w:val="none" w:sz="0" w:space="0" w:color="auto"/>
        <w:right w:val="none" w:sz="0" w:space="0" w:color="auto"/>
      </w:divBdr>
    </w:div>
    <w:div w:id="759906324">
      <w:bodyDiv w:val="1"/>
      <w:marLeft w:val="0"/>
      <w:marRight w:val="0"/>
      <w:marTop w:val="0"/>
      <w:marBottom w:val="0"/>
      <w:divBdr>
        <w:top w:val="none" w:sz="0" w:space="0" w:color="auto"/>
        <w:left w:val="none" w:sz="0" w:space="0" w:color="auto"/>
        <w:bottom w:val="none" w:sz="0" w:space="0" w:color="auto"/>
        <w:right w:val="none" w:sz="0" w:space="0" w:color="auto"/>
      </w:divBdr>
    </w:div>
    <w:div w:id="760418440">
      <w:bodyDiv w:val="1"/>
      <w:marLeft w:val="0"/>
      <w:marRight w:val="0"/>
      <w:marTop w:val="0"/>
      <w:marBottom w:val="0"/>
      <w:divBdr>
        <w:top w:val="none" w:sz="0" w:space="0" w:color="auto"/>
        <w:left w:val="none" w:sz="0" w:space="0" w:color="auto"/>
        <w:bottom w:val="none" w:sz="0" w:space="0" w:color="auto"/>
        <w:right w:val="none" w:sz="0" w:space="0" w:color="auto"/>
      </w:divBdr>
    </w:div>
    <w:div w:id="769668379">
      <w:bodyDiv w:val="1"/>
      <w:marLeft w:val="0"/>
      <w:marRight w:val="0"/>
      <w:marTop w:val="0"/>
      <w:marBottom w:val="0"/>
      <w:divBdr>
        <w:top w:val="none" w:sz="0" w:space="0" w:color="auto"/>
        <w:left w:val="none" w:sz="0" w:space="0" w:color="auto"/>
        <w:bottom w:val="none" w:sz="0" w:space="0" w:color="auto"/>
        <w:right w:val="none" w:sz="0" w:space="0" w:color="auto"/>
      </w:divBdr>
    </w:div>
    <w:div w:id="782961403">
      <w:bodyDiv w:val="1"/>
      <w:marLeft w:val="0"/>
      <w:marRight w:val="0"/>
      <w:marTop w:val="0"/>
      <w:marBottom w:val="0"/>
      <w:divBdr>
        <w:top w:val="none" w:sz="0" w:space="0" w:color="auto"/>
        <w:left w:val="none" w:sz="0" w:space="0" w:color="auto"/>
        <w:bottom w:val="none" w:sz="0" w:space="0" w:color="auto"/>
        <w:right w:val="none" w:sz="0" w:space="0" w:color="auto"/>
      </w:divBdr>
    </w:div>
    <w:div w:id="785470873">
      <w:bodyDiv w:val="1"/>
      <w:marLeft w:val="0"/>
      <w:marRight w:val="0"/>
      <w:marTop w:val="0"/>
      <w:marBottom w:val="0"/>
      <w:divBdr>
        <w:top w:val="none" w:sz="0" w:space="0" w:color="auto"/>
        <w:left w:val="none" w:sz="0" w:space="0" w:color="auto"/>
        <w:bottom w:val="none" w:sz="0" w:space="0" w:color="auto"/>
        <w:right w:val="none" w:sz="0" w:space="0" w:color="auto"/>
      </w:divBdr>
    </w:div>
    <w:div w:id="787163592">
      <w:bodyDiv w:val="1"/>
      <w:marLeft w:val="0"/>
      <w:marRight w:val="0"/>
      <w:marTop w:val="0"/>
      <w:marBottom w:val="0"/>
      <w:divBdr>
        <w:top w:val="none" w:sz="0" w:space="0" w:color="auto"/>
        <w:left w:val="none" w:sz="0" w:space="0" w:color="auto"/>
        <w:bottom w:val="none" w:sz="0" w:space="0" w:color="auto"/>
        <w:right w:val="none" w:sz="0" w:space="0" w:color="auto"/>
      </w:divBdr>
    </w:div>
    <w:div w:id="787546318">
      <w:bodyDiv w:val="1"/>
      <w:marLeft w:val="0"/>
      <w:marRight w:val="0"/>
      <w:marTop w:val="0"/>
      <w:marBottom w:val="0"/>
      <w:divBdr>
        <w:top w:val="none" w:sz="0" w:space="0" w:color="auto"/>
        <w:left w:val="none" w:sz="0" w:space="0" w:color="auto"/>
        <w:bottom w:val="none" w:sz="0" w:space="0" w:color="auto"/>
        <w:right w:val="none" w:sz="0" w:space="0" w:color="auto"/>
      </w:divBdr>
    </w:div>
    <w:div w:id="788478639">
      <w:bodyDiv w:val="1"/>
      <w:marLeft w:val="0"/>
      <w:marRight w:val="0"/>
      <w:marTop w:val="0"/>
      <w:marBottom w:val="0"/>
      <w:divBdr>
        <w:top w:val="none" w:sz="0" w:space="0" w:color="auto"/>
        <w:left w:val="none" w:sz="0" w:space="0" w:color="auto"/>
        <w:bottom w:val="none" w:sz="0" w:space="0" w:color="auto"/>
        <w:right w:val="none" w:sz="0" w:space="0" w:color="auto"/>
      </w:divBdr>
    </w:div>
    <w:div w:id="788746013">
      <w:bodyDiv w:val="1"/>
      <w:marLeft w:val="0"/>
      <w:marRight w:val="0"/>
      <w:marTop w:val="0"/>
      <w:marBottom w:val="0"/>
      <w:divBdr>
        <w:top w:val="none" w:sz="0" w:space="0" w:color="auto"/>
        <w:left w:val="none" w:sz="0" w:space="0" w:color="auto"/>
        <w:bottom w:val="none" w:sz="0" w:space="0" w:color="auto"/>
        <w:right w:val="none" w:sz="0" w:space="0" w:color="auto"/>
      </w:divBdr>
    </w:div>
    <w:div w:id="792603193">
      <w:bodyDiv w:val="1"/>
      <w:marLeft w:val="0"/>
      <w:marRight w:val="0"/>
      <w:marTop w:val="0"/>
      <w:marBottom w:val="0"/>
      <w:divBdr>
        <w:top w:val="none" w:sz="0" w:space="0" w:color="auto"/>
        <w:left w:val="none" w:sz="0" w:space="0" w:color="auto"/>
        <w:bottom w:val="none" w:sz="0" w:space="0" w:color="auto"/>
        <w:right w:val="none" w:sz="0" w:space="0" w:color="auto"/>
      </w:divBdr>
    </w:div>
    <w:div w:id="793405433">
      <w:bodyDiv w:val="1"/>
      <w:marLeft w:val="0"/>
      <w:marRight w:val="0"/>
      <w:marTop w:val="0"/>
      <w:marBottom w:val="0"/>
      <w:divBdr>
        <w:top w:val="none" w:sz="0" w:space="0" w:color="auto"/>
        <w:left w:val="none" w:sz="0" w:space="0" w:color="auto"/>
        <w:bottom w:val="none" w:sz="0" w:space="0" w:color="auto"/>
        <w:right w:val="none" w:sz="0" w:space="0" w:color="auto"/>
      </w:divBdr>
    </w:div>
    <w:div w:id="793452322">
      <w:bodyDiv w:val="1"/>
      <w:marLeft w:val="0"/>
      <w:marRight w:val="0"/>
      <w:marTop w:val="0"/>
      <w:marBottom w:val="0"/>
      <w:divBdr>
        <w:top w:val="none" w:sz="0" w:space="0" w:color="auto"/>
        <w:left w:val="none" w:sz="0" w:space="0" w:color="auto"/>
        <w:bottom w:val="none" w:sz="0" w:space="0" w:color="auto"/>
        <w:right w:val="none" w:sz="0" w:space="0" w:color="auto"/>
      </w:divBdr>
    </w:div>
    <w:div w:id="794980530">
      <w:bodyDiv w:val="1"/>
      <w:marLeft w:val="0"/>
      <w:marRight w:val="0"/>
      <w:marTop w:val="0"/>
      <w:marBottom w:val="0"/>
      <w:divBdr>
        <w:top w:val="none" w:sz="0" w:space="0" w:color="auto"/>
        <w:left w:val="none" w:sz="0" w:space="0" w:color="auto"/>
        <w:bottom w:val="none" w:sz="0" w:space="0" w:color="auto"/>
        <w:right w:val="none" w:sz="0" w:space="0" w:color="auto"/>
      </w:divBdr>
    </w:div>
    <w:div w:id="798691104">
      <w:bodyDiv w:val="1"/>
      <w:marLeft w:val="0"/>
      <w:marRight w:val="0"/>
      <w:marTop w:val="0"/>
      <w:marBottom w:val="0"/>
      <w:divBdr>
        <w:top w:val="none" w:sz="0" w:space="0" w:color="auto"/>
        <w:left w:val="none" w:sz="0" w:space="0" w:color="auto"/>
        <w:bottom w:val="none" w:sz="0" w:space="0" w:color="auto"/>
        <w:right w:val="none" w:sz="0" w:space="0" w:color="auto"/>
      </w:divBdr>
    </w:div>
    <w:div w:id="799766932">
      <w:bodyDiv w:val="1"/>
      <w:marLeft w:val="0"/>
      <w:marRight w:val="0"/>
      <w:marTop w:val="0"/>
      <w:marBottom w:val="0"/>
      <w:divBdr>
        <w:top w:val="none" w:sz="0" w:space="0" w:color="auto"/>
        <w:left w:val="none" w:sz="0" w:space="0" w:color="auto"/>
        <w:bottom w:val="none" w:sz="0" w:space="0" w:color="auto"/>
        <w:right w:val="none" w:sz="0" w:space="0" w:color="auto"/>
      </w:divBdr>
    </w:div>
    <w:div w:id="804742199">
      <w:bodyDiv w:val="1"/>
      <w:marLeft w:val="0"/>
      <w:marRight w:val="0"/>
      <w:marTop w:val="0"/>
      <w:marBottom w:val="0"/>
      <w:divBdr>
        <w:top w:val="none" w:sz="0" w:space="0" w:color="auto"/>
        <w:left w:val="none" w:sz="0" w:space="0" w:color="auto"/>
        <w:bottom w:val="none" w:sz="0" w:space="0" w:color="auto"/>
        <w:right w:val="none" w:sz="0" w:space="0" w:color="auto"/>
      </w:divBdr>
    </w:div>
    <w:div w:id="816066075">
      <w:bodyDiv w:val="1"/>
      <w:marLeft w:val="0"/>
      <w:marRight w:val="0"/>
      <w:marTop w:val="0"/>
      <w:marBottom w:val="0"/>
      <w:divBdr>
        <w:top w:val="none" w:sz="0" w:space="0" w:color="auto"/>
        <w:left w:val="none" w:sz="0" w:space="0" w:color="auto"/>
        <w:bottom w:val="none" w:sz="0" w:space="0" w:color="auto"/>
        <w:right w:val="none" w:sz="0" w:space="0" w:color="auto"/>
      </w:divBdr>
    </w:div>
    <w:div w:id="816071838">
      <w:bodyDiv w:val="1"/>
      <w:marLeft w:val="0"/>
      <w:marRight w:val="0"/>
      <w:marTop w:val="0"/>
      <w:marBottom w:val="0"/>
      <w:divBdr>
        <w:top w:val="none" w:sz="0" w:space="0" w:color="auto"/>
        <w:left w:val="none" w:sz="0" w:space="0" w:color="auto"/>
        <w:bottom w:val="none" w:sz="0" w:space="0" w:color="auto"/>
        <w:right w:val="none" w:sz="0" w:space="0" w:color="auto"/>
      </w:divBdr>
    </w:div>
    <w:div w:id="818573730">
      <w:bodyDiv w:val="1"/>
      <w:marLeft w:val="0"/>
      <w:marRight w:val="0"/>
      <w:marTop w:val="0"/>
      <w:marBottom w:val="0"/>
      <w:divBdr>
        <w:top w:val="none" w:sz="0" w:space="0" w:color="auto"/>
        <w:left w:val="none" w:sz="0" w:space="0" w:color="auto"/>
        <w:bottom w:val="none" w:sz="0" w:space="0" w:color="auto"/>
        <w:right w:val="none" w:sz="0" w:space="0" w:color="auto"/>
      </w:divBdr>
    </w:div>
    <w:div w:id="821429923">
      <w:bodyDiv w:val="1"/>
      <w:marLeft w:val="0"/>
      <w:marRight w:val="0"/>
      <w:marTop w:val="0"/>
      <w:marBottom w:val="0"/>
      <w:divBdr>
        <w:top w:val="none" w:sz="0" w:space="0" w:color="auto"/>
        <w:left w:val="none" w:sz="0" w:space="0" w:color="auto"/>
        <w:bottom w:val="none" w:sz="0" w:space="0" w:color="auto"/>
        <w:right w:val="none" w:sz="0" w:space="0" w:color="auto"/>
      </w:divBdr>
    </w:div>
    <w:div w:id="827012720">
      <w:bodyDiv w:val="1"/>
      <w:marLeft w:val="0"/>
      <w:marRight w:val="0"/>
      <w:marTop w:val="0"/>
      <w:marBottom w:val="0"/>
      <w:divBdr>
        <w:top w:val="none" w:sz="0" w:space="0" w:color="auto"/>
        <w:left w:val="none" w:sz="0" w:space="0" w:color="auto"/>
        <w:bottom w:val="none" w:sz="0" w:space="0" w:color="auto"/>
        <w:right w:val="none" w:sz="0" w:space="0" w:color="auto"/>
      </w:divBdr>
    </w:div>
    <w:div w:id="827399829">
      <w:bodyDiv w:val="1"/>
      <w:marLeft w:val="0"/>
      <w:marRight w:val="0"/>
      <w:marTop w:val="0"/>
      <w:marBottom w:val="0"/>
      <w:divBdr>
        <w:top w:val="none" w:sz="0" w:space="0" w:color="auto"/>
        <w:left w:val="none" w:sz="0" w:space="0" w:color="auto"/>
        <w:bottom w:val="none" w:sz="0" w:space="0" w:color="auto"/>
        <w:right w:val="none" w:sz="0" w:space="0" w:color="auto"/>
      </w:divBdr>
    </w:div>
    <w:div w:id="842010759">
      <w:bodyDiv w:val="1"/>
      <w:marLeft w:val="0"/>
      <w:marRight w:val="0"/>
      <w:marTop w:val="0"/>
      <w:marBottom w:val="0"/>
      <w:divBdr>
        <w:top w:val="none" w:sz="0" w:space="0" w:color="auto"/>
        <w:left w:val="none" w:sz="0" w:space="0" w:color="auto"/>
        <w:bottom w:val="none" w:sz="0" w:space="0" w:color="auto"/>
        <w:right w:val="none" w:sz="0" w:space="0" w:color="auto"/>
      </w:divBdr>
    </w:div>
    <w:div w:id="849871891">
      <w:bodyDiv w:val="1"/>
      <w:marLeft w:val="0"/>
      <w:marRight w:val="0"/>
      <w:marTop w:val="0"/>
      <w:marBottom w:val="0"/>
      <w:divBdr>
        <w:top w:val="none" w:sz="0" w:space="0" w:color="auto"/>
        <w:left w:val="none" w:sz="0" w:space="0" w:color="auto"/>
        <w:bottom w:val="none" w:sz="0" w:space="0" w:color="auto"/>
        <w:right w:val="none" w:sz="0" w:space="0" w:color="auto"/>
      </w:divBdr>
    </w:div>
    <w:div w:id="859851092">
      <w:bodyDiv w:val="1"/>
      <w:marLeft w:val="0"/>
      <w:marRight w:val="0"/>
      <w:marTop w:val="0"/>
      <w:marBottom w:val="0"/>
      <w:divBdr>
        <w:top w:val="none" w:sz="0" w:space="0" w:color="auto"/>
        <w:left w:val="none" w:sz="0" w:space="0" w:color="auto"/>
        <w:bottom w:val="none" w:sz="0" w:space="0" w:color="auto"/>
        <w:right w:val="none" w:sz="0" w:space="0" w:color="auto"/>
      </w:divBdr>
    </w:div>
    <w:div w:id="861628870">
      <w:bodyDiv w:val="1"/>
      <w:marLeft w:val="0"/>
      <w:marRight w:val="0"/>
      <w:marTop w:val="0"/>
      <w:marBottom w:val="0"/>
      <w:divBdr>
        <w:top w:val="none" w:sz="0" w:space="0" w:color="auto"/>
        <w:left w:val="none" w:sz="0" w:space="0" w:color="auto"/>
        <w:bottom w:val="none" w:sz="0" w:space="0" w:color="auto"/>
        <w:right w:val="none" w:sz="0" w:space="0" w:color="auto"/>
      </w:divBdr>
    </w:div>
    <w:div w:id="872689273">
      <w:bodyDiv w:val="1"/>
      <w:marLeft w:val="0"/>
      <w:marRight w:val="0"/>
      <w:marTop w:val="0"/>
      <w:marBottom w:val="0"/>
      <w:divBdr>
        <w:top w:val="none" w:sz="0" w:space="0" w:color="auto"/>
        <w:left w:val="none" w:sz="0" w:space="0" w:color="auto"/>
        <w:bottom w:val="none" w:sz="0" w:space="0" w:color="auto"/>
        <w:right w:val="none" w:sz="0" w:space="0" w:color="auto"/>
      </w:divBdr>
    </w:div>
    <w:div w:id="881599401">
      <w:bodyDiv w:val="1"/>
      <w:marLeft w:val="0"/>
      <w:marRight w:val="0"/>
      <w:marTop w:val="0"/>
      <w:marBottom w:val="0"/>
      <w:divBdr>
        <w:top w:val="none" w:sz="0" w:space="0" w:color="auto"/>
        <w:left w:val="none" w:sz="0" w:space="0" w:color="auto"/>
        <w:bottom w:val="none" w:sz="0" w:space="0" w:color="auto"/>
        <w:right w:val="none" w:sz="0" w:space="0" w:color="auto"/>
      </w:divBdr>
    </w:div>
    <w:div w:id="883492018">
      <w:bodyDiv w:val="1"/>
      <w:marLeft w:val="0"/>
      <w:marRight w:val="0"/>
      <w:marTop w:val="0"/>
      <w:marBottom w:val="0"/>
      <w:divBdr>
        <w:top w:val="none" w:sz="0" w:space="0" w:color="auto"/>
        <w:left w:val="none" w:sz="0" w:space="0" w:color="auto"/>
        <w:bottom w:val="none" w:sz="0" w:space="0" w:color="auto"/>
        <w:right w:val="none" w:sz="0" w:space="0" w:color="auto"/>
      </w:divBdr>
    </w:div>
    <w:div w:id="890965952">
      <w:bodyDiv w:val="1"/>
      <w:marLeft w:val="0"/>
      <w:marRight w:val="0"/>
      <w:marTop w:val="0"/>
      <w:marBottom w:val="0"/>
      <w:divBdr>
        <w:top w:val="none" w:sz="0" w:space="0" w:color="auto"/>
        <w:left w:val="none" w:sz="0" w:space="0" w:color="auto"/>
        <w:bottom w:val="none" w:sz="0" w:space="0" w:color="auto"/>
        <w:right w:val="none" w:sz="0" w:space="0" w:color="auto"/>
      </w:divBdr>
    </w:div>
    <w:div w:id="900797540">
      <w:bodyDiv w:val="1"/>
      <w:marLeft w:val="0"/>
      <w:marRight w:val="0"/>
      <w:marTop w:val="0"/>
      <w:marBottom w:val="0"/>
      <w:divBdr>
        <w:top w:val="none" w:sz="0" w:space="0" w:color="auto"/>
        <w:left w:val="none" w:sz="0" w:space="0" w:color="auto"/>
        <w:bottom w:val="none" w:sz="0" w:space="0" w:color="auto"/>
        <w:right w:val="none" w:sz="0" w:space="0" w:color="auto"/>
      </w:divBdr>
    </w:div>
    <w:div w:id="901600430">
      <w:bodyDiv w:val="1"/>
      <w:marLeft w:val="0"/>
      <w:marRight w:val="0"/>
      <w:marTop w:val="0"/>
      <w:marBottom w:val="0"/>
      <w:divBdr>
        <w:top w:val="none" w:sz="0" w:space="0" w:color="auto"/>
        <w:left w:val="none" w:sz="0" w:space="0" w:color="auto"/>
        <w:bottom w:val="none" w:sz="0" w:space="0" w:color="auto"/>
        <w:right w:val="none" w:sz="0" w:space="0" w:color="auto"/>
      </w:divBdr>
    </w:div>
    <w:div w:id="903414739">
      <w:bodyDiv w:val="1"/>
      <w:marLeft w:val="0"/>
      <w:marRight w:val="0"/>
      <w:marTop w:val="0"/>
      <w:marBottom w:val="0"/>
      <w:divBdr>
        <w:top w:val="none" w:sz="0" w:space="0" w:color="auto"/>
        <w:left w:val="none" w:sz="0" w:space="0" w:color="auto"/>
        <w:bottom w:val="none" w:sz="0" w:space="0" w:color="auto"/>
        <w:right w:val="none" w:sz="0" w:space="0" w:color="auto"/>
      </w:divBdr>
    </w:div>
    <w:div w:id="908033190">
      <w:bodyDiv w:val="1"/>
      <w:marLeft w:val="0"/>
      <w:marRight w:val="0"/>
      <w:marTop w:val="0"/>
      <w:marBottom w:val="0"/>
      <w:divBdr>
        <w:top w:val="none" w:sz="0" w:space="0" w:color="auto"/>
        <w:left w:val="none" w:sz="0" w:space="0" w:color="auto"/>
        <w:bottom w:val="none" w:sz="0" w:space="0" w:color="auto"/>
        <w:right w:val="none" w:sz="0" w:space="0" w:color="auto"/>
      </w:divBdr>
    </w:div>
    <w:div w:id="908229999">
      <w:bodyDiv w:val="1"/>
      <w:marLeft w:val="0"/>
      <w:marRight w:val="0"/>
      <w:marTop w:val="0"/>
      <w:marBottom w:val="0"/>
      <w:divBdr>
        <w:top w:val="none" w:sz="0" w:space="0" w:color="auto"/>
        <w:left w:val="none" w:sz="0" w:space="0" w:color="auto"/>
        <w:bottom w:val="none" w:sz="0" w:space="0" w:color="auto"/>
        <w:right w:val="none" w:sz="0" w:space="0" w:color="auto"/>
      </w:divBdr>
    </w:div>
    <w:div w:id="910773216">
      <w:bodyDiv w:val="1"/>
      <w:marLeft w:val="0"/>
      <w:marRight w:val="0"/>
      <w:marTop w:val="0"/>
      <w:marBottom w:val="0"/>
      <w:divBdr>
        <w:top w:val="none" w:sz="0" w:space="0" w:color="auto"/>
        <w:left w:val="none" w:sz="0" w:space="0" w:color="auto"/>
        <w:bottom w:val="none" w:sz="0" w:space="0" w:color="auto"/>
        <w:right w:val="none" w:sz="0" w:space="0" w:color="auto"/>
      </w:divBdr>
    </w:div>
    <w:div w:id="911696652">
      <w:bodyDiv w:val="1"/>
      <w:marLeft w:val="0"/>
      <w:marRight w:val="0"/>
      <w:marTop w:val="0"/>
      <w:marBottom w:val="0"/>
      <w:divBdr>
        <w:top w:val="none" w:sz="0" w:space="0" w:color="auto"/>
        <w:left w:val="none" w:sz="0" w:space="0" w:color="auto"/>
        <w:bottom w:val="none" w:sz="0" w:space="0" w:color="auto"/>
        <w:right w:val="none" w:sz="0" w:space="0" w:color="auto"/>
      </w:divBdr>
    </w:div>
    <w:div w:id="916094496">
      <w:bodyDiv w:val="1"/>
      <w:marLeft w:val="0"/>
      <w:marRight w:val="0"/>
      <w:marTop w:val="0"/>
      <w:marBottom w:val="0"/>
      <w:divBdr>
        <w:top w:val="none" w:sz="0" w:space="0" w:color="auto"/>
        <w:left w:val="none" w:sz="0" w:space="0" w:color="auto"/>
        <w:bottom w:val="none" w:sz="0" w:space="0" w:color="auto"/>
        <w:right w:val="none" w:sz="0" w:space="0" w:color="auto"/>
      </w:divBdr>
    </w:div>
    <w:div w:id="917709221">
      <w:bodyDiv w:val="1"/>
      <w:marLeft w:val="0"/>
      <w:marRight w:val="0"/>
      <w:marTop w:val="0"/>
      <w:marBottom w:val="0"/>
      <w:divBdr>
        <w:top w:val="none" w:sz="0" w:space="0" w:color="auto"/>
        <w:left w:val="none" w:sz="0" w:space="0" w:color="auto"/>
        <w:bottom w:val="none" w:sz="0" w:space="0" w:color="auto"/>
        <w:right w:val="none" w:sz="0" w:space="0" w:color="auto"/>
      </w:divBdr>
    </w:div>
    <w:div w:id="919293778">
      <w:bodyDiv w:val="1"/>
      <w:marLeft w:val="0"/>
      <w:marRight w:val="0"/>
      <w:marTop w:val="0"/>
      <w:marBottom w:val="0"/>
      <w:divBdr>
        <w:top w:val="none" w:sz="0" w:space="0" w:color="auto"/>
        <w:left w:val="none" w:sz="0" w:space="0" w:color="auto"/>
        <w:bottom w:val="none" w:sz="0" w:space="0" w:color="auto"/>
        <w:right w:val="none" w:sz="0" w:space="0" w:color="auto"/>
      </w:divBdr>
    </w:div>
    <w:div w:id="922295950">
      <w:bodyDiv w:val="1"/>
      <w:marLeft w:val="0"/>
      <w:marRight w:val="0"/>
      <w:marTop w:val="0"/>
      <w:marBottom w:val="0"/>
      <w:divBdr>
        <w:top w:val="none" w:sz="0" w:space="0" w:color="auto"/>
        <w:left w:val="none" w:sz="0" w:space="0" w:color="auto"/>
        <w:bottom w:val="none" w:sz="0" w:space="0" w:color="auto"/>
        <w:right w:val="none" w:sz="0" w:space="0" w:color="auto"/>
      </w:divBdr>
    </w:div>
    <w:div w:id="924337619">
      <w:bodyDiv w:val="1"/>
      <w:marLeft w:val="0"/>
      <w:marRight w:val="0"/>
      <w:marTop w:val="0"/>
      <w:marBottom w:val="0"/>
      <w:divBdr>
        <w:top w:val="none" w:sz="0" w:space="0" w:color="auto"/>
        <w:left w:val="none" w:sz="0" w:space="0" w:color="auto"/>
        <w:bottom w:val="none" w:sz="0" w:space="0" w:color="auto"/>
        <w:right w:val="none" w:sz="0" w:space="0" w:color="auto"/>
      </w:divBdr>
    </w:div>
    <w:div w:id="924994212">
      <w:bodyDiv w:val="1"/>
      <w:marLeft w:val="0"/>
      <w:marRight w:val="0"/>
      <w:marTop w:val="0"/>
      <w:marBottom w:val="0"/>
      <w:divBdr>
        <w:top w:val="none" w:sz="0" w:space="0" w:color="auto"/>
        <w:left w:val="none" w:sz="0" w:space="0" w:color="auto"/>
        <w:bottom w:val="none" w:sz="0" w:space="0" w:color="auto"/>
        <w:right w:val="none" w:sz="0" w:space="0" w:color="auto"/>
      </w:divBdr>
    </w:div>
    <w:div w:id="926352189">
      <w:bodyDiv w:val="1"/>
      <w:marLeft w:val="0"/>
      <w:marRight w:val="0"/>
      <w:marTop w:val="0"/>
      <w:marBottom w:val="0"/>
      <w:divBdr>
        <w:top w:val="none" w:sz="0" w:space="0" w:color="auto"/>
        <w:left w:val="none" w:sz="0" w:space="0" w:color="auto"/>
        <w:bottom w:val="none" w:sz="0" w:space="0" w:color="auto"/>
        <w:right w:val="none" w:sz="0" w:space="0" w:color="auto"/>
      </w:divBdr>
    </w:div>
    <w:div w:id="930049431">
      <w:bodyDiv w:val="1"/>
      <w:marLeft w:val="0"/>
      <w:marRight w:val="0"/>
      <w:marTop w:val="0"/>
      <w:marBottom w:val="0"/>
      <w:divBdr>
        <w:top w:val="none" w:sz="0" w:space="0" w:color="auto"/>
        <w:left w:val="none" w:sz="0" w:space="0" w:color="auto"/>
        <w:bottom w:val="none" w:sz="0" w:space="0" w:color="auto"/>
        <w:right w:val="none" w:sz="0" w:space="0" w:color="auto"/>
      </w:divBdr>
    </w:div>
    <w:div w:id="935551198">
      <w:bodyDiv w:val="1"/>
      <w:marLeft w:val="0"/>
      <w:marRight w:val="0"/>
      <w:marTop w:val="0"/>
      <w:marBottom w:val="0"/>
      <w:divBdr>
        <w:top w:val="none" w:sz="0" w:space="0" w:color="auto"/>
        <w:left w:val="none" w:sz="0" w:space="0" w:color="auto"/>
        <w:bottom w:val="none" w:sz="0" w:space="0" w:color="auto"/>
        <w:right w:val="none" w:sz="0" w:space="0" w:color="auto"/>
      </w:divBdr>
    </w:div>
    <w:div w:id="938759810">
      <w:bodyDiv w:val="1"/>
      <w:marLeft w:val="0"/>
      <w:marRight w:val="0"/>
      <w:marTop w:val="0"/>
      <w:marBottom w:val="0"/>
      <w:divBdr>
        <w:top w:val="none" w:sz="0" w:space="0" w:color="auto"/>
        <w:left w:val="none" w:sz="0" w:space="0" w:color="auto"/>
        <w:bottom w:val="none" w:sz="0" w:space="0" w:color="auto"/>
        <w:right w:val="none" w:sz="0" w:space="0" w:color="auto"/>
      </w:divBdr>
    </w:div>
    <w:div w:id="943339222">
      <w:bodyDiv w:val="1"/>
      <w:marLeft w:val="0"/>
      <w:marRight w:val="0"/>
      <w:marTop w:val="0"/>
      <w:marBottom w:val="0"/>
      <w:divBdr>
        <w:top w:val="none" w:sz="0" w:space="0" w:color="auto"/>
        <w:left w:val="none" w:sz="0" w:space="0" w:color="auto"/>
        <w:bottom w:val="none" w:sz="0" w:space="0" w:color="auto"/>
        <w:right w:val="none" w:sz="0" w:space="0" w:color="auto"/>
      </w:divBdr>
    </w:div>
    <w:div w:id="949632279">
      <w:bodyDiv w:val="1"/>
      <w:marLeft w:val="0"/>
      <w:marRight w:val="0"/>
      <w:marTop w:val="0"/>
      <w:marBottom w:val="0"/>
      <w:divBdr>
        <w:top w:val="none" w:sz="0" w:space="0" w:color="auto"/>
        <w:left w:val="none" w:sz="0" w:space="0" w:color="auto"/>
        <w:bottom w:val="none" w:sz="0" w:space="0" w:color="auto"/>
        <w:right w:val="none" w:sz="0" w:space="0" w:color="auto"/>
      </w:divBdr>
    </w:div>
    <w:div w:id="952322923">
      <w:bodyDiv w:val="1"/>
      <w:marLeft w:val="0"/>
      <w:marRight w:val="0"/>
      <w:marTop w:val="0"/>
      <w:marBottom w:val="0"/>
      <w:divBdr>
        <w:top w:val="none" w:sz="0" w:space="0" w:color="auto"/>
        <w:left w:val="none" w:sz="0" w:space="0" w:color="auto"/>
        <w:bottom w:val="none" w:sz="0" w:space="0" w:color="auto"/>
        <w:right w:val="none" w:sz="0" w:space="0" w:color="auto"/>
      </w:divBdr>
    </w:div>
    <w:div w:id="952591594">
      <w:bodyDiv w:val="1"/>
      <w:marLeft w:val="0"/>
      <w:marRight w:val="0"/>
      <w:marTop w:val="0"/>
      <w:marBottom w:val="0"/>
      <w:divBdr>
        <w:top w:val="none" w:sz="0" w:space="0" w:color="auto"/>
        <w:left w:val="none" w:sz="0" w:space="0" w:color="auto"/>
        <w:bottom w:val="none" w:sz="0" w:space="0" w:color="auto"/>
        <w:right w:val="none" w:sz="0" w:space="0" w:color="auto"/>
      </w:divBdr>
    </w:div>
    <w:div w:id="961182497">
      <w:bodyDiv w:val="1"/>
      <w:marLeft w:val="0"/>
      <w:marRight w:val="0"/>
      <w:marTop w:val="0"/>
      <w:marBottom w:val="0"/>
      <w:divBdr>
        <w:top w:val="none" w:sz="0" w:space="0" w:color="auto"/>
        <w:left w:val="none" w:sz="0" w:space="0" w:color="auto"/>
        <w:bottom w:val="none" w:sz="0" w:space="0" w:color="auto"/>
        <w:right w:val="none" w:sz="0" w:space="0" w:color="auto"/>
      </w:divBdr>
    </w:div>
    <w:div w:id="962344793">
      <w:bodyDiv w:val="1"/>
      <w:marLeft w:val="0"/>
      <w:marRight w:val="0"/>
      <w:marTop w:val="0"/>
      <w:marBottom w:val="0"/>
      <w:divBdr>
        <w:top w:val="none" w:sz="0" w:space="0" w:color="auto"/>
        <w:left w:val="none" w:sz="0" w:space="0" w:color="auto"/>
        <w:bottom w:val="none" w:sz="0" w:space="0" w:color="auto"/>
        <w:right w:val="none" w:sz="0" w:space="0" w:color="auto"/>
      </w:divBdr>
    </w:div>
    <w:div w:id="962344981">
      <w:bodyDiv w:val="1"/>
      <w:marLeft w:val="0"/>
      <w:marRight w:val="0"/>
      <w:marTop w:val="0"/>
      <w:marBottom w:val="0"/>
      <w:divBdr>
        <w:top w:val="none" w:sz="0" w:space="0" w:color="auto"/>
        <w:left w:val="none" w:sz="0" w:space="0" w:color="auto"/>
        <w:bottom w:val="none" w:sz="0" w:space="0" w:color="auto"/>
        <w:right w:val="none" w:sz="0" w:space="0" w:color="auto"/>
      </w:divBdr>
    </w:div>
    <w:div w:id="964428543">
      <w:bodyDiv w:val="1"/>
      <w:marLeft w:val="0"/>
      <w:marRight w:val="0"/>
      <w:marTop w:val="0"/>
      <w:marBottom w:val="0"/>
      <w:divBdr>
        <w:top w:val="none" w:sz="0" w:space="0" w:color="auto"/>
        <w:left w:val="none" w:sz="0" w:space="0" w:color="auto"/>
        <w:bottom w:val="none" w:sz="0" w:space="0" w:color="auto"/>
        <w:right w:val="none" w:sz="0" w:space="0" w:color="auto"/>
      </w:divBdr>
    </w:div>
    <w:div w:id="964584628">
      <w:bodyDiv w:val="1"/>
      <w:marLeft w:val="0"/>
      <w:marRight w:val="0"/>
      <w:marTop w:val="0"/>
      <w:marBottom w:val="0"/>
      <w:divBdr>
        <w:top w:val="none" w:sz="0" w:space="0" w:color="auto"/>
        <w:left w:val="none" w:sz="0" w:space="0" w:color="auto"/>
        <w:bottom w:val="none" w:sz="0" w:space="0" w:color="auto"/>
        <w:right w:val="none" w:sz="0" w:space="0" w:color="auto"/>
      </w:divBdr>
    </w:div>
    <w:div w:id="966665874">
      <w:bodyDiv w:val="1"/>
      <w:marLeft w:val="0"/>
      <w:marRight w:val="0"/>
      <w:marTop w:val="0"/>
      <w:marBottom w:val="0"/>
      <w:divBdr>
        <w:top w:val="none" w:sz="0" w:space="0" w:color="auto"/>
        <w:left w:val="none" w:sz="0" w:space="0" w:color="auto"/>
        <w:bottom w:val="none" w:sz="0" w:space="0" w:color="auto"/>
        <w:right w:val="none" w:sz="0" w:space="0" w:color="auto"/>
      </w:divBdr>
    </w:div>
    <w:div w:id="969474746">
      <w:bodyDiv w:val="1"/>
      <w:marLeft w:val="0"/>
      <w:marRight w:val="0"/>
      <w:marTop w:val="0"/>
      <w:marBottom w:val="0"/>
      <w:divBdr>
        <w:top w:val="none" w:sz="0" w:space="0" w:color="auto"/>
        <w:left w:val="none" w:sz="0" w:space="0" w:color="auto"/>
        <w:bottom w:val="none" w:sz="0" w:space="0" w:color="auto"/>
        <w:right w:val="none" w:sz="0" w:space="0" w:color="auto"/>
      </w:divBdr>
    </w:div>
    <w:div w:id="977689177">
      <w:bodyDiv w:val="1"/>
      <w:marLeft w:val="0"/>
      <w:marRight w:val="0"/>
      <w:marTop w:val="0"/>
      <w:marBottom w:val="0"/>
      <w:divBdr>
        <w:top w:val="none" w:sz="0" w:space="0" w:color="auto"/>
        <w:left w:val="none" w:sz="0" w:space="0" w:color="auto"/>
        <w:bottom w:val="none" w:sz="0" w:space="0" w:color="auto"/>
        <w:right w:val="none" w:sz="0" w:space="0" w:color="auto"/>
      </w:divBdr>
    </w:div>
    <w:div w:id="984554349">
      <w:bodyDiv w:val="1"/>
      <w:marLeft w:val="0"/>
      <w:marRight w:val="0"/>
      <w:marTop w:val="0"/>
      <w:marBottom w:val="0"/>
      <w:divBdr>
        <w:top w:val="none" w:sz="0" w:space="0" w:color="auto"/>
        <w:left w:val="none" w:sz="0" w:space="0" w:color="auto"/>
        <w:bottom w:val="none" w:sz="0" w:space="0" w:color="auto"/>
        <w:right w:val="none" w:sz="0" w:space="0" w:color="auto"/>
      </w:divBdr>
    </w:div>
    <w:div w:id="988175416">
      <w:bodyDiv w:val="1"/>
      <w:marLeft w:val="0"/>
      <w:marRight w:val="0"/>
      <w:marTop w:val="0"/>
      <w:marBottom w:val="0"/>
      <w:divBdr>
        <w:top w:val="none" w:sz="0" w:space="0" w:color="auto"/>
        <w:left w:val="none" w:sz="0" w:space="0" w:color="auto"/>
        <w:bottom w:val="none" w:sz="0" w:space="0" w:color="auto"/>
        <w:right w:val="none" w:sz="0" w:space="0" w:color="auto"/>
      </w:divBdr>
    </w:div>
    <w:div w:id="990402236">
      <w:bodyDiv w:val="1"/>
      <w:marLeft w:val="0"/>
      <w:marRight w:val="0"/>
      <w:marTop w:val="0"/>
      <w:marBottom w:val="0"/>
      <w:divBdr>
        <w:top w:val="none" w:sz="0" w:space="0" w:color="auto"/>
        <w:left w:val="none" w:sz="0" w:space="0" w:color="auto"/>
        <w:bottom w:val="none" w:sz="0" w:space="0" w:color="auto"/>
        <w:right w:val="none" w:sz="0" w:space="0" w:color="auto"/>
      </w:divBdr>
    </w:div>
    <w:div w:id="994140016">
      <w:bodyDiv w:val="1"/>
      <w:marLeft w:val="0"/>
      <w:marRight w:val="0"/>
      <w:marTop w:val="0"/>
      <w:marBottom w:val="0"/>
      <w:divBdr>
        <w:top w:val="none" w:sz="0" w:space="0" w:color="auto"/>
        <w:left w:val="none" w:sz="0" w:space="0" w:color="auto"/>
        <w:bottom w:val="none" w:sz="0" w:space="0" w:color="auto"/>
        <w:right w:val="none" w:sz="0" w:space="0" w:color="auto"/>
      </w:divBdr>
    </w:div>
    <w:div w:id="995954043">
      <w:bodyDiv w:val="1"/>
      <w:marLeft w:val="0"/>
      <w:marRight w:val="0"/>
      <w:marTop w:val="0"/>
      <w:marBottom w:val="0"/>
      <w:divBdr>
        <w:top w:val="none" w:sz="0" w:space="0" w:color="auto"/>
        <w:left w:val="none" w:sz="0" w:space="0" w:color="auto"/>
        <w:bottom w:val="none" w:sz="0" w:space="0" w:color="auto"/>
        <w:right w:val="none" w:sz="0" w:space="0" w:color="auto"/>
      </w:divBdr>
    </w:div>
    <w:div w:id="1001199902">
      <w:bodyDiv w:val="1"/>
      <w:marLeft w:val="0"/>
      <w:marRight w:val="0"/>
      <w:marTop w:val="0"/>
      <w:marBottom w:val="0"/>
      <w:divBdr>
        <w:top w:val="none" w:sz="0" w:space="0" w:color="auto"/>
        <w:left w:val="none" w:sz="0" w:space="0" w:color="auto"/>
        <w:bottom w:val="none" w:sz="0" w:space="0" w:color="auto"/>
        <w:right w:val="none" w:sz="0" w:space="0" w:color="auto"/>
      </w:divBdr>
    </w:div>
    <w:div w:id="1003898181">
      <w:bodyDiv w:val="1"/>
      <w:marLeft w:val="0"/>
      <w:marRight w:val="0"/>
      <w:marTop w:val="0"/>
      <w:marBottom w:val="0"/>
      <w:divBdr>
        <w:top w:val="none" w:sz="0" w:space="0" w:color="auto"/>
        <w:left w:val="none" w:sz="0" w:space="0" w:color="auto"/>
        <w:bottom w:val="none" w:sz="0" w:space="0" w:color="auto"/>
        <w:right w:val="none" w:sz="0" w:space="0" w:color="auto"/>
      </w:divBdr>
    </w:div>
    <w:div w:id="1005403751">
      <w:bodyDiv w:val="1"/>
      <w:marLeft w:val="0"/>
      <w:marRight w:val="0"/>
      <w:marTop w:val="0"/>
      <w:marBottom w:val="0"/>
      <w:divBdr>
        <w:top w:val="none" w:sz="0" w:space="0" w:color="auto"/>
        <w:left w:val="none" w:sz="0" w:space="0" w:color="auto"/>
        <w:bottom w:val="none" w:sz="0" w:space="0" w:color="auto"/>
        <w:right w:val="none" w:sz="0" w:space="0" w:color="auto"/>
      </w:divBdr>
    </w:div>
    <w:div w:id="1005669564">
      <w:bodyDiv w:val="1"/>
      <w:marLeft w:val="0"/>
      <w:marRight w:val="0"/>
      <w:marTop w:val="0"/>
      <w:marBottom w:val="0"/>
      <w:divBdr>
        <w:top w:val="none" w:sz="0" w:space="0" w:color="auto"/>
        <w:left w:val="none" w:sz="0" w:space="0" w:color="auto"/>
        <w:bottom w:val="none" w:sz="0" w:space="0" w:color="auto"/>
        <w:right w:val="none" w:sz="0" w:space="0" w:color="auto"/>
      </w:divBdr>
    </w:div>
    <w:div w:id="1015498793">
      <w:bodyDiv w:val="1"/>
      <w:marLeft w:val="0"/>
      <w:marRight w:val="0"/>
      <w:marTop w:val="0"/>
      <w:marBottom w:val="0"/>
      <w:divBdr>
        <w:top w:val="none" w:sz="0" w:space="0" w:color="auto"/>
        <w:left w:val="none" w:sz="0" w:space="0" w:color="auto"/>
        <w:bottom w:val="none" w:sz="0" w:space="0" w:color="auto"/>
        <w:right w:val="none" w:sz="0" w:space="0" w:color="auto"/>
      </w:divBdr>
    </w:div>
    <w:div w:id="1020013288">
      <w:bodyDiv w:val="1"/>
      <w:marLeft w:val="0"/>
      <w:marRight w:val="0"/>
      <w:marTop w:val="0"/>
      <w:marBottom w:val="0"/>
      <w:divBdr>
        <w:top w:val="none" w:sz="0" w:space="0" w:color="auto"/>
        <w:left w:val="none" w:sz="0" w:space="0" w:color="auto"/>
        <w:bottom w:val="none" w:sz="0" w:space="0" w:color="auto"/>
        <w:right w:val="none" w:sz="0" w:space="0" w:color="auto"/>
      </w:divBdr>
    </w:div>
    <w:div w:id="1026952591">
      <w:bodyDiv w:val="1"/>
      <w:marLeft w:val="0"/>
      <w:marRight w:val="0"/>
      <w:marTop w:val="0"/>
      <w:marBottom w:val="0"/>
      <w:divBdr>
        <w:top w:val="none" w:sz="0" w:space="0" w:color="auto"/>
        <w:left w:val="none" w:sz="0" w:space="0" w:color="auto"/>
        <w:bottom w:val="none" w:sz="0" w:space="0" w:color="auto"/>
        <w:right w:val="none" w:sz="0" w:space="0" w:color="auto"/>
      </w:divBdr>
    </w:div>
    <w:div w:id="1027410861">
      <w:bodyDiv w:val="1"/>
      <w:marLeft w:val="0"/>
      <w:marRight w:val="0"/>
      <w:marTop w:val="0"/>
      <w:marBottom w:val="0"/>
      <w:divBdr>
        <w:top w:val="none" w:sz="0" w:space="0" w:color="auto"/>
        <w:left w:val="none" w:sz="0" w:space="0" w:color="auto"/>
        <w:bottom w:val="none" w:sz="0" w:space="0" w:color="auto"/>
        <w:right w:val="none" w:sz="0" w:space="0" w:color="auto"/>
      </w:divBdr>
    </w:div>
    <w:div w:id="1028410192">
      <w:bodyDiv w:val="1"/>
      <w:marLeft w:val="0"/>
      <w:marRight w:val="0"/>
      <w:marTop w:val="0"/>
      <w:marBottom w:val="0"/>
      <w:divBdr>
        <w:top w:val="none" w:sz="0" w:space="0" w:color="auto"/>
        <w:left w:val="none" w:sz="0" w:space="0" w:color="auto"/>
        <w:bottom w:val="none" w:sz="0" w:space="0" w:color="auto"/>
        <w:right w:val="none" w:sz="0" w:space="0" w:color="auto"/>
      </w:divBdr>
    </w:div>
    <w:div w:id="1032879351">
      <w:bodyDiv w:val="1"/>
      <w:marLeft w:val="0"/>
      <w:marRight w:val="0"/>
      <w:marTop w:val="0"/>
      <w:marBottom w:val="0"/>
      <w:divBdr>
        <w:top w:val="none" w:sz="0" w:space="0" w:color="auto"/>
        <w:left w:val="none" w:sz="0" w:space="0" w:color="auto"/>
        <w:bottom w:val="none" w:sz="0" w:space="0" w:color="auto"/>
        <w:right w:val="none" w:sz="0" w:space="0" w:color="auto"/>
      </w:divBdr>
    </w:div>
    <w:div w:id="1033533997">
      <w:bodyDiv w:val="1"/>
      <w:marLeft w:val="0"/>
      <w:marRight w:val="0"/>
      <w:marTop w:val="0"/>
      <w:marBottom w:val="0"/>
      <w:divBdr>
        <w:top w:val="none" w:sz="0" w:space="0" w:color="auto"/>
        <w:left w:val="none" w:sz="0" w:space="0" w:color="auto"/>
        <w:bottom w:val="none" w:sz="0" w:space="0" w:color="auto"/>
        <w:right w:val="none" w:sz="0" w:space="0" w:color="auto"/>
      </w:divBdr>
    </w:div>
    <w:div w:id="1034426311">
      <w:bodyDiv w:val="1"/>
      <w:marLeft w:val="0"/>
      <w:marRight w:val="0"/>
      <w:marTop w:val="0"/>
      <w:marBottom w:val="0"/>
      <w:divBdr>
        <w:top w:val="none" w:sz="0" w:space="0" w:color="auto"/>
        <w:left w:val="none" w:sz="0" w:space="0" w:color="auto"/>
        <w:bottom w:val="none" w:sz="0" w:space="0" w:color="auto"/>
        <w:right w:val="none" w:sz="0" w:space="0" w:color="auto"/>
      </w:divBdr>
    </w:div>
    <w:div w:id="1044788804">
      <w:bodyDiv w:val="1"/>
      <w:marLeft w:val="0"/>
      <w:marRight w:val="0"/>
      <w:marTop w:val="0"/>
      <w:marBottom w:val="0"/>
      <w:divBdr>
        <w:top w:val="none" w:sz="0" w:space="0" w:color="auto"/>
        <w:left w:val="none" w:sz="0" w:space="0" w:color="auto"/>
        <w:bottom w:val="none" w:sz="0" w:space="0" w:color="auto"/>
        <w:right w:val="none" w:sz="0" w:space="0" w:color="auto"/>
      </w:divBdr>
    </w:div>
    <w:div w:id="1044795288">
      <w:bodyDiv w:val="1"/>
      <w:marLeft w:val="0"/>
      <w:marRight w:val="0"/>
      <w:marTop w:val="0"/>
      <w:marBottom w:val="0"/>
      <w:divBdr>
        <w:top w:val="none" w:sz="0" w:space="0" w:color="auto"/>
        <w:left w:val="none" w:sz="0" w:space="0" w:color="auto"/>
        <w:bottom w:val="none" w:sz="0" w:space="0" w:color="auto"/>
        <w:right w:val="none" w:sz="0" w:space="0" w:color="auto"/>
      </w:divBdr>
    </w:div>
    <w:div w:id="1048531158">
      <w:bodyDiv w:val="1"/>
      <w:marLeft w:val="0"/>
      <w:marRight w:val="0"/>
      <w:marTop w:val="0"/>
      <w:marBottom w:val="0"/>
      <w:divBdr>
        <w:top w:val="none" w:sz="0" w:space="0" w:color="auto"/>
        <w:left w:val="none" w:sz="0" w:space="0" w:color="auto"/>
        <w:bottom w:val="none" w:sz="0" w:space="0" w:color="auto"/>
        <w:right w:val="none" w:sz="0" w:space="0" w:color="auto"/>
      </w:divBdr>
    </w:div>
    <w:div w:id="1051074586">
      <w:bodyDiv w:val="1"/>
      <w:marLeft w:val="0"/>
      <w:marRight w:val="0"/>
      <w:marTop w:val="0"/>
      <w:marBottom w:val="0"/>
      <w:divBdr>
        <w:top w:val="none" w:sz="0" w:space="0" w:color="auto"/>
        <w:left w:val="none" w:sz="0" w:space="0" w:color="auto"/>
        <w:bottom w:val="none" w:sz="0" w:space="0" w:color="auto"/>
        <w:right w:val="none" w:sz="0" w:space="0" w:color="auto"/>
      </w:divBdr>
    </w:div>
    <w:div w:id="1051463191">
      <w:bodyDiv w:val="1"/>
      <w:marLeft w:val="0"/>
      <w:marRight w:val="0"/>
      <w:marTop w:val="0"/>
      <w:marBottom w:val="0"/>
      <w:divBdr>
        <w:top w:val="none" w:sz="0" w:space="0" w:color="auto"/>
        <w:left w:val="none" w:sz="0" w:space="0" w:color="auto"/>
        <w:bottom w:val="none" w:sz="0" w:space="0" w:color="auto"/>
        <w:right w:val="none" w:sz="0" w:space="0" w:color="auto"/>
      </w:divBdr>
    </w:div>
    <w:div w:id="1051687407">
      <w:bodyDiv w:val="1"/>
      <w:marLeft w:val="0"/>
      <w:marRight w:val="0"/>
      <w:marTop w:val="0"/>
      <w:marBottom w:val="0"/>
      <w:divBdr>
        <w:top w:val="none" w:sz="0" w:space="0" w:color="auto"/>
        <w:left w:val="none" w:sz="0" w:space="0" w:color="auto"/>
        <w:bottom w:val="none" w:sz="0" w:space="0" w:color="auto"/>
        <w:right w:val="none" w:sz="0" w:space="0" w:color="auto"/>
      </w:divBdr>
    </w:div>
    <w:div w:id="1052340104">
      <w:bodyDiv w:val="1"/>
      <w:marLeft w:val="0"/>
      <w:marRight w:val="0"/>
      <w:marTop w:val="0"/>
      <w:marBottom w:val="0"/>
      <w:divBdr>
        <w:top w:val="none" w:sz="0" w:space="0" w:color="auto"/>
        <w:left w:val="none" w:sz="0" w:space="0" w:color="auto"/>
        <w:bottom w:val="none" w:sz="0" w:space="0" w:color="auto"/>
        <w:right w:val="none" w:sz="0" w:space="0" w:color="auto"/>
      </w:divBdr>
    </w:div>
    <w:div w:id="1054356381">
      <w:bodyDiv w:val="1"/>
      <w:marLeft w:val="0"/>
      <w:marRight w:val="0"/>
      <w:marTop w:val="0"/>
      <w:marBottom w:val="0"/>
      <w:divBdr>
        <w:top w:val="none" w:sz="0" w:space="0" w:color="auto"/>
        <w:left w:val="none" w:sz="0" w:space="0" w:color="auto"/>
        <w:bottom w:val="none" w:sz="0" w:space="0" w:color="auto"/>
        <w:right w:val="none" w:sz="0" w:space="0" w:color="auto"/>
      </w:divBdr>
    </w:div>
    <w:div w:id="1054814344">
      <w:bodyDiv w:val="1"/>
      <w:marLeft w:val="0"/>
      <w:marRight w:val="0"/>
      <w:marTop w:val="0"/>
      <w:marBottom w:val="0"/>
      <w:divBdr>
        <w:top w:val="none" w:sz="0" w:space="0" w:color="auto"/>
        <w:left w:val="none" w:sz="0" w:space="0" w:color="auto"/>
        <w:bottom w:val="none" w:sz="0" w:space="0" w:color="auto"/>
        <w:right w:val="none" w:sz="0" w:space="0" w:color="auto"/>
      </w:divBdr>
    </w:div>
    <w:div w:id="1057893088">
      <w:bodyDiv w:val="1"/>
      <w:marLeft w:val="0"/>
      <w:marRight w:val="0"/>
      <w:marTop w:val="0"/>
      <w:marBottom w:val="0"/>
      <w:divBdr>
        <w:top w:val="none" w:sz="0" w:space="0" w:color="auto"/>
        <w:left w:val="none" w:sz="0" w:space="0" w:color="auto"/>
        <w:bottom w:val="none" w:sz="0" w:space="0" w:color="auto"/>
        <w:right w:val="none" w:sz="0" w:space="0" w:color="auto"/>
      </w:divBdr>
    </w:div>
    <w:div w:id="1059597961">
      <w:bodyDiv w:val="1"/>
      <w:marLeft w:val="0"/>
      <w:marRight w:val="0"/>
      <w:marTop w:val="0"/>
      <w:marBottom w:val="0"/>
      <w:divBdr>
        <w:top w:val="none" w:sz="0" w:space="0" w:color="auto"/>
        <w:left w:val="none" w:sz="0" w:space="0" w:color="auto"/>
        <w:bottom w:val="none" w:sz="0" w:space="0" w:color="auto"/>
        <w:right w:val="none" w:sz="0" w:space="0" w:color="auto"/>
      </w:divBdr>
    </w:div>
    <w:div w:id="1061295623">
      <w:bodyDiv w:val="1"/>
      <w:marLeft w:val="0"/>
      <w:marRight w:val="0"/>
      <w:marTop w:val="0"/>
      <w:marBottom w:val="0"/>
      <w:divBdr>
        <w:top w:val="none" w:sz="0" w:space="0" w:color="auto"/>
        <w:left w:val="none" w:sz="0" w:space="0" w:color="auto"/>
        <w:bottom w:val="none" w:sz="0" w:space="0" w:color="auto"/>
        <w:right w:val="none" w:sz="0" w:space="0" w:color="auto"/>
      </w:divBdr>
    </w:div>
    <w:div w:id="1067724468">
      <w:bodyDiv w:val="1"/>
      <w:marLeft w:val="0"/>
      <w:marRight w:val="0"/>
      <w:marTop w:val="0"/>
      <w:marBottom w:val="0"/>
      <w:divBdr>
        <w:top w:val="none" w:sz="0" w:space="0" w:color="auto"/>
        <w:left w:val="none" w:sz="0" w:space="0" w:color="auto"/>
        <w:bottom w:val="none" w:sz="0" w:space="0" w:color="auto"/>
        <w:right w:val="none" w:sz="0" w:space="0" w:color="auto"/>
      </w:divBdr>
    </w:div>
    <w:div w:id="1069310132">
      <w:bodyDiv w:val="1"/>
      <w:marLeft w:val="0"/>
      <w:marRight w:val="0"/>
      <w:marTop w:val="0"/>
      <w:marBottom w:val="0"/>
      <w:divBdr>
        <w:top w:val="none" w:sz="0" w:space="0" w:color="auto"/>
        <w:left w:val="none" w:sz="0" w:space="0" w:color="auto"/>
        <w:bottom w:val="none" w:sz="0" w:space="0" w:color="auto"/>
        <w:right w:val="none" w:sz="0" w:space="0" w:color="auto"/>
      </w:divBdr>
    </w:div>
    <w:div w:id="1070151175">
      <w:bodyDiv w:val="1"/>
      <w:marLeft w:val="0"/>
      <w:marRight w:val="0"/>
      <w:marTop w:val="0"/>
      <w:marBottom w:val="0"/>
      <w:divBdr>
        <w:top w:val="none" w:sz="0" w:space="0" w:color="auto"/>
        <w:left w:val="none" w:sz="0" w:space="0" w:color="auto"/>
        <w:bottom w:val="none" w:sz="0" w:space="0" w:color="auto"/>
        <w:right w:val="none" w:sz="0" w:space="0" w:color="auto"/>
      </w:divBdr>
    </w:div>
    <w:div w:id="1070808648">
      <w:bodyDiv w:val="1"/>
      <w:marLeft w:val="0"/>
      <w:marRight w:val="0"/>
      <w:marTop w:val="0"/>
      <w:marBottom w:val="0"/>
      <w:divBdr>
        <w:top w:val="none" w:sz="0" w:space="0" w:color="auto"/>
        <w:left w:val="none" w:sz="0" w:space="0" w:color="auto"/>
        <w:bottom w:val="none" w:sz="0" w:space="0" w:color="auto"/>
        <w:right w:val="none" w:sz="0" w:space="0" w:color="auto"/>
      </w:divBdr>
    </w:div>
    <w:div w:id="1073041343">
      <w:bodyDiv w:val="1"/>
      <w:marLeft w:val="0"/>
      <w:marRight w:val="0"/>
      <w:marTop w:val="0"/>
      <w:marBottom w:val="0"/>
      <w:divBdr>
        <w:top w:val="none" w:sz="0" w:space="0" w:color="auto"/>
        <w:left w:val="none" w:sz="0" w:space="0" w:color="auto"/>
        <w:bottom w:val="none" w:sz="0" w:space="0" w:color="auto"/>
        <w:right w:val="none" w:sz="0" w:space="0" w:color="auto"/>
      </w:divBdr>
    </w:div>
    <w:div w:id="1080172860">
      <w:bodyDiv w:val="1"/>
      <w:marLeft w:val="0"/>
      <w:marRight w:val="0"/>
      <w:marTop w:val="0"/>
      <w:marBottom w:val="0"/>
      <w:divBdr>
        <w:top w:val="none" w:sz="0" w:space="0" w:color="auto"/>
        <w:left w:val="none" w:sz="0" w:space="0" w:color="auto"/>
        <w:bottom w:val="none" w:sz="0" w:space="0" w:color="auto"/>
        <w:right w:val="none" w:sz="0" w:space="0" w:color="auto"/>
      </w:divBdr>
    </w:div>
    <w:div w:id="1082526528">
      <w:bodyDiv w:val="1"/>
      <w:marLeft w:val="0"/>
      <w:marRight w:val="0"/>
      <w:marTop w:val="0"/>
      <w:marBottom w:val="0"/>
      <w:divBdr>
        <w:top w:val="none" w:sz="0" w:space="0" w:color="auto"/>
        <w:left w:val="none" w:sz="0" w:space="0" w:color="auto"/>
        <w:bottom w:val="none" w:sz="0" w:space="0" w:color="auto"/>
        <w:right w:val="none" w:sz="0" w:space="0" w:color="auto"/>
      </w:divBdr>
    </w:div>
    <w:div w:id="1083263140">
      <w:bodyDiv w:val="1"/>
      <w:marLeft w:val="0"/>
      <w:marRight w:val="0"/>
      <w:marTop w:val="0"/>
      <w:marBottom w:val="0"/>
      <w:divBdr>
        <w:top w:val="none" w:sz="0" w:space="0" w:color="auto"/>
        <w:left w:val="none" w:sz="0" w:space="0" w:color="auto"/>
        <w:bottom w:val="none" w:sz="0" w:space="0" w:color="auto"/>
        <w:right w:val="none" w:sz="0" w:space="0" w:color="auto"/>
      </w:divBdr>
    </w:div>
    <w:div w:id="1085958223">
      <w:bodyDiv w:val="1"/>
      <w:marLeft w:val="0"/>
      <w:marRight w:val="0"/>
      <w:marTop w:val="0"/>
      <w:marBottom w:val="0"/>
      <w:divBdr>
        <w:top w:val="none" w:sz="0" w:space="0" w:color="auto"/>
        <w:left w:val="none" w:sz="0" w:space="0" w:color="auto"/>
        <w:bottom w:val="none" w:sz="0" w:space="0" w:color="auto"/>
        <w:right w:val="none" w:sz="0" w:space="0" w:color="auto"/>
      </w:divBdr>
    </w:div>
    <w:div w:id="1088112816">
      <w:bodyDiv w:val="1"/>
      <w:marLeft w:val="0"/>
      <w:marRight w:val="0"/>
      <w:marTop w:val="0"/>
      <w:marBottom w:val="0"/>
      <w:divBdr>
        <w:top w:val="none" w:sz="0" w:space="0" w:color="auto"/>
        <w:left w:val="none" w:sz="0" w:space="0" w:color="auto"/>
        <w:bottom w:val="none" w:sz="0" w:space="0" w:color="auto"/>
        <w:right w:val="none" w:sz="0" w:space="0" w:color="auto"/>
      </w:divBdr>
    </w:div>
    <w:div w:id="1092776674">
      <w:bodyDiv w:val="1"/>
      <w:marLeft w:val="0"/>
      <w:marRight w:val="0"/>
      <w:marTop w:val="0"/>
      <w:marBottom w:val="0"/>
      <w:divBdr>
        <w:top w:val="none" w:sz="0" w:space="0" w:color="auto"/>
        <w:left w:val="none" w:sz="0" w:space="0" w:color="auto"/>
        <w:bottom w:val="none" w:sz="0" w:space="0" w:color="auto"/>
        <w:right w:val="none" w:sz="0" w:space="0" w:color="auto"/>
      </w:divBdr>
    </w:div>
    <w:div w:id="1093089889">
      <w:bodyDiv w:val="1"/>
      <w:marLeft w:val="0"/>
      <w:marRight w:val="0"/>
      <w:marTop w:val="0"/>
      <w:marBottom w:val="0"/>
      <w:divBdr>
        <w:top w:val="none" w:sz="0" w:space="0" w:color="auto"/>
        <w:left w:val="none" w:sz="0" w:space="0" w:color="auto"/>
        <w:bottom w:val="none" w:sz="0" w:space="0" w:color="auto"/>
        <w:right w:val="none" w:sz="0" w:space="0" w:color="auto"/>
      </w:divBdr>
    </w:div>
    <w:div w:id="1094324052">
      <w:bodyDiv w:val="1"/>
      <w:marLeft w:val="0"/>
      <w:marRight w:val="0"/>
      <w:marTop w:val="0"/>
      <w:marBottom w:val="0"/>
      <w:divBdr>
        <w:top w:val="none" w:sz="0" w:space="0" w:color="auto"/>
        <w:left w:val="none" w:sz="0" w:space="0" w:color="auto"/>
        <w:bottom w:val="none" w:sz="0" w:space="0" w:color="auto"/>
        <w:right w:val="none" w:sz="0" w:space="0" w:color="auto"/>
      </w:divBdr>
    </w:div>
    <w:div w:id="1094783632">
      <w:bodyDiv w:val="1"/>
      <w:marLeft w:val="0"/>
      <w:marRight w:val="0"/>
      <w:marTop w:val="0"/>
      <w:marBottom w:val="0"/>
      <w:divBdr>
        <w:top w:val="none" w:sz="0" w:space="0" w:color="auto"/>
        <w:left w:val="none" w:sz="0" w:space="0" w:color="auto"/>
        <w:bottom w:val="none" w:sz="0" w:space="0" w:color="auto"/>
        <w:right w:val="none" w:sz="0" w:space="0" w:color="auto"/>
      </w:divBdr>
    </w:div>
    <w:div w:id="1095203635">
      <w:bodyDiv w:val="1"/>
      <w:marLeft w:val="0"/>
      <w:marRight w:val="0"/>
      <w:marTop w:val="0"/>
      <w:marBottom w:val="0"/>
      <w:divBdr>
        <w:top w:val="none" w:sz="0" w:space="0" w:color="auto"/>
        <w:left w:val="none" w:sz="0" w:space="0" w:color="auto"/>
        <w:bottom w:val="none" w:sz="0" w:space="0" w:color="auto"/>
        <w:right w:val="none" w:sz="0" w:space="0" w:color="auto"/>
      </w:divBdr>
    </w:div>
    <w:div w:id="1096558884">
      <w:bodyDiv w:val="1"/>
      <w:marLeft w:val="0"/>
      <w:marRight w:val="0"/>
      <w:marTop w:val="0"/>
      <w:marBottom w:val="0"/>
      <w:divBdr>
        <w:top w:val="none" w:sz="0" w:space="0" w:color="auto"/>
        <w:left w:val="none" w:sz="0" w:space="0" w:color="auto"/>
        <w:bottom w:val="none" w:sz="0" w:space="0" w:color="auto"/>
        <w:right w:val="none" w:sz="0" w:space="0" w:color="auto"/>
      </w:divBdr>
    </w:div>
    <w:div w:id="1098604726">
      <w:bodyDiv w:val="1"/>
      <w:marLeft w:val="0"/>
      <w:marRight w:val="0"/>
      <w:marTop w:val="0"/>
      <w:marBottom w:val="0"/>
      <w:divBdr>
        <w:top w:val="none" w:sz="0" w:space="0" w:color="auto"/>
        <w:left w:val="none" w:sz="0" w:space="0" w:color="auto"/>
        <w:bottom w:val="none" w:sz="0" w:space="0" w:color="auto"/>
        <w:right w:val="none" w:sz="0" w:space="0" w:color="auto"/>
      </w:divBdr>
      <w:divsChild>
        <w:div w:id="1786343981">
          <w:marLeft w:val="0"/>
          <w:marRight w:val="0"/>
          <w:marTop w:val="0"/>
          <w:marBottom w:val="0"/>
          <w:divBdr>
            <w:top w:val="none" w:sz="0" w:space="0" w:color="auto"/>
            <w:left w:val="none" w:sz="0" w:space="0" w:color="auto"/>
            <w:bottom w:val="none" w:sz="0" w:space="0" w:color="auto"/>
            <w:right w:val="none" w:sz="0" w:space="0" w:color="auto"/>
          </w:divBdr>
          <w:divsChild>
            <w:div w:id="905382422">
              <w:marLeft w:val="0"/>
              <w:marRight w:val="0"/>
              <w:marTop w:val="0"/>
              <w:marBottom w:val="0"/>
              <w:divBdr>
                <w:top w:val="none" w:sz="0" w:space="0" w:color="auto"/>
                <w:left w:val="none" w:sz="0" w:space="0" w:color="auto"/>
                <w:bottom w:val="none" w:sz="0" w:space="0" w:color="auto"/>
                <w:right w:val="none" w:sz="0" w:space="0" w:color="auto"/>
              </w:divBdr>
              <w:divsChild>
                <w:div w:id="1676684709">
                  <w:marLeft w:val="0"/>
                  <w:marRight w:val="0"/>
                  <w:marTop w:val="0"/>
                  <w:marBottom w:val="0"/>
                  <w:divBdr>
                    <w:top w:val="none" w:sz="0" w:space="0" w:color="auto"/>
                    <w:left w:val="none" w:sz="0" w:space="0" w:color="auto"/>
                    <w:bottom w:val="none" w:sz="0" w:space="0" w:color="auto"/>
                    <w:right w:val="none" w:sz="0" w:space="0" w:color="auto"/>
                  </w:divBdr>
                  <w:divsChild>
                    <w:div w:id="1303074561">
                      <w:marLeft w:val="0"/>
                      <w:marRight w:val="0"/>
                      <w:marTop w:val="0"/>
                      <w:marBottom w:val="0"/>
                      <w:divBdr>
                        <w:top w:val="none" w:sz="0" w:space="0" w:color="auto"/>
                        <w:left w:val="none" w:sz="0" w:space="0" w:color="auto"/>
                        <w:bottom w:val="none" w:sz="0" w:space="0" w:color="auto"/>
                        <w:right w:val="none" w:sz="0" w:space="0" w:color="auto"/>
                      </w:divBdr>
                      <w:divsChild>
                        <w:div w:id="1514151410">
                          <w:marLeft w:val="0"/>
                          <w:marRight w:val="0"/>
                          <w:marTop w:val="167"/>
                          <w:marBottom w:val="335"/>
                          <w:divBdr>
                            <w:top w:val="none" w:sz="0" w:space="0" w:color="auto"/>
                            <w:left w:val="none" w:sz="0" w:space="0" w:color="auto"/>
                            <w:bottom w:val="none" w:sz="0" w:space="0" w:color="auto"/>
                            <w:right w:val="none" w:sz="0" w:space="0" w:color="auto"/>
                          </w:divBdr>
                        </w:div>
                      </w:divsChild>
                    </w:div>
                  </w:divsChild>
                </w:div>
              </w:divsChild>
            </w:div>
          </w:divsChild>
        </w:div>
      </w:divsChild>
    </w:div>
    <w:div w:id="1103691814">
      <w:bodyDiv w:val="1"/>
      <w:marLeft w:val="0"/>
      <w:marRight w:val="0"/>
      <w:marTop w:val="0"/>
      <w:marBottom w:val="0"/>
      <w:divBdr>
        <w:top w:val="none" w:sz="0" w:space="0" w:color="auto"/>
        <w:left w:val="none" w:sz="0" w:space="0" w:color="auto"/>
        <w:bottom w:val="none" w:sz="0" w:space="0" w:color="auto"/>
        <w:right w:val="none" w:sz="0" w:space="0" w:color="auto"/>
      </w:divBdr>
    </w:div>
    <w:div w:id="1103771414">
      <w:bodyDiv w:val="1"/>
      <w:marLeft w:val="0"/>
      <w:marRight w:val="0"/>
      <w:marTop w:val="0"/>
      <w:marBottom w:val="0"/>
      <w:divBdr>
        <w:top w:val="none" w:sz="0" w:space="0" w:color="auto"/>
        <w:left w:val="none" w:sz="0" w:space="0" w:color="auto"/>
        <w:bottom w:val="none" w:sz="0" w:space="0" w:color="auto"/>
        <w:right w:val="none" w:sz="0" w:space="0" w:color="auto"/>
      </w:divBdr>
    </w:div>
    <w:div w:id="1105925918">
      <w:bodyDiv w:val="1"/>
      <w:marLeft w:val="0"/>
      <w:marRight w:val="0"/>
      <w:marTop w:val="0"/>
      <w:marBottom w:val="0"/>
      <w:divBdr>
        <w:top w:val="none" w:sz="0" w:space="0" w:color="auto"/>
        <w:left w:val="none" w:sz="0" w:space="0" w:color="auto"/>
        <w:bottom w:val="none" w:sz="0" w:space="0" w:color="auto"/>
        <w:right w:val="none" w:sz="0" w:space="0" w:color="auto"/>
      </w:divBdr>
    </w:div>
    <w:div w:id="1106190725">
      <w:bodyDiv w:val="1"/>
      <w:marLeft w:val="0"/>
      <w:marRight w:val="0"/>
      <w:marTop w:val="0"/>
      <w:marBottom w:val="0"/>
      <w:divBdr>
        <w:top w:val="none" w:sz="0" w:space="0" w:color="auto"/>
        <w:left w:val="none" w:sz="0" w:space="0" w:color="auto"/>
        <w:bottom w:val="none" w:sz="0" w:space="0" w:color="auto"/>
        <w:right w:val="none" w:sz="0" w:space="0" w:color="auto"/>
      </w:divBdr>
    </w:div>
    <w:div w:id="1108353535">
      <w:bodyDiv w:val="1"/>
      <w:marLeft w:val="0"/>
      <w:marRight w:val="0"/>
      <w:marTop w:val="0"/>
      <w:marBottom w:val="0"/>
      <w:divBdr>
        <w:top w:val="none" w:sz="0" w:space="0" w:color="auto"/>
        <w:left w:val="none" w:sz="0" w:space="0" w:color="auto"/>
        <w:bottom w:val="none" w:sz="0" w:space="0" w:color="auto"/>
        <w:right w:val="none" w:sz="0" w:space="0" w:color="auto"/>
      </w:divBdr>
    </w:div>
    <w:div w:id="1115711694">
      <w:bodyDiv w:val="1"/>
      <w:marLeft w:val="0"/>
      <w:marRight w:val="0"/>
      <w:marTop w:val="0"/>
      <w:marBottom w:val="0"/>
      <w:divBdr>
        <w:top w:val="none" w:sz="0" w:space="0" w:color="auto"/>
        <w:left w:val="none" w:sz="0" w:space="0" w:color="auto"/>
        <w:bottom w:val="none" w:sz="0" w:space="0" w:color="auto"/>
        <w:right w:val="none" w:sz="0" w:space="0" w:color="auto"/>
      </w:divBdr>
    </w:div>
    <w:div w:id="1122842262">
      <w:bodyDiv w:val="1"/>
      <w:marLeft w:val="0"/>
      <w:marRight w:val="0"/>
      <w:marTop w:val="0"/>
      <w:marBottom w:val="0"/>
      <w:divBdr>
        <w:top w:val="none" w:sz="0" w:space="0" w:color="auto"/>
        <w:left w:val="none" w:sz="0" w:space="0" w:color="auto"/>
        <w:bottom w:val="none" w:sz="0" w:space="0" w:color="auto"/>
        <w:right w:val="none" w:sz="0" w:space="0" w:color="auto"/>
      </w:divBdr>
    </w:div>
    <w:div w:id="1128158452">
      <w:bodyDiv w:val="1"/>
      <w:marLeft w:val="0"/>
      <w:marRight w:val="0"/>
      <w:marTop w:val="0"/>
      <w:marBottom w:val="0"/>
      <w:divBdr>
        <w:top w:val="none" w:sz="0" w:space="0" w:color="auto"/>
        <w:left w:val="none" w:sz="0" w:space="0" w:color="auto"/>
        <w:bottom w:val="none" w:sz="0" w:space="0" w:color="auto"/>
        <w:right w:val="none" w:sz="0" w:space="0" w:color="auto"/>
      </w:divBdr>
    </w:div>
    <w:div w:id="1139155705">
      <w:bodyDiv w:val="1"/>
      <w:marLeft w:val="0"/>
      <w:marRight w:val="0"/>
      <w:marTop w:val="0"/>
      <w:marBottom w:val="0"/>
      <w:divBdr>
        <w:top w:val="none" w:sz="0" w:space="0" w:color="auto"/>
        <w:left w:val="none" w:sz="0" w:space="0" w:color="auto"/>
        <w:bottom w:val="none" w:sz="0" w:space="0" w:color="auto"/>
        <w:right w:val="none" w:sz="0" w:space="0" w:color="auto"/>
      </w:divBdr>
    </w:div>
    <w:div w:id="1141918447">
      <w:bodyDiv w:val="1"/>
      <w:marLeft w:val="0"/>
      <w:marRight w:val="0"/>
      <w:marTop w:val="0"/>
      <w:marBottom w:val="0"/>
      <w:divBdr>
        <w:top w:val="none" w:sz="0" w:space="0" w:color="auto"/>
        <w:left w:val="none" w:sz="0" w:space="0" w:color="auto"/>
        <w:bottom w:val="none" w:sz="0" w:space="0" w:color="auto"/>
        <w:right w:val="none" w:sz="0" w:space="0" w:color="auto"/>
      </w:divBdr>
    </w:div>
    <w:div w:id="1142694818">
      <w:bodyDiv w:val="1"/>
      <w:marLeft w:val="0"/>
      <w:marRight w:val="0"/>
      <w:marTop w:val="0"/>
      <w:marBottom w:val="0"/>
      <w:divBdr>
        <w:top w:val="none" w:sz="0" w:space="0" w:color="auto"/>
        <w:left w:val="none" w:sz="0" w:space="0" w:color="auto"/>
        <w:bottom w:val="none" w:sz="0" w:space="0" w:color="auto"/>
        <w:right w:val="none" w:sz="0" w:space="0" w:color="auto"/>
      </w:divBdr>
    </w:div>
    <w:div w:id="1143236532">
      <w:bodyDiv w:val="1"/>
      <w:marLeft w:val="0"/>
      <w:marRight w:val="0"/>
      <w:marTop w:val="0"/>
      <w:marBottom w:val="0"/>
      <w:divBdr>
        <w:top w:val="none" w:sz="0" w:space="0" w:color="auto"/>
        <w:left w:val="none" w:sz="0" w:space="0" w:color="auto"/>
        <w:bottom w:val="none" w:sz="0" w:space="0" w:color="auto"/>
        <w:right w:val="none" w:sz="0" w:space="0" w:color="auto"/>
      </w:divBdr>
    </w:div>
    <w:div w:id="1144734498">
      <w:bodyDiv w:val="1"/>
      <w:marLeft w:val="0"/>
      <w:marRight w:val="0"/>
      <w:marTop w:val="0"/>
      <w:marBottom w:val="0"/>
      <w:divBdr>
        <w:top w:val="none" w:sz="0" w:space="0" w:color="auto"/>
        <w:left w:val="none" w:sz="0" w:space="0" w:color="auto"/>
        <w:bottom w:val="none" w:sz="0" w:space="0" w:color="auto"/>
        <w:right w:val="none" w:sz="0" w:space="0" w:color="auto"/>
      </w:divBdr>
    </w:div>
    <w:div w:id="1146582427">
      <w:bodyDiv w:val="1"/>
      <w:marLeft w:val="0"/>
      <w:marRight w:val="0"/>
      <w:marTop w:val="0"/>
      <w:marBottom w:val="0"/>
      <w:divBdr>
        <w:top w:val="none" w:sz="0" w:space="0" w:color="auto"/>
        <w:left w:val="none" w:sz="0" w:space="0" w:color="auto"/>
        <w:bottom w:val="none" w:sz="0" w:space="0" w:color="auto"/>
        <w:right w:val="none" w:sz="0" w:space="0" w:color="auto"/>
      </w:divBdr>
    </w:div>
    <w:div w:id="1146630611">
      <w:bodyDiv w:val="1"/>
      <w:marLeft w:val="0"/>
      <w:marRight w:val="0"/>
      <w:marTop w:val="0"/>
      <w:marBottom w:val="0"/>
      <w:divBdr>
        <w:top w:val="none" w:sz="0" w:space="0" w:color="auto"/>
        <w:left w:val="none" w:sz="0" w:space="0" w:color="auto"/>
        <w:bottom w:val="none" w:sz="0" w:space="0" w:color="auto"/>
        <w:right w:val="none" w:sz="0" w:space="0" w:color="auto"/>
      </w:divBdr>
    </w:div>
    <w:div w:id="1148091205">
      <w:bodyDiv w:val="1"/>
      <w:marLeft w:val="0"/>
      <w:marRight w:val="0"/>
      <w:marTop w:val="0"/>
      <w:marBottom w:val="0"/>
      <w:divBdr>
        <w:top w:val="none" w:sz="0" w:space="0" w:color="auto"/>
        <w:left w:val="none" w:sz="0" w:space="0" w:color="auto"/>
        <w:bottom w:val="none" w:sz="0" w:space="0" w:color="auto"/>
        <w:right w:val="none" w:sz="0" w:space="0" w:color="auto"/>
      </w:divBdr>
    </w:div>
    <w:div w:id="1149974781">
      <w:bodyDiv w:val="1"/>
      <w:marLeft w:val="0"/>
      <w:marRight w:val="0"/>
      <w:marTop w:val="0"/>
      <w:marBottom w:val="0"/>
      <w:divBdr>
        <w:top w:val="none" w:sz="0" w:space="0" w:color="auto"/>
        <w:left w:val="none" w:sz="0" w:space="0" w:color="auto"/>
        <w:bottom w:val="none" w:sz="0" w:space="0" w:color="auto"/>
        <w:right w:val="none" w:sz="0" w:space="0" w:color="auto"/>
      </w:divBdr>
    </w:div>
    <w:div w:id="1173300317">
      <w:bodyDiv w:val="1"/>
      <w:marLeft w:val="0"/>
      <w:marRight w:val="0"/>
      <w:marTop w:val="0"/>
      <w:marBottom w:val="0"/>
      <w:divBdr>
        <w:top w:val="none" w:sz="0" w:space="0" w:color="auto"/>
        <w:left w:val="none" w:sz="0" w:space="0" w:color="auto"/>
        <w:bottom w:val="none" w:sz="0" w:space="0" w:color="auto"/>
        <w:right w:val="none" w:sz="0" w:space="0" w:color="auto"/>
      </w:divBdr>
    </w:div>
    <w:div w:id="1181623852">
      <w:bodyDiv w:val="1"/>
      <w:marLeft w:val="0"/>
      <w:marRight w:val="0"/>
      <w:marTop w:val="0"/>
      <w:marBottom w:val="0"/>
      <w:divBdr>
        <w:top w:val="none" w:sz="0" w:space="0" w:color="auto"/>
        <w:left w:val="none" w:sz="0" w:space="0" w:color="auto"/>
        <w:bottom w:val="none" w:sz="0" w:space="0" w:color="auto"/>
        <w:right w:val="none" w:sz="0" w:space="0" w:color="auto"/>
      </w:divBdr>
    </w:div>
    <w:div w:id="1182667336">
      <w:bodyDiv w:val="1"/>
      <w:marLeft w:val="0"/>
      <w:marRight w:val="0"/>
      <w:marTop w:val="0"/>
      <w:marBottom w:val="0"/>
      <w:divBdr>
        <w:top w:val="none" w:sz="0" w:space="0" w:color="auto"/>
        <w:left w:val="none" w:sz="0" w:space="0" w:color="auto"/>
        <w:bottom w:val="none" w:sz="0" w:space="0" w:color="auto"/>
        <w:right w:val="none" w:sz="0" w:space="0" w:color="auto"/>
      </w:divBdr>
    </w:div>
    <w:div w:id="1186595946">
      <w:bodyDiv w:val="1"/>
      <w:marLeft w:val="0"/>
      <w:marRight w:val="0"/>
      <w:marTop w:val="0"/>
      <w:marBottom w:val="0"/>
      <w:divBdr>
        <w:top w:val="none" w:sz="0" w:space="0" w:color="auto"/>
        <w:left w:val="none" w:sz="0" w:space="0" w:color="auto"/>
        <w:bottom w:val="none" w:sz="0" w:space="0" w:color="auto"/>
        <w:right w:val="none" w:sz="0" w:space="0" w:color="auto"/>
      </w:divBdr>
    </w:div>
    <w:div w:id="1195579068">
      <w:bodyDiv w:val="1"/>
      <w:marLeft w:val="0"/>
      <w:marRight w:val="0"/>
      <w:marTop w:val="0"/>
      <w:marBottom w:val="0"/>
      <w:divBdr>
        <w:top w:val="none" w:sz="0" w:space="0" w:color="auto"/>
        <w:left w:val="none" w:sz="0" w:space="0" w:color="auto"/>
        <w:bottom w:val="none" w:sz="0" w:space="0" w:color="auto"/>
        <w:right w:val="none" w:sz="0" w:space="0" w:color="auto"/>
      </w:divBdr>
    </w:div>
    <w:div w:id="1198933871">
      <w:bodyDiv w:val="1"/>
      <w:marLeft w:val="0"/>
      <w:marRight w:val="0"/>
      <w:marTop w:val="0"/>
      <w:marBottom w:val="0"/>
      <w:divBdr>
        <w:top w:val="none" w:sz="0" w:space="0" w:color="auto"/>
        <w:left w:val="none" w:sz="0" w:space="0" w:color="auto"/>
        <w:bottom w:val="none" w:sz="0" w:space="0" w:color="auto"/>
        <w:right w:val="none" w:sz="0" w:space="0" w:color="auto"/>
      </w:divBdr>
    </w:div>
    <w:div w:id="1201236282">
      <w:bodyDiv w:val="1"/>
      <w:marLeft w:val="0"/>
      <w:marRight w:val="0"/>
      <w:marTop w:val="0"/>
      <w:marBottom w:val="0"/>
      <w:divBdr>
        <w:top w:val="none" w:sz="0" w:space="0" w:color="auto"/>
        <w:left w:val="none" w:sz="0" w:space="0" w:color="auto"/>
        <w:bottom w:val="none" w:sz="0" w:space="0" w:color="auto"/>
        <w:right w:val="none" w:sz="0" w:space="0" w:color="auto"/>
      </w:divBdr>
    </w:div>
    <w:div w:id="1208374017">
      <w:bodyDiv w:val="1"/>
      <w:marLeft w:val="0"/>
      <w:marRight w:val="0"/>
      <w:marTop w:val="0"/>
      <w:marBottom w:val="0"/>
      <w:divBdr>
        <w:top w:val="none" w:sz="0" w:space="0" w:color="auto"/>
        <w:left w:val="none" w:sz="0" w:space="0" w:color="auto"/>
        <w:bottom w:val="none" w:sz="0" w:space="0" w:color="auto"/>
        <w:right w:val="none" w:sz="0" w:space="0" w:color="auto"/>
      </w:divBdr>
    </w:div>
    <w:div w:id="1215779607">
      <w:bodyDiv w:val="1"/>
      <w:marLeft w:val="0"/>
      <w:marRight w:val="0"/>
      <w:marTop w:val="0"/>
      <w:marBottom w:val="0"/>
      <w:divBdr>
        <w:top w:val="none" w:sz="0" w:space="0" w:color="auto"/>
        <w:left w:val="none" w:sz="0" w:space="0" w:color="auto"/>
        <w:bottom w:val="none" w:sz="0" w:space="0" w:color="auto"/>
        <w:right w:val="none" w:sz="0" w:space="0" w:color="auto"/>
      </w:divBdr>
    </w:div>
    <w:div w:id="1215921210">
      <w:bodyDiv w:val="1"/>
      <w:marLeft w:val="0"/>
      <w:marRight w:val="0"/>
      <w:marTop w:val="0"/>
      <w:marBottom w:val="0"/>
      <w:divBdr>
        <w:top w:val="none" w:sz="0" w:space="0" w:color="auto"/>
        <w:left w:val="none" w:sz="0" w:space="0" w:color="auto"/>
        <w:bottom w:val="none" w:sz="0" w:space="0" w:color="auto"/>
        <w:right w:val="none" w:sz="0" w:space="0" w:color="auto"/>
      </w:divBdr>
    </w:div>
    <w:div w:id="1221285087">
      <w:bodyDiv w:val="1"/>
      <w:marLeft w:val="0"/>
      <w:marRight w:val="0"/>
      <w:marTop w:val="0"/>
      <w:marBottom w:val="0"/>
      <w:divBdr>
        <w:top w:val="none" w:sz="0" w:space="0" w:color="auto"/>
        <w:left w:val="none" w:sz="0" w:space="0" w:color="auto"/>
        <w:bottom w:val="none" w:sz="0" w:space="0" w:color="auto"/>
        <w:right w:val="none" w:sz="0" w:space="0" w:color="auto"/>
      </w:divBdr>
    </w:div>
    <w:div w:id="1227571890">
      <w:bodyDiv w:val="1"/>
      <w:marLeft w:val="0"/>
      <w:marRight w:val="0"/>
      <w:marTop w:val="0"/>
      <w:marBottom w:val="0"/>
      <w:divBdr>
        <w:top w:val="none" w:sz="0" w:space="0" w:color="auto"/>
        <w:left w:val="none" w:sz="0" w:space="0" w:color="auto"/>
        <w:bottom w:val="none" w:sz="0" w:space="0" w:color="auto"/>
        <w:right w:val="none" w:sz="0" w:space="0" w:color="auto"/>
      </w:divBdr>
    </w:div>
    <w:div w:id="1227573229">
      <w:bodyDiv w:val="1"/>
      <w:marLeft w:val="0"/>
      <w:marRight w:val="0"/>
      <w:marTop w:val="0"/>
      <w:marBottom w:val="0"/>
      <w:divBdr>
        <w:top w:val="none" w:sz="0" w:space="0" w:color="auto"/>
        <w:left w:val="none" w:sz="0" w:space="0" w:color="auto"/>
        <w:bottom w:val="none" w:sz="0" w:space="0" w:color="auto"/>
        <w:right w:val="none" w:sz="0" w:space="0" w:color="auto"/>
      </w:divBdr>
    </w:div>
    <w:div w:id="1240019290">
      <w:bodyDiv w:val="1"/>
      <w:marLeft w:val="0"/>
      <w:marRight w:val="0"/>
      <w:marTop w:val="0"/>
      <w:marBottom w:val="0"/>
      <w:divBdr>
        <w:top w:val="none" w:sz="0" w:space="0" w:color="auto"/>
        <w:left w:val="none" w:sz="0" w:space="0" w:color="auto"/>
        <w:bottom w:val="none" w:sz="0" w:space="0" w:color="auto"/>
        <w:right w:val="none" w:sz="0" w:space="0" w:color="auto"/>
      </w:divBdr>
    </w:div>
    <w:div w:id="1240211939">
      <w:bodyDiv w:val="1"/>
      <w:marLeft w:val="0"/>
      <w:marRight w:val="0"/>
      <w:marTop w:val="0"/>
      <w:marBottom w:val="0"/>
      <w:divBdr>
        <w:top w:val="none" w:sz="0" w:space="0" w:color="auto"/>
        <w:left w:val="none" w:sz="0" w:space="0" w:color="auto"/>
        <w:bottom w:val="none" w:sz="0" w:space="0" w:color="auto"/>
        <w:right w:val="none" w:sz="0" w:space="0" w:color="auto"/>
      </w:divBdr>
    </w:div>
    <w:div w:id="1242374007">
      <w:bodyDiv w:val="1"/>
      <w:marLeft w:val="0"/>
      <w:marRight w:val="0"/>
      <w:marTop w:val="0"/>
      <w:marBottom w:val="0"/>
      <w:divBdr>
        <w:top w:val="none" w:sz="0" w:space="0" w:color="auto"/>
        <w:left w:val="none" w:sz="0" w:space="0" w:color="auto"/>
        <w:bottom w:val="none" w:sz="0" w:space="0" w:color="auto"/>
        <w:right w:val="none" w:sz="0" w:space="0" w:color="auto"/>
      </w:divBdr>
    </w:div>
    <w:div w:id="1248878619">
      <w:bodyDiv w:val="1"/>
      <w:marLeft w:val="0"/>
      <w:marRight w:val="0"/>
      <w:marTop w:val="0"/>
      <w:marBottom w:val="0"/>
      <w:divBdr>
        <w:top w:val="none" w:sz="0" w:space="0" w:color="auto"/>
        <w:left w:val="none" w:sz="0" w:space="0" w:color="auto"/>
        <w:bottom w:val="none" w:sz="0" w:space="0" w:color="auto"/>
        <w:right w:val="none" w:sz="0" w:space="0" w:color="auto"/>
      </w:divBdr>
    </w:div>
    <w:div w:id="1259413389">
      <w:bodyDiv w:val="1"/>
      <w:marLeft w:val="0"/>
      <w:marRight w:val="0"/>
      <w:marTop w:val="0"/>
      <w:marBottom w:val="0"/>
      <w:divBdr>
        <w:top w:val="none" w:sz="0" w:space="0" w:color="auto"/>
        <w:left w:val="none" w:sz="0" w:space="0" w:color="auto"/>
        <w:bottom w:val="none" w:sz="0" w:space="0" w:color="auto"/>
        <w:right w:val="none" w:sz="0" w:space="0" w:color="auto"/>
      </w:divBdr>
    </w:div>
    <w:div w:id="1266578855">
      <w:bodyDiv w:val="1"/>
      <w:marLeft w:val="0"/>
      <w:marRight w:val="0"/>
      <w:marTop w:val="0"/>
      <w:marBottom w:val="0"/>
      <w:divBdr>
        <w:top w:val="none" w:sz="0" w:space="0" w:color="auto"/>
        <w:left w:val="none" w:sz="0" w:space="0" w:color="auto"/>
        <w:bottom w:val="none" w:sz="0" w:space="0" w:color="auto"/>
        <w:right w:val="none" w:sz="0" w:space="0" w:color="auto"/>
      </w:divBdr>
    </w:div>
    <w:div w:id="1267498986">
      <w:bodyDiv w:val="1"/>
      <w:marLeft w:val="0"/>
      <w:marRight w:val="0"/>
      <w:marTop w:val="0"/>
      <w:marBottom w:val="0"/>
      <w:divBdr>
        <w:top w:val="none" w:sz="0" w:space="0" w:color="auto"/>
        <w:left w:val="none" w:sz="0" w:space="0" w:color="auto"/>
        <w:bottom w:val="none" w:sz="0" w:space="0" w:color="auto"/>
        <w:right w:val="none" w:sz="0" w:space="0" w:color="auto"/>
      </w:divBdr>
    </w:div>
    <w:div w:id="1269508872">
      <w:bodyDiv w:val="1"/>
      <w:marLeft w:val="0"/>
      <w:marRight w:val="0"/>
      <w:marTop w:val="0"/>
      <w:marBottom w:val="0"/>
      <w:divBdr>
        <w:top w:val="none" w:sz="0" w:space="0" w:color="auto"/>
        <w:left w:val="none" w:sz="0" w:space="0" w:color="auto"/>
        <w:bottom w:val="none" w:sz="0" w:space="0" w:color="auto"/>
        <w:right w:val="none" w:sz="0" w:space="0" w:color="auto"/>
      </w:divBdr>
    </w:div>
    <w:div w:id="1274364214">
      <w:bodyDiv w:val="1"/>
      <w:marLeft w:val="0"/>
      <w:marRight w:val="0"/>
      <w:marTop w:val="0"/>
      <w:marBottom w:val="0"/>
      <w:divBdr>
        <w:top w:val="none" w:sz="0" w:space="0" w:color="auto"/>
        <w:left w:val="none" w:sz="0" w:space="0" w:color="auto"/>
        <w:bottom w:val="none" w:sz="0" w:space="0" w:color="auto"/>
        <w:right w:val="none" w:sz="0" w:space="0" w:color="auto"/>
      </w:divBdr>
    </w:div>
    <w:div w:id="1279869118">
      <w:bodyDiv w:val="1"/>
      <w:marLeft w:val="0"/>
      <w:marRight w:val="0"/>
      <w:marTop w:val="0"/>
      <w:marBottom w:val="0"/>
      <w:divBdr>
        <w:top w:val="none" w:sz="0" w:space="0" w:color="auto"/>
        <w:left w:val="none" w:sz="0" w:space="0" w:color="auto"/>
        <w:bottom w:val="none" w:sz="0" w:space="0" w:color="auto"/>
        <w:right w:val="none" w:sz="0" w:space="0" w:color="auto"/>
      </w:divBdr>
    </w:div>
    <w:div w:id="1282801879">
      <w:bodyDiv w:val="1"/>
      <w:marLeft w:val="0"/>
      <w:marRight w:val="0"/>
      <w:marTop w:val="0"/>
      <w:marBottom w:val="0"/>
      <w:divBdr>
        <w:top w:val="none" w:sz="0" w:space="0" w:color="auto"/>
        <w:left w:val="none" w:sz="0" w:space="0" w:color="auto"/>
        <w:bottom w:val="none" w:sz="0" w:space="0" w:color="auto"/>
        <w:right w:val="none" w:sz="0" w:space="0" w:color="auto"/>
      </w:divBdr>
    </w:div>
    <w:div w:id="1283458207">
      <w:bodyDiv w:val="1"/>
      <w:marLeft w:val="0"/>
      <w:marRight w:val="0"/>
      <w:marTop w:val="0"/>
      <w:marBottom w:val="0"/>
      <w:divBdr>
        <w:top w:val="none" w:sz="0" w:space="0" w:color="auto"/>
        <w:left w:val="none" w:sz="0" w:space="0" w:color="auto"/>
        <w:bottom w:val="none" w:sz="0" w:space="0" w:color="auto"/>
        <w:right w:val="none" w:sz="0" w:space="0" w:color="auto"/>
      </w:divBdr>
    </w:div>
    <w:div w:id="1293050391">
      <w:bodyDiv w:val="1"/>
      <w:marLeft w:val="0"/>
      <w:marRight w:val="0"/>
      <w:marTop w:val="0"/>
      <w:marBottom w:val="0"/>
      <w:divBdr>
        <w:top w:val="none" w:sz="0" w:space="0" w:color="auto"/>
        <w:left w:val="none" w:sz="0" w:space="0" w:color="auto"/>
        <w:bottom w:val="none" w:sz="0" w:space="0" w:color="auto"/>
        <w:right w:val="none" w:sz="0" w:space="0" w:color="auto"/>
      </w:divBdr>
    </w:div>
    <w:div w:id="1296132705">
      <w:bodyDiv w:val="1"/>
      <w:marLeft w:val="0"/>
      <w:marRight w:val="0"/>
      <w:marTop w:val="0"/>
      <w:marBottom w:val="0"/>
      <w:divBdr>
        <w:top w:val="none" w:sz="0" w:space="0" w:color="auto"/>
        <w:left w:val="none" w:sz="0" w:space="0" w:color="auto"/>
        <w:bottom w:val="none" w:sz="0" w:space="0" w:color="auto"/>
        <w:right w:val="none" w:sz="0" w:space="0" w:color="auto"/>
      </w:divBdr>
    </w:div>
    <w:div w:id="1297418068">
      <w:bodyDiv w:val="1"/>
      <w:marLeft w:val="0"/>
      <w:marRight w:val="0"/>
      <w:marTop w:val="0"/>
      <w:marBottom w:val="0"/>
      <w:divBdr>
        <w:top w:val="none" w:sz="0" w:space="0" w:color="auto"/>
        <w:left w:val="none" w:sz="0" w:space="0" w:color="auto"/>
        <w:bottom w:val="none" w:sz="0" w:space="0" w:color="auto"/>
        <w:right w:val="none" w:sz="0" w:space="0" w:color="auto"/>
      </w:divBdr>
    </w:div>
    <w:div w:id="1300574637">
      <w:bodyDiv w:val="1"/>
      <w:marLeft w:val="0"/>
      <w:marRight w:val="0"/>
      <w:marTop w:val="0"/>
      <w:marBottom w:val="0"/>
      <w:divBdr>
        <w:top w:val="none" w:sz="0" w:space="0" w:color="auto"/>
        <w:left w:val="none" w:sz="0" w:space="0" w:color="auto"/>
        <w:bottom w:val="none" w:sz="0" w:space="0" w:color="auto"/>
        <w:right w:val="none" w:sz="0" w:space="0" w:color="auto"/>
      </w:divBdr>
    </w:div>
    <w:div w:id="1301618574">
      <w:bodyDiv w:val="1"/>
      <w:marLeft w:val="0"/>
      <w:marRight w:val="0"/>
      <w:marTop w:val="0"/>
      <w:marBottom w:val="0"/>
      <w:divBdr>
        <w:top w:val="none" w:sz="0" w:space="0" w:color="auto"/>
        <w:left w:val="none" w:sz="0" w:space="0" w:color="auto"/>
        <w:bottom w:val="none" w:sz="0" w:space="0" w:color="auto"/>
        <w:right w:val="none" w:sz="0" w:space="0" w:color="auto"/>
      </w:divBdr>
    </w:div>
    <w:div w:id="1305159024">
      <w:bodyDiv w:val="1"/>
      <w:marLeft w:val="0"/>
      <w:marRight w:val="0"/>
      <w:marTop w:val="0"/>
      <w:marBottom w:val="0"/>
      <w:divBdr>
        <w:top w:val="none" w:sz="0" w:space="0" w:color="auto"/>
        <w:left w:val="none" w:sz="0" w:space="0" w:color="auto"/>
        <w:bottom w:val="none" w:sz="0" w:space="0" w:color="auto"/>
        <w:right w:val="none" w:sz="0" w:space="0" w:color="auto"/>
      </w:divBdr>
    </w:div>
    <w:div w:id="1310751345">
      <w:bodyDiv w:val="1"/>
      <w:marLeft w:val="0"/>
      <w:marRight w:val="0"/>
      <w:marTop w:val="0"/>
      <w:marBottom w:val="0"/>
      <w:divBdr>
        <w:top w:val="none" w:sz="0" w:space="0" w:color="auto"/>
        <w:left w:val="none" w:sz="0" w:space="0" w:color="auto"/>
        <w:bottom w:val="none" w:sz="0" w:space="0" w:color="auto"/>
        <w:right w:val="none" w:sz="0" w:space="0" w:color="auto"/>
      </w:divBdr>
    </w:div>
    <w:div w:id="1318728851">
      <w:bodyDiv w:val="1"/>
      <w:marLeft w:val="0"/>
      <w:marRight w:val="0"/>
      <w:marTop w:val="0"/>
      <w:marBottom w:val="0"/>
      <w:divBdr>
        <w:top w:val="none" w:sz="0" w:space="0" w:color="auto"/>
        <w:left w:val="none" w:sz="0" w:space="0" w:color="auto"/>
        <w:bottom w:val="none" w:sz="0" w:space="0" w:color="auto"/>
        <w:right w:val="none" w:sz="0" w:space="0" w:color="auto"/>
      </w:divBdr>
    </w:div>
    <w:div w:id="1321041010">
      <w:bodyDiv w:val="1"/>
      <w:marLeft w:val="0"/>
      <w:marRight w:val="0"/>
      <w:marTop w:val="0"/>
      <w:marBottom w:val="0"/>
      <w:divBdr>
        <w:top w:val="none" w:sz="0" w:space="0" w:color="auto"/>
        <w:left w:val="none" w:sz="0" w:space="0" w:color="auto"/>
        <w:bottom w:val="none" w:sz="0" w:space="0" w:color="auto"/>
        <w:right w:val="none" w:sz="0" w:space="0" w:color="auto"/>
      </w:divBdr>
    </w:div>
    <w:div w:id="1321159656">
      <w:bodyDiv w:val="1"/>
      <w:marLeft w:val="0"/>
      <w:marRight w:val="0"/>
      <w:marTop w:val="0"/>
      <w:marBottom w:val="0"/>
      <w:divBdr>
        <w:top w:val="none" w:sz="0" w:space="0" w:color="auto"/>
        <w:left w:val="none" w:sz="0" w:space="0" w:color="auto"/>
        <w:bottom w:val="none" w:sz="0" w:space="0" w:color="auto"/>
        <w:right w:val="none" w:sz="0" w:space="0" w:color="auto"/>
      </w:divBdr>
    </w:div>
    <w:div w:id="1326974866">
      <w:bodyDiv w:val="1"/>
      <w:marLeft w:val="0"/>
      <w:marRight w:val="0"/>
      <w:marTop w:val="0"/>
      <w:marBottom w:val="0"/>
      <w:divBdr>
        <w:top w:val="none" w:sz="0" w:space="0" w:color="auto"/>
        <w:left w:val="none" w:sz="0" w:space="0" w:color="auto"/>
        <w:bottom w:val="none" w:sz="0" w:space="0" w:color="auto"/>
        <w:right w:val="none" w:sz="0" w:space="0" w:color="auto"/>
      </w:divBdr>
    </w:div>
    <w:div w:id="1331131571">
      <w:bodyDiv w:val="1"/>
      <w:marLeft w:val="0"/>
      <w:marRight w:val="0"/>
      <w:marTop w:val="0"/>
      <w:marBottom w:val="0"/>
      <w:divBdr>
        <w:top w:val="none" w:sz="0" w:space="0" w:color="auto"/>
        <w:left w:val="none" w:sz="0" w:space="0" w:color="auto"/>
        <w:bottom w:val="none" w:sz="0" w:space="0" w:color="auto"/>
        <w:right w:val="none" w:sz="0" w:space="0" w:color="auto"/>
      </w:divBdr>
    </w:div>
    <w:div w:id="1332030061">
      <w:bodyDiv w:val="1"/>
      <w:marLeft w:val="0"/>
      <w:marRight w:val="0"/>
      <w:marTop w:val="0"/>
      <w:marBottom w:val="0"/>
      <w:divBdr>
        <w:top w:val="none" w:sz="0" w:space="0" w:color="auto"/>
        <w:left w:val="none" w:sz="0" w:space="0" w:color="auto"/>
        <w:bottom w:val="none" w:sz="0" w:space="0" w:color="auto"/>
        <w:right w:val="none" w:sz="0" w:space="0" w:color="auto"/>
      </w:divBdr>
    </w:div>
    <w:div w:id="1338651742">
      <w:bodyDiv w:val="1"/>
      <w:marLeft w:val="0"/>
      <w:marRight w:val="0"/>
      <w:marTop w:val="0"/>
      <w:marBottom w:val="0"/>
      <w:divBdr>
        <w:top w:val="none" w:sz="0" w:space="0" w:color="auto"/>
        <w:left w:val="none" w:sz="0" w:space="0" w:color="auto"/>
        <w:bottom w:val="none" w:sz="0" w:space="0" w:color="auto"/>
        <w:right w:val="none" w:sz="0" w:space="0" w:color="auto"/>
      </w:divBdr>
    </w:div>
    <w:div w:id="1342658724">
      <w:bodyDiv w:val="1"/>
      <w:marLeft w:val="0"/>
      <w:marRight w:val="0"/>
      <w:marTop w:val="0"/>
      <w:marBottom w:val="0"/>
      <w:divBdr>
        <w:top w:val="none" w:sz="0" w:space="0" w:color="auto"/>
        <w:left w:val="none" w:sz="0" w:space="0" w:color="auto"/>
        <w:bottom w:val="none" w:sz="0" w:space="0" w:color="auto"/>
        <w:right w:val="none" w:sz="0" w:space="0" w:color="auto"/>
      </w:divBdr>
    </w:div>
    <w:div w:id="1343166178">
      <w:bodyDiv w:val="1"/>
      <w:marLeft w:val="0"/>
      <w:marRight w:val="0"/>
      <w:marTop w:val="0"/>
      <w:marBottom w:val="0"/>
      <w:divBdr>
        <w:top w:val="none" w:sz="0" w:space="0" w:color="auto"/>
        <w:left w:val="none" w:sz="0" w:space="0" w:color="auto"/>
        <w:bottom w:val="none" w:sz="0" w:space="0" w:color="auto"/>
        <w:right w:val="none" w:sz="0" w:space="0" w:color="auto"/>
      </w:divBdr>
    </w:div>
    <w:div w:id="1343584091">
      <w:bodyDiv w:val="1"/>
      <w:marLeft w:val="0"/>
      <w:marRight w:val="0"/>
      <w:marTop w:val="0"/>
      <w:marBottom w:val="0"/>
      <w:divBdr>
        <w:top w:val="none" w:sz="0" w:space="0" w:color="auto"/>
        <w:left w:val="none" w:sz="0" w:space="0" w:color="auto"/>
        <w:bottom w:val="none" w:sz="0" w:space="0" w:color="auto"/>
        <w:right w:val="none" w:sz="0" w:space="0" w:color="auto"/>
      </w:divBdr>
    </w:div>
    <w:div w:id="1354382022">
      <w:bodyDiv w:val="1"/>
      <w:marLeft w:val="0"/>
      <w:marRight w:val="0"/>
      <w:marTop w:val="0"/>
      <w:marBottom w:val="0"/>
      <w:divBdr>
        <w:top w:val="none" w:sz="0" w:space="0" w:color="auto"/>
        <w:left w:val="none" w:sz="0" w:space="0" w:color="auto"/>
        <w:bottom w:val="none" w:sz="0" w:space="0" w:color="auto"/>
        <w:right w:val="none" w:sz="0" w:space="0" w:color="auto"/>
      </w:divBdr>
    </w:div>
    <w:div w:id="1356081201">
      <w:bodyDiv w:val="1"/>
      <w:marLeft w:val="0"/>
      <w:marRight w:val="0"/>
      <w:marTop w:val="0"/>
      <w:marBottom w:val="0"/>
      <w:divBdr>
        <w:top w:val="none" w:sz="0" w:space="0" w:color="auto"/>
        <w:left w:val="none" w:sz="0" w:space="0" w:color="auto"/>
        <w:bottom w:val="none" w:sz="0" w:space="0" w:color="auto"/>
        <w:right w:val="none" w:sz="0" w:space="0" w:color="auto"/>
      </w:divBdr>
    </w:div>
    <w:div w:id="1356955558">
      <w:bodyDiv w:val="1"/>
      <w:marLeft w:val="0"/>
      <w:marRight w:val="0"/>
      <w:marTop w:val="0"/>
      <w:marBottom w:val="0"/>
      <w:divBdr>
        <w:top w:val="none" w:sz="0" w:space="0" w:color="auto"/>
        <w:left w:val="none" w:sz="0" w:space="0" w:color="auto"/>
        <w:bottom w:val="none" w:sz="0" w:space="0" w:color="auto"/>
        <w:right w:val="none" w:sz="0" w:space="0" w:color="auto"/>
      </w:divBdr>
    </w:div>
    <w:div w:id="1358770916">
      <w:bodyDiv w:val="1"/>
      <w:marLeft w:val="0"/>
      <w:marRight w:val="0"/>
      <w:marTop w:val="0"/>
      <w:marBottom w:val="0"/>
      <w:divBdr>
        <w:top w:val="none" w:sz="0" w:space="0" w:color="auto"/>
        <w:left w:val="none" w:sz="0" w:space="0" w:color="auto"/>
        <w:bottom w:val="none" w:sz="0" w:space="0" w:color="auto"/>
        <w:right w:val="none" w:sz="0" w:space="0" w:color="auto"/>
      </w:divBdr>
    </w:div>
    <w:div w:id="1365904492">
      <w:bodyDiv w:val="1"/>
      <w:marLeft w:val="0"/>
      <w:marRight w:val="0"/>
      <w:marTop w:val="0"/>
      <w:marBottom w:val="0"/>
      <w:divBdr>
        <w:top w:val="none" w:sz="0" w:space="0" w:color="auto"/>
        <w:left w:val="none" w:sz="0" w:space="0" w:color="auto"/>
        <w:bottom w:val="none" w:sz="0" w:space="0" w:color="auto"/>
        <w:right w:val="none" w:sz="0" w:space="0" w:color="auto"/>
      </w:divBdr>
    </w:div>
    <w:div w:id="1369259509">
      <w:bodyDiv w:val="1"/>
      <w:marLeft w:val="0"/>
      <w:marRight w:val="0"/>
      <w:marTop w:val="0"/>
      <w:marBottom w:val="0"/>
      <w:divBdr>
        <w:top w:val="none" w:sz="0" w:space="0" w:color="auto"/>
        <w:left w:val="none" w:sz="0" w:space="0" w:color="auto"/>
        <w:bottom w:val="none" w:sz="0" w:space="0" w:color="auto"/>
        <w:right w:val="none" w:sz="0" w:space="0" w:color="auto"/>
      </w:divBdr>
    </w:div>
    <w:div w:id="1369329634">
      <w:bodyDiv w:val="1"/>
      <w:marLeft w:val="0"/>
      <w:marRight w:val="0"/>
      <w:marTop w:val="0"/>
      <w:marBottom w:val="0"/>
      <w:divBdr>
        <w:top w:val="none" w:sz="0" w:space="0" w:color="auto"/>
        <w:left w:val="none" w:sz="0" w:space="0" w:color="auto"/>
        <w:bottom w:val="none" w:sz="0" w:space="0" w:color="auto"/>
        <w:right w:val="none" w:sz="0" w:space="0" w:color="auto"/>
      </w:divBdr>
    </w:div>
    <w:div w:id="1369840707">
      <w:bodyDiv w:val="1"/>
      <w:marLeft w:val="0"/>
      <w:marRight w:val="0"/>
      <w:marTop w:val="0"/>
      <w:marBottom w:val="0"/>
      <w:divBdr>
        <w:top w:val="none" w:sz="0" w:space="0" w:color="auto"/>
        <w:left w:val="none" w:sz="0" w:space="0" w:color="auto"/>
        <w:bottom w:val="none" w:sz="0" w:space="0" w:color="auto"/>
        <w:right w:val="none" w:sz="0" w:space="0" w:color="auto"/>
      </w:divBdr>
    </w:div>
    <w:div w:id="1369913344">
      <w:bodyDiv w:val="1"/>
      <w:marLeft w:val="0"/>
      <w:marRight w:val="0"/>
      <w:marTop w:val="0"/>
      <w:marBottom w:val="0"/>
      <w:divBdr>
        <w:top w:val="none" w:sz="0" w:space="0" w:color="auto"/>
        <w:left w:val="none" w:sz="0" w:space="0" w:color="auto"/>
        <w:bottom w:val="none" w:sz="0" w:space="0" w:color="auto"/>
        <w:right w:val="none" w:sz="0" w:space="0" w:color="auto"/>
      </w:divBdr>
    </w:div>
    <w:div w:id="1378430613">
      <w:bodyDiv w:val="1"/>
      <w:marLeft w:val="0"/>
      <w:marRight w:val="0"/>
      <w:marTop w:val="0"/>
      <w:marBottom w:val="0"/>
      <w:divBdr>
        <w:top w:val="none" w:sz="0" w:space="0" w:color="auto"/>
        <w:left w:val="none" w:sz="0" w:space="0" w:color="auto"/>
        <w:bottom w:val="none" w:sz="0" w:space="0" w:color="auto"/>
        <w:right w:val="none" w:sz="0" w:space="0" w:color="auto"/>
      </w:divBdr>
    </w:div>
    <w:div w:id="1381630710">
      <w:bodyDiv w:val="1"/>
      <w:marLeft w:val="0"/>
      <w:marRight w:val="0"/>
      <w:marTop w:val="0"/>
      <w:marBottom w:val="0"/>
      <w:divBdr>
        <w:top w:val="none" w:sz="0" w:space="0" w:color="auto"/>
        <w:left w:val="none" w:sz="0" w:space="0" w:color="auto"/>
        <w:bottom w:val="none" w:sz="0" w:space="0" w:color="auto"/>
        <w:right w:val="none" w:sz="0" w:space="0" w:color="auto"/>
      </w:divBdr>
    </w:div>
    <w:div w:id="1386370544">
      <w:bodyDiv w:val="1"/>
      <w:marLeft w:val="0"/>
      <w:marRight w:val="0"/>
      <w:marTop w:val="0"/>
      <w:marBottom w:val="0"/>
      <w:divBdr>
        <w:top w:val="none" w:sz="0" w:space="0" w:color="auto"/>
        <w:left w:val="none" w:sz="0" w:space="0" w:color="auto"/>
        <w:bottom w:val="none" w:sz="0" w:space="0" w:color="auto"/>
        <w:right w:val="none" w:sz="0" w:space="0" w:color="auto"/>
      </w:divBdr>
    </w:div>
    <w:div w:id="1392386676">
      <w:bodyDiv w:val="1"/>
      <w:marLeft w:val="0"/>
      <w:marRight w:val="0"/>
      <w:marTop w:val="0"/>
      <w:marBottom w:val="0"/>
      <w:divBdr>
        <w:top w:val="none" w:sz="0" w:space="0" w:color="auto"/>
        <w:left w:val="none" w:sz="0" w:space="0" w:color="auto"/>
        <w:bottom w:val="none" w:sz="0" w:space="0" w:color="auto"/>
        <w:right w:val="none" w:sz="0" w:space="0" w:color="auto"/>
      </w:divBdr>
    </w:div>
    <w:div w:id="1398283910">
      <w:bodyDiv w:val="1"/>
      <w:marLeft w:val="0"/>
      <w:marRight w:val="0"/>
      <w:marTop w:val="0"/>
      <w:marBottom w:val="0"/>
      <w:divBdr>
        <w:top w:val="none" w:sz="0" w:space="0" w:color="auto"/>
        <w:left w:val="none" w:sz="0" w:space="0" w:color="auto"/>
        <w:bottom w:val="none" w:sz="0" w:space="0" w:color="auto"/>
        <w:right w:val="none" w:sz="0" w:space="0" w:color="auto"/>
      </w:divBdr>
    </w:div>
    <w:div w:id="1401293716">
      <w:bodyDiv w:val="1"/>
      <w:marLeft w:val="0"/>
      <w:marRight w:val="0"/>
      <w:marTop w:val="0"/>
      <w:marBottom w:val="0"/>
      <w:divBdr>
        <w:top w:val="none" w:sz="0" w:space="0" w:color="auto"/>
        <w:left w:val="none" w:sz="0" w:space="0" w:color="auto"/>
        <w:bottom w:val="none" w:sz="0" w:space="0" w:color="auto"/>
        <w:right w:val="none" w:sz="0" w:space="0" w:color="auto"/>
      </w:divBdr>
    </w:div>
    <w:div w:id="1403260294">
      <w:bodyDiv w:val="1"/>
      <w:marLeft w:val="0"/>
      <w:marRight w:val="0"/>
      <w:marTop w:val="0"/>
      <w:marBottom w:val="0"/>
      <w:divBdr>
        <w:top w:val="none" w:sz="0" w:space="0" w:color="auto"/>
        <w:left w:val="none" w:sz="0" w:space="0" w:color="auto"/>
        <w:bottom w:val="none" w:sz="0" w:space="0" w:color="auto"/>
        <w:right w:val="none" w:sz="0" w:space="0" w:color="auto"/>
      </w:divBdr>
    </w:div>
    <w:div w:id="1406411018">
      <w:bodyDiv w:val="1"/>
      <w:marLeft w:val="0"/>
      <w:marRight w:val="0"/>
      <w:marTop w:val="0"/>
      <w:marBottom w:val="0"/>
      <w:divBdr>
        <w:top w:val="none" w:sz="0" w:space="0" w:color="auto"/>
        <w:left w:val="none" w:sz="0" w:space="0" w:color="auto"/>
        <w:bottom w:val="none" w:sz="0" w:space="0" w:color="auto"/>
        <w:right w:val="none" w:sz="0" w:space="0" w:color="auto"/>
      </w:divBdr>
    </w:div>
    <w:div w:id="1406681036">
      <w:bodyDiv w:val="1"/>
      <w:marLeft w:val="0"/>
      <w:marRight w:val="0"/>
      <w:marTop w:val="0"/>
      <w:marBottom w:val="0"/>
      <w:divBdr>
        <w:top w:val="none" w:sz="0" w:space="0" w:color="auto"/>
        <w:left w:val="none" w:sz="0" w:space="0" w:color="auto"/>
        <w:bottom w:val="none" w:sz="0" w:space="0" w:color="auto"/>
        <w:right w:val="none" w:sz="0" w:space="0" w:color="auto"/>
      </w:divBdr>
    </w:div>
    <w:div w:id="1407530566">
      <w:bodyDiv w:val="1"/>
      <w:marLeft w:val="0"/>
      <w:marRight w:val="0"/>
      <w:marTop w:val="0"/>
      <w:marBottom w:val="0"/>
      <w:divBdr>
        <w:top w:val="none" w:sz="0" w:space="0" w:color="auto"/>
        <w:left w:val="none" w:sz="0" w:space="0" w:color="auto"/>
        <w:bottom w:val="none" w:sz="0" w:space="0" w:color="auto"/>
        <w:right w:val="none" w:sz="0" w:space="0" w:color="auto"/>
      </w:divBdr>
    </w:div>
    <w:div w:id="1407804570">
      <w:bodyDiv w:val="1"/>
      <w:marLeft w:val="0"/>
      <w:marRight w:val="0"/>
      <w:marTop w:val="0"/>
      <w:marBottom w:val="0"/>
      <w:divBdr>
        <w:top w:val="none" w:sz="0" w:space="0" w:color="auto"/>
        <w:left w:val="none" w:sz="0" w:space="0" w:color="auto"/>
        <w:bottom w:val="none" w:sz="0" w:space="0" w:color="auto"/>
        <w:right w:val="none" w:sz="0" w:space="0" w:color="auto"/>
      </w:divBdr>
    </w:div>
    <w:div w:id="1409419384">
      <w:bodyDiv w:val="1"/>
      <w:marLeft w:val="0"/>
      <w:marRight w:val="0"/>
      <w:marTop w:val="0"/>
      <w:marBottom w:val="0"/>
      <w:divBdr>
        <w:top w:val="none" w:sz="0" w:space="0" w:color="auto"/>
        <w:left w:val="none" w:sz="0" w:space="0" w:color="auto"/>
        <w:bottom w:val="none" w:sz="0" w:space="0" w:color="auto"/>
        <w:right w:val="none" w:sz="0" w:space="0" w:color="auto"/>
      </w:divBdr>
    </w:div>
    <w:div w:id="1409420281">
      <w:bodyDiv w:val="1"/>
      <w:marLeft w:val="0"/>
      <w:marRight w:val="0"/>
      <w:marTop w:val="0"/>
      <w:marBottom w:val="0"/>
      <w:divBdr>
        <w:top w:val="none" w:sz="0" w:space="0" w:color="auto"/>
        <w:left w:val="none" w:sz="0" w:space="0" w:color="auto"/>
        <w:bottom w:val="none" w:sz="0" w:space="0" w:color="auto"/>
        <w:right w:val="none" w:sz="0" w:space="0" w:color="auto"/>
      </w:divBdr>
    </w:div>
    <w:div w:id="1410729067">
      <w:bodyDiv w:val="1"/>
      <w:marLeft w:val="0"/>
      <w:marRight w:val="0"/>
      <w:marTop w:val="0"/>
      <w:marBottom w:val="0"/>
      <w:divBdr>
        <w:top w:val="none" w:sz="0" w:space="0" w:color="auto"/>
        <w:left w:val="none" w:sz="0" w:space="0" w:color="auto"/>
        <w:bottom w:val="none" w:sz="0" w:space="0" w:color="auto"/>
        <w:right w:val="none" w:sz="0" w:space="0" w:color="auto"/>
      </w:divBdr>
    </w:div>
    <w:div w:id="1416777268">
      <w:bodyDiv w:val="1"/>
      <w:marLeft w:val="0"/>
      <w:marRight w:val="0"/>
      <w:marTop w:val="0"/>
      <w:marBottom w:val="0"/>
      <w:divBdr>
        <w:top w:val="none" w:sz="0" w:space="0" w:color="auto"/>
        <w:left w:val="none" w:sz="0" w:space="0" w:color="auto"/>
        <w:bottom w:val="none" w:sz="0" w:space="0" w:color="auto"/>
        <w:right w:val="none" w:sz="0" w:space="0" w:color="auto"/>
      </w:divBdr>
    </w:div>
    <w:div w:id="1417360060">
      <w:bodyDiv w:val="1"/>
      <w:marLeft w:val="0"/>
      <w:marRight w:val="0"/>
      <w:marTop w:val="0"/>
      <w:marBottom w:val="0"/>
      <w:divBdr>
        <w:top w:val="none" w:sz="0" w:space="0" w:color="auto"/>
        <w:left w:val="none" w:sz="0" w:space="0" w:color="auto"/>
        <w:bottom w:val="none" w:sz="0" w:space="0" w:color="auto"/>
        <w:right w:val="none" w:sz="0" w:space="0" w:color="auto"/>
      </w:divBdr>
    </w:div>
    <w:div w:id="1417945941">
      <w:bodyDiv w:val="1"/>
      <w:marLeft w:val="0"/>
      <w:marRight w:val="0"/>
      <w:marTop w:val="0"/>
      <w:marBottom w:val="0"/>
      <w:divBdr>
        <w:top w:val="none" w:sz="0" w:space="0" w:color="auto"/>
        <w:left w:val="none" w:sz="0" w:space="0" w:color="auto"/>
        <w:bottom w:val="none" w:sz="0" w:space="0" w:color="auto"/>
        <w:right w:val="none" w:sz="0" w:space="0" w:color="auto"/>
      </w:divBdr>
    </w:div>
    <w:div w:id="1418138699">
      <w:bodyDiv w:val="1"/>
      <w:marLeft w:val="0"/>
      <w:marRight w:val="0"/>
      <w:marTop w:val="0"/>
      <w:marBottom w:val="0"/>
      <w:divBdr>
        <w:top w:val="none" w:sz="0" w:space="0" w:color="auto"/>
        <w:left w:val="none" w:sz="0" w:space="0" w:color="auto"/>
        <w:bottom w:val="none" w:sz="0" w:space="0" w:color="auto"/>
        <w:right w:val="none" w:sz="0" w:space="0" w:color="auto"/>
      </w:divBdr>
    </w:div>
    <w:div w:id="1418212222">
      <w:bodyDiv w:val="1"/>
      <w:marLeft w:val="0"/>
      <w:marRight w:val="0"/>
      <w:marTop w:val="0"/>
      <w:marBottom w:val="0"/>
      <w:divBdr>
        <w:top w:val="none" w:sz="0" w:space="0" w:color="auto"/>
        <w:left w:val="none" w:sz="0" w:space="0" w:color="auto"/>
        <w:bottom w:val="none" w:sz="0" w:space="0" w:color="auto"/>
        <w:right w:val="none" w:sz="0" w:space="0" w:color="auto"/>
      </w:divBdr>
    </w:div>
    <w:div w:id="1419865325">
      <w:bodyDiv w:val="1"/>
      <w:marLeft w:val="0"/>
      <w:marRight w:val="0"/>
      <w:marTop w:val="0"/>
      <w:marBottom w:val="0"/>
      <w:divBdr>
        <w:top w:val="none" w:sz="0" w:space="0" w:color="auto"/>
        <w:left w:val="none" w:sz="0" w:space="0" w:color="auto"/>
        <w:bottom w:val="none" w:sz="0" w:space="0" w:color="auto"/>
        <w:right w:val="none" w:sz="0" w:space="0" w:color="auto"/>
      </w:divBdr>
    </w:div>
    <w:div w:id="1420063023">
      <w:bodyDiv w:val="1"/>
      <w:marLeft w:val="0"/>
      <w:marRight w:val="0"/>
      <w:marTop w:val="0"/>
      <w:marBottom w:val="0"/>
      <w:divBdr>
        <w:top w:val="none" w:sz="0" w:space="0" w:color="auto"/>
        <w:left w:val="none" w:sz="0" w:space="0" w:color="auto"/>
        <w:bottom w:val="none" w:sz="0" w:space="0" w:color="auto"/>
        <w:right w:val="none" w:sz="0" w:space="0" w:color="auto"/>
      </w:divBdr>
    </w:div>
    <w:div w:id="1420099824">
      <w:bodyDiv w:val="1"/>
      <w:marLeft w:val="0"/>
      <w:marRight w:val="0"/>
      <w:marTop w:val="0"/>
      <w:marBottom w:val="0"/>
      <w:divBdr>
        <w:top w:val="none" w:sz="0" w:space="0" w:color="auto"/>
        <w:left w:val="none" w:sz="0" w:space="0" w:color="auto"/>
        <w:bottom w:val="none" w:sz="0" w:space="0" w:color="auto"/>
        <w:right w:val="none" w:sz="0" w:space="0" w:color="auto"/>
      </w:divBdr>
    </w:div>
    <w:div w:id="1423918609">
      <w:bodyDiv w:val="1"/>
      <w:marLeft w:val="0"/>
      <w:marRight w:val="0"/>
      <w:marTop w:val="0"/>
      <w:marBottom w:val="0"/>
      <w:divBdr>
        <w:top w:val="none" w:sz="0" w:space="0" w:color="auto"/>
        <w:left w:val="none" w:sz="0" w:space="0" w:color="auto"/>
        <w:bottom w:val="none" w:sz="0" w:space="0" w:color="auto"/>
        <w:right w:val="none" w:sz="0" w:space="0" w:color="auto"/>
      </w:divBdr>
    </w:div>
    <w:div w:id="1428039482">
      <w:bodyDiv w:val="1"/>
      <w:marLeft w:val="0"/>
      <w:marRight w:val="0"/>
      <w:marTop w:val="0"/>
      <w:marBottom w:val="0"/>
      <w:divBdr>
        <w:top w:val="none" w:sz="0" w:space="0" w:color="auto"/>
        <w:left w:val="none" w:sz="0" w:space="0" w:color="auto"/>
        <w:bottom w:val="none" w:sz="0" w:space="0" w:color="auto"/>
        <w:right w:val="none" w:sz="0" w:space="0" w:color="auto"/>
      </w:divBdr>
    </w:div>
    <w:div w:id="1435708509">
      <w:bodyDiv w:val="1"/>
      <w:marLeft w:val="0"/>
      <w:marRight w:val="0"/>
      <w:marTop w:val="0"/>
      <w:marBottom w:val="0"/>
      <w:divBdr>
        <w:top w:val="none" w:sz="0" w:space="0" w:color="auto"/>
        <w:left w:val="none" w:sz="0" w:space="0" w:color="auto"/>
        <w:bottom w:val="none" w:sz="0" w:space="0" w:color="auto"/>
        <w:right w:val="none" w:sz="0" w:space="0" w:color="auto"/>
      </w:divBdr>
    </w:div>
    <w:div w:id="1436369387">
      <w:bodyDiv w:val="1"/>
      <w:marLeft w:val="0"/>
      <w:marRight w:val="0"/>
      <w:marTop w:val="0"/>
      <w:marBottom w:val="0"/>
      <w:divBdr>
        <w:top w:val="none" w:sz="0" w:space="0" w:color="auto"/>
        <w:left w:val="none" w:sz="0" w:space="0" w:color="auto"/>
        <w:bottom w:val="none" w:sz="0" w:space="0" w:color="auto"/>
        <w:right w:val="none" w:sz="0" w:space="0" w:color="auto"/>
      </w:divBdr>
    </w:div>
    <w:div w:id="1443450818">
      <w:bodyDiv w:val="1"/>
      <w:marLeft w:val="0"/>
      <w:marRight w:val="0"/>
      <w:marTop w:val="0"/>
      <w:marBottom w:val="0"/>
      <w:divBdr>
        <w:top w:val="none" w:sz="0" w:space="0" w:color="auto"/>
        <w:left w:val="none" w:sz="0" w:space="0" w:color="auto"/>
        <w:bottom w:val="none" w:sz="0" w:space="0" w:color="auto"/>
        <w:right w:val="none" w:sz="0" w:space="0" w:color="auto"/>
      </w:divBdr>
    </w:div>
    <w:div w:id="1449616124">
      <w:bodyDiv w:val="1"/>
      <w:marLeft w:val="0"/>
      <w:marRight w:val="0"/>
      <w:marTop w:val="0"/>
      <w:marBottom w:val="0"/>
      <w:divBdr>
        <w:top w:val="none" w:sz="0" w:space="0" w:color="auto"/>
        <w:left w:val="none" w:sz="0" w:space="0" w:color="auto"/>
        <w:bottom w:val="none" w:sz="0" w:space="0" w:color="auto"/>
        <w:right w:val="none" w:sz="0" w:space="0" w:color="auto"/>
      </w:divBdr>
    </w:div>
    <w:div w:id="1452161933">
      <w:bodyDiv w:val="1"/>
      <w:marLeft w:val="0"/>
      <w:marRight w:val="0"/>
      <w:marTop w:val="0"/>
      <w:marBottom w:val="0"/>
      <w:divBdr>
        <w:top w:val="none" w:sz="0" w:space="0" w:color="auto"/>
        <w:left w:val="none" w:sz="0" w:space="0" w:color="auto"/>
        <w:bottom w:val="none" w:sz="0" w:space="0" w:color="auto"/>
        <w:right w:val="none" w:sz="0" w:space="0" w:color="auto"/>
      </w:divBdr>
    </w:div>
    <w:div w:id="1454135161">
      <w:bodyDiv w:val="1"/>
      <w:marLeft w:val="0"/>
      <w:marRight w:val="0"/>
      <w:marTop w:val="0"/>
      <w:marBottom w:val="0"/>
      <w:divBdr>
        <w:top w:val="none" w:sz="0" w:space="0" w:color="auto"/>
        <w:left w:val="none" w:sz="0" w:space="0" w:color="auto"/>
        <w:bottom w:val="none" w:sz="0" w:space="0" w:color="auto"/>
        <w:right w:val="none" w:sz="0" w:space="0" w:color="auto"/>
      </w:divBdr>
    </w:div>
    <w:div w:id="1455636399">
      <w:bodyDiv w:val="1"/>
      <w:marLeft w:val="0"/>
      <w:marRight w:val="0"/>
      <w:marTop w:val="0"/>
      <w:marBottom w:val="0"/>
      <w:divBdr>
        <w:top w:val="none" w:sz="0" w:space="0" w:color="auto"/>
        <w:left w:val="none" w:sz="0" w:space="0" w:color="auto"/>
        <w:bottom w:val="none" w:sz="0" w:space="0" w:color="auto"/>
        <w:right w:val="none" w:sz="0" w:space="0" w:color="auto"/>
      </w:divBdr>
    </w:div>
    <w:div w:id="1459033617">
      <w:bodyDiv w:val="1"/>
      <w:marLeft w:val="0"/>
      <w:marRight w:val="0"/>
      <w:marTop w:val="0"/>
      <w:marBottom w:val="0"/>
      <w:divBdr>
        <w:top w:val="none" w:sz="0" w:space="0" w:color="auto"/>
        <w:left w:val="none" w:sz="0" w:space="0" w:color="auto"/>
        <w:bottom w:val="none" w:sz="0" w:space="0" w:color="auto"/>
        <w:right w:val="none" w:sz="0" w:space="0" w:color="auto"/>
      </w:divBdr>
    </w:div>
    <w:div w:id="1459765236">
      <w:bodyDiv w:val="1"/>
      <w:marLeft w:val="0"/>
      <w:marRight w:val="0"/>
      <w:marTop w:val="0"/>
      <w:marBottom w:val="0"/>
      <w:divBdr>
        <w:top w:val="none" w:sz="0" w:space="0" w:color="auto"/>
        <w:left w:val="none" w:sz="0" w:space="0" w:color="auto"/>
        <w:bottom w:val="none" w:sz="0" w:space="0" w:color="auto"/>
        <w:right w:val="none" w:sz="0" w:space="0" w:color="auto"/>
      </w:divBdr>
    </w:div>
    <w:div w:id="1465155337">
      <w:bodyDiv w:val="1"/>
      <w:marLeft w:val="0"/>
      <w:marRight w:val="0"/>
      <w:marTop w:val="0"/>
      <w:marBottom w:val="0"/>
      <w:divBdr>
        <w:top w:val="none" w:sz="0" w:space="0" w:color="auto"/>
        <w:left w:val="none" w:sz="0" w:space="0" w:color="auto"/>
        <w:bottom w:val="none" w:sz="0" w:space="0" w:color="auto"/>
        <w:right w:val="none" w:sz="0" w:space="0" w:color="auto"/>
      </w:divBdr>
    </w:div>
    <w:div w:id="1466435143">
      <w:bodyDiv w:val="1"/>
      <w:marLeft w:val="0"/>
      <w:marRight w:val="0"/>
      <w:marTop w:val="0"/>
      <w:marBottom w:val="0"/>
      <w:divBdr>
        <w:top w:val="none" w:sz="0" w:space="0" w:color="auto"/>
        <w:left w:val="none" w:sz="0" w:space="0" w:color="auto"/>
        <w:bottom w:val="none" w:sz="0" w:space="0" w:color="auto"/>
        <w:right w:val="none" w:sz="0" w:space="0" w:color="auto"/>
      </w:divBdr>
    </w:div>
    <w:div w:id="1468276154">
      <w:bodyDiv w:val="1"/>
      <w:marLeft w:val="0"/>
      <w:marRight w:val="0"/>
      <w:marTop w:val="0"/>
      <w:marBottom w:val="0"/>
      <w:divBdr>
        <w:top w:val="none" w:sz="0" w:space="0" w:color="auto"/>
        <w:left w:val="none" w:sz="0" w:space="0" w:color="auto"/>
        <w:bottom w:val="none" w:sz="0" w:space="0" w:color="auto"/>
        <w:right w:val="none" w:sz="0" w:space="0" w:color="auto"/>
      </w:divBdr>
    </w:div>
    <w:div w:id="1478304410">
      <w:bodyDiv w:val="1"/>
      <w:marLeft w:val="0"/>
      <w:marRight w:val="0"/>
      <w:marTop w:val="0"/>
      <w:marBottom w:val="0"/>
      <w:divBdr>
        <w:top w:val="none" w:sz="0" w:space="0" w:color="auto"/>
        <w:left w:val="none" w:sz="0" w:space="0" w:color="auto"/>
        <w:bottom w:val="none" w:sz="0" w:space="0" w:color="auto"/>
        <w:right w:val="none" w:sz="0" w:space="0" w:color="auto"/>
      </w:divBdr>
    </w:div>
    <w:div w:id="1479150749">
      <w:bodyDiv w:val="1"/>
      <w:marLeft w:val="0"/>
      <w:marRight w:val="0"/>
      <w:marTop w:val="0"/>
      <w:marBottom w:val="0"/>
      <w:divBdr>
        <w:top w:val="none" w:sz="0" w:space="0" w:color="auto"/>
        <w:left w:val="none" w:sz="0" w:space="0" w:color="auto"/>
        <w:bottom w:val="none" w:sz="0" w:space="0" w:color="auto"/>
        <w:right w:val="none" w:sz="0" w:space="0" w:color="auto"/>
      </w:divBdr>
    </w:div>
    <w:div w:id="1482044873">
      <w:bodyDiv w:val="1"/>
      <w:marLeft w:val="0"/>
      <w:marRight w:val="0"/>
      <w:marTop w:val="0"/>
      <w:marBottom w:val="0"/>
      <w:divBdr>
        <w:top w:val="none" w:sz="0" w:space="0" w:color="auto"/>
        <w:left w:val="none" w:sz="0" w:space="0" w:color="auto"/>
        <w:bottom w:val="none" w:sz="0" w:space="0" w:color="auto"/>
        <w:right w:val="none" w:sz="0" w:space="0" w:color="auto"/>
      </w:divBdr>
    </w:div>
    <w:div w:id="1483500812">
      <w:bodyDiv w:val="1"/>
      <w:marLeft w:val="0"/>
      <w:marRight w:val="0"/>
      <w:marTop w:val="0"/>
      <w:marBottom w:val="0"/>
      <w:divBdr>
        <w:top w:val="none" w:sz="0" w:space="0" w:color="auto"/>
        <w:left w:val="none" w:sz="0" w:space="0" w:color="auto"/>
        <w:bottom w:val="none" w:sz="0" w:space="0" w:color="auto"/>
        <w:right w:val="none" w:sz="0" w:space="0" w:color="auto"/>
      </w:divBdr>
    </w:div>
    <w:div w:id="1485584450">
      <w:bodyDiv w:val="1"/>
      <w:marLeft w:val="0"/>
      <w:marRight w:val="0"/>
      <w:marTop w:val="0"/>
      <w:marBottom w:val="0"/>
      <w:divBdr>
        <w:top w:val="none" w:sz="0" w:space="0" w:color="auto"/>
        <w:left w:val="none" w:sz="0" w:space="0" w:color="auto"/>
        <w:bottom w:val="none" w:sz="0" w:space="0" w:color="auto"/>
        <w:right w:val="none" w:sz="0" w:space="0" w:color="auto"/>
      </w:divBdr>
    </w:div>
    <w:div w:id="1501312284">
      <w:bodyDiv w:val="1"/>
      <w:marLeft w:val="0"/>
      <w:marRight w:val="0"/>
      <w:marTop w:val="0"/>
      <w:marBottom w:val="0"/>
      <w:divBdr>
        <w:top w:val="none" w:sz="0" w:space="0" w:color="auto"/>
        <w:left w:val="none" w:sz="0" w:space="0" w:color="auto"/>
        <w:bottom w:val="none" w:sz="0" w:space="0" w:color="auto"/>
        <w:right w:val="none" w:sz="0" w:space="0" w:color="auto"/>
      </w:divBdr>
    </w:div>
    <w:div w:id="1501698756">
      <w:bodyDiv w:val="1"/>
      <w:marLeft w:val="0"/>
      <w:marRight w:val="0"/>
      <w:marTop w:val="0"/>
      <w:marBottom w:val="0"/>
      <w:divBdr>
        <w:top w:val="none" w:sz="0" w:space="0" w:color="auto"/>
        <w:left w:val="none" w:sz="0" w:space="0" w:color="auto"/>
        <w:bottom w:val="none" w:sz="0" w:space="0" w:color="auto"/>
        <w:right w:val="none" w:sz="0" w:space="0" w:color="auto"/>
      </w:divBdr>
    </w:div>
    <w:div w:id="1503616690">
      <w:bodyDiv w:val="1"/>
      <w:marLeft w:val="0"/>
      <w:marRight w:val="0"/>
      <w:marTop w:val="0"/>
      <w:marBottom w:val="0"/>
      <w:divBdr>
        <w:top w:val="none" w:sz="0" w:space="0" w:color="auto"/>
        <w:left w:val="none" w:sz="0" w:space="0" w:color="auto"/>
        <w:bottom w:val="none" w:sz="0" w:space="0" w:color="auto"/>
        <w:right w:val="none" w:sz="0" w:space="0" w:color="auto"/>
      </w:divBdr>
    </w:div>
    <w:div w:id="1505242044">
      <w:bodyDiv w:val="1"/>
      <w:marLeft w:val="0"/>
      <w:marRight w:val="0"/>
      <w:marTop w:val="0"/>
      <w:marBottom w:val="0"/>
      <w:divBdr>
        <w:top w:val="none" w:sz="0" w:space="0" w:color="auto"/>
        <w:left w:val="none" w:sz="0" w:space="0" w:color="auto"/>
        <w:bottom w:val="none" w:sz="0" w:space="0" w:color="auto"/>
        <w:right w:val="none" w:sz="0" w:space="0" w:color="auto"/>
      </w:divBdr>
    </w:div>
    <w:div w:id="1506018821">
      <w:bodyDiv w:val="1"/>
      <w:marLeft w:val="0"/>
      <w:marRight w:val="0"/>
      <w:marTop w:val="0"/>
      <w:marBottom w:val="0"/>
      <w:divBdr>
        <w:top w:val="none" w:sz="0" w:space="0" w:color="auto"/>
        <w:left w:val="none" w:sz="0" w:space="0" w:color="auto"/>
        <w:bottom w:val="none" w:sz="0" w:space="0" w:color="auto"/>
        <w:right w:val="none" w:sz="0" w:space="0" w:color="auto"/>
      </w:divBdr>
    </w:div>
    <w:div w:id="1506045226">
      <w:bodyDiv w:val="1"/>
      <w:marLeft w:val="0"/>
      <w:marRight w:val="0"/>
      <w:marTop w:val="0"/>
      <w:marBottom w:val="0"/>
      <w:divBdr>
        <w:top w:val="none" w:sz="0" w:space="0" w:color="auto"/>
        <w:left w:val="none" w:sz="0" w:space="0" w:color="auto"/>
        <w:bottom w:val="none" w:sz="0" w:space="0" w:color="auto"/>
        <w:right w:val="none" w:sz="0" w:space="0" w:color="auto"/>
      </w:divBdr>
    </w:div>
    <w:div w:id="1507666660">
      <w:bodyDiv w:val="1"/>
      <w:marLeft w:val="0"/>
      <w:marRight w:val="0"/>
      <w:marTop w:val="0"/>
      <w:marBottom w:val="0"/>
      <w:divBdr>
        <w:top w:val="none" w:sz="0" w:space="0" w:color="auto"/>
        <w:left w:val="none" w:sz="0" w:space="0" w:color="auto"/>
        <w:bottom w:val="none" w:sz="0" w:space="0" w:color="auto"/>
        <w:right w:val="none" w:sz="0" w:space="0" w:color="auto"/>
      </w:divBdr>
    </w:div>
    <w:div w:id="1509521808">
      <w:bodyDiv w:val="1"/>
      <w:marLeft w:val="0"/>
      <w:marRight w:val="0"/>
      <w:marTop w:val="0"/>
      <w:marBottom w:val="0"/>
      <w:divBdr>
        <w:top w:val="none" w:sz="0" w:space="0" w:color="auto"/>
        <w:left w:val="none" w:sz="0" w:space="0" w:color="auto"/>
        <w:bottom w:val="none" w:sz="0" w:space="0" w:color="auto"/>
        <w:right w:val="none" w:sz="0" w:space="0" w:color="auto"/>
      </w:divBdr>
    </w:div>
    <w:div w:id="1511332776">
      <w:bodyDiv w:val="1"/>
      <w:marLeft w:val="0"/>
      <w:marRight w:val="0"/>
      <w:marTop w:val="0"/>
      <w:marBottom w:val="0"/>
      <w:divBdr>
        <w:top w:val="none" w:sz="0" w:space="0" w:color="auto"/>
        <w:left w:val="none" w:sz="0" w:space="0" w:color="auto"/>
        <w:bottom w:val="none" w:sz="0" w:space="0" w:color="auto"/>
        <w:right w:val="none" w:sz="0" w:space="0" w:color="auto"/>
      </w:divBdr>
    </w:div>
    <w:div w:id="1512404817">
      <w:bodyDiv w:val="1"/>
      <w:marLeft w:val="0"/>
      <w:marRight w:val="0"/>
      <w:marTop w:val="0"/>
      <w:marBottom w:val="0"/>
      <w:divBdr>
        <w:top w:val="none" w:sz="0" w:space="0" w:color="auto"/>
        <w:left w:val="none" w:sz="0" w:space="0" w:color="auto"/>
        <w:bottom w:val="none" w:sz="0" w:space="0" w:color="auto"/>
        <w:right w:val="none" w:sz="0" w:space="0" w:color="auto"/>
      </w:divBdr>
    </w:div>
    <w:div w:id="1517111478">
      <w:bodyDiv w:val="1"/>
      <w:marLeft w:val="0"/>
      <w:marRight w:val="0"/>
      <w:marTop w:val="0"/>
      <w:marBottom w:val="0"/>
      <w:divBdr>
        <w:top w:val="none" w:sz="0" w:space="0" w:color="auto"/>
        <w:left w:val="none" w:sz="0" w:space="0" w:color="auto"/>
        <w:bottom w:val="none" w:sz="0" w:space="0" w:color="auto"/>
        <w:right w:val="none" w:sz="0" w:space="0" w:color="auto"/>
      </w:divBdr>
    </w:div>
    <w:div w:id="1519195084">
      <w:bodyDiv w:val="1"/>
      <w:marLeft w:val="0"/>
      <w:marRight w:val="0"/>
      <w:marTop w:val="0"/>
      <w:marBottom w:val="0"/>
      <w:divBdr>
        <w:top w:val="none" w:sz="0" w:space="0" w:color="auto"/>
        <w:left w:val="none" w:sz="0" w:space="0" w:color="auto"/>
        <w:bottom w:val="none" w:sz="0" w:space="0" w:color="auto"/>
        <w:right w:val="none" w:sz="0" w:space="0" w:color="auto"/>
      </w:divBdr>
    </w:div>
    <w:div w:id="1522015841">
      <w:bodyDiv w:val="1"/>
      <w:marLeft w:val="0"/>
      <w:marRight w:val="0"/>
      <w:marTop w:val="0"/>
      <w:marBottom w:val="0"/>
      <w:divBdr>
        <w:top w:val="none" w:sz="0" w:space="0" w:color="auto"/>
        <w:left w:val="none" w:sz="0" w:space="0" w:color="auto"/>
        <w:bottom w:val="none" w:sz="0" w:space="0" w:color="auto"/>
        <w:right w:val="none" w:sz="0" w:space="0" w:color="auto"/>
      </w:divBdr>
    </w:div>
    <w:div w:id="1523667904">
      <w:bodyDiv w:val="1"/>
      <w:marLeft w:val="0"/>
      <w:marRight w:val="0"/>
      <w:marTop w:val="0"/>
      <w:marBottom w:val="0"/>
      <w:divBdr>
        <w:top w:val="none" w:sz="0" w:space="0" w:color="auto"/>
        <w:left w:val="none" w:sz="0" w:space="0" w:color="auto"/>
        <w:bottom w:val="none" w:sz="0" w:space="0" w:color="auto"/>
        <w:right w:val="none" w:sz="0" w:space="0" w:color="auto"/>
      </w:divBdr>
    </w:div>
    <w:div w:id="1530144005">
      <w:bodyDiv w:val="1"/>
      <w:marLeft w:val="0"/>
      <w:marRight w:val="0"/>
      <w:marTop w:val="0"/>
      <w:marBottom w:val="0"/>
      <w:divBdr>
        <w:top w:val="none" w:sz="0" w:space="0" w:color="auto"/>
        <w:left w:val="none" w:sz="0" w:space="0" w:color="auto"/>
        <w:bottom w:val="none" w:sz="0" w:space="0" w:color="auto"/>
        <w:right w:val="none" w:sz="0" w:space="0" w:color="auto"/>
      </w:divBdr>
      <w:divsChild>
        <w:div w:id="670715241">
          <w:marLeft w:val="0"/>
          <w:marRight w:val="0"/>
          <w:marTop w:val="0"/>
          <w:marBottom w:val="0"/>
          <w:divBdr>
            <w:top w:val="none" w:sz="0" w:space="0" w:color="auto"/>
            <w:left w:val="none" w:sz="0" w:space="0" w:color="auto"/>
            <w:bottom w:val="none" w:sz="0" w:space="0" w:color="auto"/>
            <w:right w:val="none" w:sz="0" w:space="0" w:color="auto"/>
          </w:divBdr>
          <w:divsChild>
            <w:div w:id="1632053932">
              <w:marLeft w:val="0"/>
              <w:marRight w:val="0"/>
              <w:marTop w:val="0"/>
              <w:marBottom w:val="0"/>
              <w:divBdr>
                <w:top w:val="none" w:sz="0" w:space="0" w:color="auto"/>
                <w:left w:val="none" w:sz="0" w:space="0" w:color="auto"/>
                <w:bottom w:val="none" w:sz="0" w:space="0" w:color="auto"/>
                <w:right w:val="none" w:sz="0" w:space="0" w:color="auto"/>
              </w:divBdr>
              <w:divsChild>
                <w:div w:id="1414475295">
                  <w:marLeft w:val="0"/>
                  <w:marRight w:val="0"/>
                  <w:marTop w:val="0"/>
                  <w:marBottom w:val="0"/>
                  <w:divBdr>
                    <w:top w:val="none" w:sz="0" w:space="0" w:color="auto"/>
                    <w:left w:val="none" w:sz="0" w:space="0" w:color="auto"/>
                    <w:bottom w:val="none" w:sz="0" w:space="0" w:color="auto"/>
                    <w:right w:val="none" w:sz="0" w:space="0" w:color="auto"/>
                  </w:divBdr>
                  <w:divsChild>
                    <w:div w:id="1479154085">
                      <w:marLeft w:val="0"/>
                      <w:marRight w:val="0"/>
                      <w:marTop w:val="0"/>
                      <w:marBottom w:val="0"/>
                      <w:divBdr>
                        <w:top w:val="none" w:sz="0" w:space="0" w:color="auto"/>
                        <w:left w:val="none" w:sz="0" w:space="0" w:color="auto"/>
                        <w:bottom w:val="none" w:sz="0" w:space="0" w:color="auto"/>
                        <w:right w:val="none" w:sz="0" w:space="0" w:color="auto"/>
                      </w:divBdr>
                      <w:divsChild>
                        <w:div w:id="1018430576">
                          <w:marLeft w:val="0"/>
                          <w:marRight w:val="0"/>
                          <w:marTop w:val="167"/>
                          <w:marBottom w:val="335"/>
                          <w:divBdr>
                            <w:top w:val="none" w:sz="0" w:space="0" w:color="auto"/>
                            <w:left w:val="none" w:sz="0" w:space="0" w:color="auto"/>
                            <w:bottom w:val="none" w:sz="0" w:space="0" w:color="auto"/>
                            <w:right w:val="none" w:sz="0" w:space="0" w:color="auto"/>
                          </w:divBdr>
                        </w:div>
                      </w:divsChild>
                    </w:div>
                  </w:divsChild>
                </w:div>
              </w:divsChild>
            </w:div>
          </w:divsChild>
        </w:div>
      </w:divsChild>
    </w:div>
    <w:div w:id="1536311756">
      <w:bodyDiv w:val="1"/>
      <w:marLeft w:val="0"/>
      <w:marRight w:val="0"/>
      <w:marTop w:val="0"/>
      <w:marBottom w:val="0"/>
      <w:divBdr>
        <w:top w:val="none" w:sz="0" w:space="0" w:color="auto"/>
        <w:left w:val="none" w:sz="0" w:space="0" w:color="auto"/>
        <w:bottom w:val="none" w:sz="0" w:space="0" w:color="auto"/>
        <w:right w:val="none" w:sz="0" w:space="0" w:color="auto"/>
      </w:divBdr>
    </w:div>
    <w:div w:id="1543441307">
      <w:bodyDiv w:val="1"/>
      <w:marLeft w:val="0"/>
      <w:marRight w:val="0"/>
      <w:marTop w:val="0"/>
      <w:marBottom w:val="0"/>
      <w:divBdr>
        <w:top w:val="none" w:sz="0" w:space="0" w:color="auto"/>
        <w:left w:val="none" w:sz="0" w:space="0" w:color="auto"/>
        <w:bottom w:val="none" w:sz="0" w:space="0" w:color="auto"/>
        <w:right w:val="none" w:sz="0" w:space="0" w:color="auto"/>
      </w:divBdr>
    </w:div>
    <w:div w:id="1546604506">
      <w:bodyDiv w:val="1"/>
      <w:marLeft w:val="0"/>
      <w:marRight w:val="0"/>
      <w:marTop w:val="0"/>
      <w:marBottom w:val="0"/>
      <w:divBdr>
        <w:top w:val="none" w:sz="0" w:space="0" w:color="auto"/>
        <w:left w:val="none" w:sz="0" w:space="0" w:color="auto"/>
        <w:bottom w:val="none" w:sz="0" w:space="0" w:color="auto"/>
        <w:right w:val="none" w:sz="0" w:space="0" w:color="auto"/>
      </w:divBdr>
    </w:div>
    <w:div w:id="1548108832">
      <w:bodyDiv w:val="1"/>
      <w:marLeft w:val="0"/>
      <w:marRight w:val="0"/>
      <w:marTop w:val="0"/>
      <w:marBottom w:val="0"/>
      <w:divBdr>
        <w:top w:val="none" w:sz="0" w:space="0" w:color="auto"/>
        <w:left w:val="none" w:sz="0" w:space="0" w:color="auto"/>
        <w:bottom w:val="none" w:sz="0" w:space="0" w:color="auto"/>
        <w:right w:val="none" w:sz="0" w:space="0" w:color="auto"/>
      </w:divBdr>
    </w:div>
    <w:div w:id="1548373385">
      <w:bodyDiv w:val="1"/>
      <w:marLeft w:val="0"/>
      <w:marRight w:val="0"/>
      <w:marTop w:val="0"/>
      <w:marBottom w:val="0"/>
      <w:divBdr>
        <w:top w:val="none" w:sz="0" w:space="0" w:color="auto"/>
        <w:left w:val="none" w:sz="0" w:space="0" w:color="auto"/>
        <w:bottom w:val="none" w:sz="0" w:space="0" w:color="auto"/>
        <w:right w:val="none" w:sz="0" w:space="0" w:color="auto"/>
      </w:divBdr>
    </w:div>
    <w:div w:id="1551376042">
      <w:bodyDiv w:val="1"/>
      <w:marLeft w:val="0"/>
      <w:marRight w:val="0"/>
      <w:marTop w:val="0"/>
      <w:marBottom w:val="0"/>
      <w:divBdr>
        <w:top w:val="none" w:sz="0" w:space="0" w:color="auto"/>
        <w:left w:val="none" w:sz="0" w:space="0" w:color="auto"/>
        <w:bottom w:val="none" w:sz="0" w:space="0" w:color="auto"/>
        <w:right w:val="none" w:sz="0" w:space="0" w:color="auto"/>
      </w:divBdr>
    </w:div>
    <w:div w:id="1552230275">
      <w:bodyDiv w:val="1"/>
      <w:marLeft w:val="0"/>
      <w:marRight w:val="0"/>
      <w:marTop w:val="0"/>
      <w:marBottom w:val="0"/>
      <w:divBdr>
        <w:top w:val="none" w:sz="0" w:space="0" w:color="auto"/>
        <w:left w:val="none" w:sz="0" w:space="0" w:color="auto"/>
        <w:bottom w:val="none" w:sz="0" w:space="0" w:color="auto"/>
        <w:right w:val="none" w:sz="0" w:space="0" w:color="auto"/>
      </w:divBdr>
    </w:div>
    <w:div w:id="1563444321">
      <w:bodyDiv w:val="1"/>
      <w:marLeft w:val="0"/>
      <w:marRight w:val="0"/>
      <w:marTop w:val="0"/>
      <w:marBottom w:val="0"/>
      <w:divBdr>
        <w:top w:val="none" w:sz="0" w:space="0" w:color="auto"/>
        <w:left w:val="none" w:sz="0" w:space="0" w:color="auto"/>
        <w:bottom w:val="none" w:sz="0" w:space="0" w:color="auto"/>
        <w:right w:val="none" w:sz="0" w:space="0" w:color="auto"/>
      </w:divBdr>
    </w:div>
    <w:div w:id="1564100729">
      <w:bodyDiv w:val="1"/>
      <w:marLeft w:val="0"/>
      <w:marRight w:val="0"/>
      <w:marTop w:val="0"/>
      <w:marBottom w:val="0"/>
      <w:divBdr>
        <w:top w:val="none" w:sz="0" w:space="0" w:color="auto"/>
        <w:left w:val="none" w:sz="0" w:space="0" w:color="auto"/>
        <w:bottom w:val="none" w:sz="0" w:space="0" w:color="auto"/>
        <w:right w:val="none" w:sz="0" w:space="0" w:color="auto"/>
      </w:divBdr>
    </w:div>
    <w:div w:id="1565792517">
      <w:bodyDiv w:val="1"/>
      <w:marLeft w:val="0"/>
      <w:marRight w:val="0"/>
      <w:marTop w:val="0"/>
      <w:marBottom w:val="0"/>
      <w:divBdr>
        <w:top w:val="none" w:sz="0" w:space="0" w:color="auto"/>
        <w:left w:val="none" w:sz="0" w:space="0" w:color="auto"/>
        <w:bottom w:val="none" w:sz="0" w:space="0" w:color="auto"/>
        <w:right w:val="none" w:sz="0" w:space="0" w:color="auto"/>
      </w:divBdr>
    </w:div>
    <w:div w:id="1566331566">
      <w:bodyDiv w:val="1"/>
      <w:marLeft w:val="0"/>
      <w:marRight w:val="0"/>
      <w:marTop w:val="0"/>
      <w:marBottom w:val="0"/>
      <w:divBdr>
        <w:top w:val="none" w:sz="0" w:space="0" w:color="auto"/>
        <w:left w:val="none" w:sz="0" w:space="0" w:color="auto"/>
        <w:bottom w:val="none" w:sz="0" w:space="0" w:color="auto"/>
        <w:right w:val="none" w:sz="0" w:space="0" w:color="auto"/>
      </w:divBdr>
    </w:div>
    <w:div w:id="1566991636">
      <w:bodyDiv w:val="1"/>
      <w:marLeft w:val="0"/>
      <w:marRight w:val="0"/>
      <w:marTop w:val="0"/>
      <w:marBottom w:val="0"/>
      <w:divBdr>
        <w:top w:val="none" w:sz="0" w:space="0" w:color="auto"/>
        <w:left w:val="none" w:sz="0" w:space="0" w:color="auto"/>
        <w:bottom w:val="none" w:sz="0" w:space="0" w:color="auto"/>
        <w:right w:val="none" w:sz="0" w:space="0" w:color="auto"/>
      </w:divBdr>
    </w:div>
    <w:div w:id="1574391498">
      <w:bodyDiv w:val="1"/>
      <w:marLeft w:val="0"/>
      <w:marRight w:val="0"/>
      <w:marTop w:val="0"/>
      <w:marBottom w:val="0"/>
      <w:divBdr>
        <w:top w:val="none" w:sz="0" w:space="0" w:color="auto"/>
        <w:left w:val="none" w:sz="0" w:space="0" w:color="auto"/>
        <w:bottom w:val="none" w:sz="0" w:space="0" w:color="auto"/>
        <w:right w:val="none" w:sz="0" w:space="0" w:color="auto"/>
      </w:divBdr>
    </w:div>
    <w:div w:id="1574848145">
      <w:bodyDiv w:val="1"/>
      <w:marLeft w:val="0"/>
      <w:marRight w:val="0"/>
      <w:marTop w:val="0"/>
      <w:marBottom w:val="0"/>
      <w:divBdr>
        <w:top w:val="none" w:sz="0" w:space="0" w:color="auto"/>
        <w:left w:val="none" w:sz="0" w:space="0" w:color="auto"/>
        <w:bottom w:val="none" w:sz="0" w:space="0" w:color="auto"/>
        <w:right w:val="none" w:sz="0" w:space="0" w:color="auto"/>
      </w:divBdr>
    </w:div>
    <w:div w:id="1578519149">
      <w:bodyDiv w:val="1"/>
      <w:marLeft w:val="0"/>
      <w:marRight w:val="0"/>
      <w:marTop w:val="0"/>
      <w:marBottom w:val="0"/>
      <w:divBdr>
        <w:top w:val="none" w:sz="0" w:space="0" w:color="auto"/>
        <w:left w:val="none" w:sz="0" w:space="0" w:color="auto"/>
        <w:bottom w:val="none" w:sz="0" w:space="0" w:color="auto"/>
        <w:right w:val="none" w:sz="0" w:space="0" w:color="auto"/>
      </w:divBdr>
    </w:div>
    <w:div w:id="1581258863">
      <w:bodyDiv w:val="1"/>
      <w:marLeft w:val="0"/>
      <w:marRight w:val="0"/>
      <w:marTop w:val="0"/>
      <w:marBottom w:val="0"/>
      <w:divBdr>
        <w:top w:val="none" w:sz="0" w:space="0" w:color="auto"/>
        <w:left w:val="none" w:sz="0" w:space="0" w:color="auto"/>
        <w:bottom w:val="none" w:sz="0" w:space="0" w:color="auto"/>
        <w:right w:val="none" w:sz="0" w:space="0" w:color="auto"/>
      </w:divBdr>
    </w:div>
    <w:div w:id="1582063354">
      <w:bodyDiv w:val="1"/>
      <w:marLeft w:val="0"/>
      <w:marRight w:val="0"/>
      <w:marTop w:val="0"/>
      <w:marBottom w:val="0"/>
      <w:divBdr>
        <w:top w:val="none" w:sz="0" w:space="0" w:color="auto"/>
        <w:left w:val="none" w:sz="0" w:space="0" w:color="auto"/>
        <w:bottom w:val="none" w:sz="0" w:space="0" w:color="auto"/>
        <w:right w:val="none" w:sz="0" w:space="0" w:color="auto"/>
      </w:divBdr>
    </w:div>
    <w:div w:id="1585335120">
      <w:bodyDiv w:val="1"/>
      <w:marLeft w:val="0"/>
      <w:marRight w:val="0"/>
      <w:marTop w:val="0"/>
      <w:marBottom w:val="0"/>
      <w:divBdr>
        <w:top w:val="none" w:sz="0" w:space="0" w:color="auto"/>
        <w:left w:val="none" w:sz="0" w:space="0" w:color="auto"/>
        <w:bottom w:val="none" w:sz="0" w:space="0" w:color="auto"/>
        <w:right w:val="none" w:sz="0" w:space="0" w:color="auto"/>
      </w:divBdr>
    </w:div>
    <w:div w:id="1585846309">
      <w:bodyDiv w:val="1"/>
      <w:marLeft w:val="0"/>
      <w:marRight w:val="0"/>
      <w:marTop w:val="0"/>
      <w:marBottom w:val="0"/>
      <w:divBdr>
        <w:top w:val="none" w:sz="0" w:space="0" w:color="auto"/>
        <w:left w:val="none" w:sz="0" w:space="0" w:color="auto"/>
        <w:bottom w:val="none" w:sz="0" w:space="0" w:color="auto"/>
        <w:right w:val="none" w:sz="0" w:space="0" w:color="auto"/>
      </w:divBdr>
    </w:div>
    <w:div w:id="1592199155">
      <w:bodyDiv w:val="1"/>
      <w:marLeft w:val="0"/>
      <w:marRight w:val="0"/>
      <w:marTop w:val="0"/>
      <w:marBottom w:val="0"/>
      <w:divBdr>
        <w:top w:val="none" w:sz="0" w:space="0" w:color="auto"/>
        <w:left w:val="none" w:sz="0" w:space="0" w:color="auto"/>
        <w:bottom w:val="none" w:sz="0" w:space="0" w:color="auto"/>
        <w:right w:val="none" w:sz="0" w:space="0" w:color="auto"/>
      </w:divBdr>
    </w:div>
    <w:div w:id="1592394196">
      <w:bodyDiv w:val="1"/>
      <w:marLeft w:val="0"/>
      <w:marRight w:val="0"/>
      <w:marTop w:val="0"/>
      <w:marBottom w:val="0"/>
      <w:divBdr>
        <w:top w:val="none" w:sz="0" w:space="0" w:color="auto"/>
        <w:left w:val="none" w:sz="0" w:space="0" w:color="auto"/>
        <w:bottom w:val="none" w:sz="0" w:space="0" w:color="auto"/>
        <w:right w:val="none" w:sz="0" w:space="0" w:color="auto"/>
      </w:divBdr>
    </w:div>
    <w:div w:id="1592659176">
      <w:bodyDiv w:val="1"/>
      <w:marLeft w:val="0"/>
      <w:marRight w:val="0"/>
      <w:marTop w:val="0"/>
      <w:marBottom w:val="0"/>
      <w:divBdr>
        <w:top w:val="none" w:sz="0" w:space="0" w:color="auto"/>
        <w:left w:val="none" w:sz="0" w:space="0" w:color="auto"/>
        <w:bottom w:val="none" w:sz="0" w:space="0" w:color="auto"/>
        <w:right w:val="none" w:sz="0" w:space="0" w:color="auto"/>
      </w:divBdr>
    </w:div>
    <w:div w:id="1593851140">
      <w:bodyDiv w:val="1"/>
      <w:marLeft w:val="0"/>
      <w:marRight w:val="0"/>
      <w:marTop w:val="0"/>
      <w:marBottom w:val="0"/>
      <w:divBdr>
        <w:top w:val="none" w:sz="0" w:space="0" w:color="auto"/>
        <w:left w:val="none" w:sz="0" w:space="0" w:color="auto"/>
        <w:bottom w:val="none" w:sz="0" w:space="0" w:color="auto"/>
        <w:right w:val="none" w:sz="0" w:space="0" w:color="auto"/>
      </w:divBdr>
    </w:div>
    <w:div w:id="1597135301">
      <w:bodyDiv w:val="1"/>
      <w:marLeft w:val="0"/>
      <w:marRight w:val="0"/>
      <w:marTop w:val="0"/>
      <w:marBottom w:val="0"/>
      <w:divBdr>
        <w:top w:val="none" w:sz="0" w:space="0" w:color="auto"/>
        <w:left w:val="none" w:sz="0" w:space="0" w:color="auto"/>
        <w:bottom w:val="none" w:sz="0" w:space="0" w:color="auto"/>
        <w:right w:val="none" w:sz="0" w:space="0" w:color="auto"/>
      </w:divBdr>
    </w:div>
    <w:div w:id="1597592761">
      <w:bodyDiv w:val="1"/>
      <w:marLeft w:val="0"/>
      <w:marRight w:val="0"/>
      <w:marTop w:val="0"/>
      <w:marBottom w:val="0"/>
      <w:divBdr>
        <w:top w:val="none" w:sz="0" w:space="0" w:color="auto"/>
        <w:left w:val="none" w:sz="0" w:space="0" w:color="auto"/>
        <w:bottom w:val="none" w:sz="0" w:space="0" w:color="auto"/>
        <w:right w:val="none" w:sz="0" w:space="0" w:color="auto"/>
      </w:divBdr>
    </w:div>
    <w:div w:id="1599370006">
      <w:bodyDiv w:val="1"/>
      <w:marLeft w:val="0"/>
      <w:marRight w:val="0"/>
      <w:marTop w:val="0"/>
      <w:marBottom w:val="0"/>
      <w:divBdr>
        <w:top w:val="none" w:sz="0" w:space="0" w:color="auto"/>
        <w:left w:val="none" w:sz="0" w:space="0" w:color="auto"/>
        <w:bottom w:val="none" w:sz="0" w:space="0" w:color="auto"/>
        <w:right w:val="none" w:sz="0" w:space="0" w:color="auto"/>
      </w:divBdr>
    </w:div>
    <w:div w:id="1606422485">
      <w:bodyDiv w:val="1"/>
      <w:marLeft w:val="0"/>
      <w:marRight w:val="0"/>
      <w:marTop w:val="0"/>
      <w:marBottom w:val="0"/>
      <w:divBdr>
        <w:top w:val="none" w:sz="0" w:space="0" w:color="auto"/>
        <w:left w:val="none" w:sz="0" w:space="0" w:color="auto"/>
        <w:bottom w:val="none" w:sz="0" w:space="0" w:color="auto"/>
        <w:right w:val="none" w:sz="0" w:space="0" w:color="auto"/>
      </w:divBdr>
    </w:div>
    <w:div w:id="1609463398">
      <w:bodyDiv w:val="1"/>
      <w:marLeft w:val="0"/>
      <w:marRight w:val="0"/>
      <w:marTop w:val="0"/>
      <w:marBottom w:val="0"/>
      <w:divBdr>
        <w:top w:val="none" w:sz="0" w:space="0" w:color="auto"/>
        <w:left w:val="none" w:sz="0" w:space="0" w:color="auto"/>
        <w:bottom w:val="none" w:sz="0" w:space="0" w:color="auto"/>
        <w:right w:val="none" w:sz="0" w:space="0" w:color="auto"/>
      </w:divBdr>
    </w:div>
    <w:div w:id="1612204382">
      <w:bodyDiv w:val="1"/>
      <w:marLeft w:val="0"/>
      <w:marRight w:val="0"/>
      <w:marTop w:val="0"/>
      <w:marBottom w:val="0"/>
      <w:divBdr>
        <w:top w:val="none" w:sz="0" w:space="0" w:color="auto"/>
        <w:left w:val="none" w:sz="0" w:space="0" w:color="auto"/>
        <w:bottom w:val="none" w:sz="0" w:space="0" w:color="auto"/>
        <w:right w:val="none" w:sz="0" w:space="0" w:color="auto"/>
      </w:divBdr>
    </w:div>
    <w:div w:id="1613583997">
      <w:bodyDiv w:val="1"/>
      <w:marLeft w:val="0"/>
      <w:marRight w:val="0"/>
      <w:marTop w:val="0"/>
      <w:marBottom w:val="0"/>
      <w:divBdr>
        <w:top w:val="none" w:sz="0" w:space="0" w:color="auto"/>
        <w:left w:val="none" w:sz="0" w:space="0" w:color="auto"/>
        <w:bottom w:val="none" w:sz="0" w:space="0" w:color="auto"/>
        <w:right w:val="none" w:sz="0" w:space="0" w:color="auto"/>
      </w:divBdr>
    </w:div>
    <w:div w:id="1615020682">
      <w:bodyDiv w:val="1"/>
      <w:marLeft w:val="0"/>
      <w:marRight w:val="0"/>
      <w:marTop w:val="0"/>
      <w:marBottom w:val="0"/>
      <w:divBdr>
        <w:top w:val="none" w:sz="0" w:space="0" w:color="auto"/>
        <w:left w:val="none" w:sz="0" w:space="0" w:color="auto"/>
        <w:bottom w:val="none" w:sz="0" w:space="0" w:color="auto"/>
        <w:right w:val="none" w:sz="0" w:space="0" w:color="auto"/>
      </w:divBdr>
    </w:div>
    <w:div w:id="1615744712">
      <w:bodyDiv w:val="1"/>
      <w:marLeft w:val="0"/>
      <w:marRight w:val="0"/>
      <w:marTop w:val="0"/>
      <w:marBottom w:val="0"/>
      <w:divBdr>
        <w:top w:val="none" w:sz="0" w:space="0" w:color="auto"/>
        <w:left w:val="none" w:sz="0" w:space="0" w:color="auto"/>
        <w:bottom w:val="none" w:sz="0" w:space="0" w:color="auto"/>
        <w:right w:val="none" w:sz="0" w:space="0" w:color="auto"/>
      </w:divBdr>
    </w:div>
    <w:div w:id="1616407464">
      <w:bodyDiv w:val="1"/>
      <w:marLeft w:val="0"/>
      <w:marRight w:val="0"/>
      <w:marTop w:val="0"/>
      <w:marBottom w:val="0"/>
      <w:divBdr>
        <w:top w:val="none" w:sz="0" w:space="0" w:color="auto"/>
        <w:left w:val="none" w:sz="0" w:space="0" w:color="auto"/>
        <w:bottom w:val="none" w:sz="0" w:space="0" w:color="auto"/>
        <w:right w:val="none" w:sz="0" w:space="0" w:color="auto"/>
      </w:divBdr>
    </w:div>
    <w:div w:id="1628316745">
      <w:bodyDiv w:val="1"/>
      <w:marLeft w:val="0"/>
      <w:marRight w:val="0"/>
      <w:marTop w:val="0"/>
      <w:marBottom w:val="0"/>
      <w:divBdr>
        <w:top w:val="none" w:sz="0" w:space="0" w:color="auto"/>
        <w:left w:val="none" w:sz="0" w:space="0" w:color="auto"/>
        <w:bottom w:val="none" w:sz="0" w:space="0" w:color="auto"/>
        <w:right w:val="none" w:sz="0" w:space="0" w:color="auto"/>
      </w:divBdr>
    </w:div>
    <w:div w:id="1628580736">
      <w:bodyDiv w:val="1"/>
      <w:marLeft w:val="0"/>
      <w:marRight w:val="0"/>
      <w:marTop w:val="0"/>
      <w:marBottom w:val="0"/>
      <w:divBdr>
        <w:top w:val="none" w:sz="0" w:space="0" w:color="auto"/>
        <w:left w:val="none" w:sz="0" w:space="0" w:color="auto"/>
        <w:bottom w:val="none" w:sz="0" w:space="0" w:color="auto"/>
        <w:right w:val="none" w:sz="0" w:space="0" w:color="auto"/>
      </w:divBdr>
    </w:div>
    <w:div w:id="1628586932">
      <w:bodyDiv w:val="1"/>
      <w:marLeft w:val="0"/>
      <w:marRight w:val="0"/>
      <w:marTop w:val="0"/>
      <w:marBottom w:val="0"/>
      <w:divBdr>
        <w:top w:val="none" w:sz="0" w:space="0" w:color="auto"/>
        <w:left w:val="none" w:sz="0" w:space="0" w:color="auto"/>
        <w:bottom w:val="none" w:sz="0" w:space="0" w:color="auto"/>
        <w:right w:val="none" w:sz="0" w:space="0" w:color="auto"/>
      </w:divBdr>
    </w:div>
    <w:div w:id="1629357080">
      <w:bodyDiv w:val="1"/>
      <w:marLeft w:val="0"/>
      <w:marRight w:val="0"/>
      <w:marTop w:val="0"/>
      <w:marBottom w:val="0"/>
      <w:divBdr>
        <w:top w:val="none" w:sz="0" w:space="0" w:color="auto"/>
        <w:left w:val="none" w:sz="0" w:space="0" w:color="auto"/>
        <w:bottom w:val="none" w:sz="0" w:space="0" w:color="auto"/>
        <w:right w:val="none" w:sz="0" w:space="0" w:color="auto"/>
      </w:divBdr>
    </w:div>
    <w:div w:id="1634945969">
      <w:bodyDiv w:val="1"/>
      <w:marLeft w:val="0"/>
      <w:marRight w:val="0"/>
      <w:marTop w:val="0"/>
      <w:marBottom w:val="0"/>
      <w:divBdr>
        <w:top w:val="none" w:sz="0" w:space="0" w:color="auto"/>
        <w:left w:val="none" w:sz="0" w:space="0" w:color="auto"/>
        <w:bottom w:val="none" w:sz="0" w:space="0" w:color="auto"/>
        <w:right w:val="none" w:sz="0" w:space="0" w:color="auto"/>
      </w:divBdr>
    </w:div>
    <w:div w:id="1640528973">
      <w:bodyDiv w:val="1"/>
      <w:marLeft w:val="0"/>
      <w:marRight w:val="0"/>
      <w:marTop w:val="0"/>
      <w:marBottom w:val="0"/>
      <w:divBdr>
        <w:top w:val="none" w:sz="0" w:space="0" w:color="auto"/>
        <w:left w:val="none" w:sz="0" w:space="0" w:color="auto"/>
        <w:bottom w:val="none" w:sz="0" w:space="0" w:color="auto"/>
        <w:right w:val="none" w:sz="0" w:space="0" w:color="auto"/>
      </w:divBdr>
    </w:div>
    <w:div w:id="1643195162">
      <w:bodyDiv w:val="1"/>
      <w:marLeft w:val="0"/>
      <w:marRight w:val="0"/>
      <w:marTop w:val="0"/>
      <w:marBottom w:val="0"/>
      <w:divBdr>
        <w:top w:val="none" w:sz="0" w:space="0" w:color="auto"/>
        <w:left w:val="none" w:sz="0" w:space="0" w:color="auto"/>
        <w:bottom w:val="none" w:sz="0" w:space="0" w:color="auto"/>
        <w:right w:val="none" w:sz="0" w:space="0" w:color="auto"/>
      </w:divBdr>
    </w:div>
    <w:div w:id="1643465461">
      <w:bodyDiv w:val="1"/>
      <w:marLeft w:val="0"/>
      <w:marRight w:val="0"/>
      <w:marTop w:val="0"/>
      <w:marBottom w:val="0"/>
      <w:divBdr>
        <w:top w:val="none" w:sz="0" w:space="0" w:color="auto"/>
        <w:left w:val="none" w:sz="0" w:space="0" w:color="auto"/>
        <w:bottom w:val="none" w:sz="0" w:space="0" w:color="auto"/>
        <w:right w:val="none" w:sz="0" w:space="0" w:color="auto"/>
      </w:divBdr>
    </w:div>
    <w:div w:id="1644963142">
      <w:bodyDiv w:val="1"/>
      <w:marLeft w:val="0"/>
      <w:marRight w:val="0"/>
      <w:marTop w:val="0"/>
      <w:marBottom w:val="0"/>
      <w:divBdr>
        <w:top w:val="none" w:sz="0" w:space="0" w:color="auto"/>
        <w:left w:val="none" w:sz="0" w:space="0" w:color="auto"/>
        <w:bottom w:val="none" w:sz="0" w:space="0" w:color="auto"/>
        <w:right w:val="none" w:sz="0" w:space="0" w:color="auto"/>
      </w:divBdr>
    </w:div>
    <w:div w:id="1650592618">
      <w:bodyDiv w:val="1"/>
      <w:marLeft w:val="0"/>
      <w:marRight w:val="0"/>
      <w:marTop w:val="0"/>
      <w:marBottom w:val="0"/>
      <w:divBdr>
        <w:top w:val="none" w:sz="0" w:space="0" w:color="auto"/>
        <w:left w:val="none" w:sz="0" w:space="0" w:color="auto"/>
        <w:bottom w:val="none" w:sz="0" w:space="0" w:color="auto"/>
        <w:right w:val="none" w:sz="0" w:space="0" w:color="auto"/>
      </w:divBdr>
    </w:div>
    <w:div w:id="1651179868">
      <w:bodyDiv w:val="1"/>
      <w:marLeft w:val="0"/>
      <w:marRight w:val="0"/>
      <w:marTop w:val="0"/>
      <w:marBottom w:val="0"/>
      <w:divBdr>
        <w:top w:val="none" w:sz="0" w:space="0" w:color="auto"/>
        <w:left w:val="none" w:sz="0" w:space="0" w:color="auto"/>
        <w:bottom w:val="none" w:sz="0" w:space="0" w:color="auto"/>
        <w:right w:val="none" w:sz="0" w:space="0" w:color="auto"/>
      </w:divBdr>
    </w:div>
    <w:div w:id="1654871871">
      <w:bodyDiv w:val="1"/>
      <w:marLeft w:val="0"/>
      <w:marRight w:val="0"/>
      <w:marTop w:val="0"/>
      <w:marBottom w:val="0"/>
      <w:divBdr>
        <w:top w:val="none" w:sz="0" w:space="0" w:color="auto"/>
        <w:left w:val="none" w:sz="0" w:space="0" w:color="auto"/>
        <w:bottom w:val="none" w:sz="0" w:space="0" w:color="auto"/>
        <w:right w:val="none" w:sz="0" w:space="0" w:color="auto"/>
      </w:divBdr>
    </w:div>
    <w:div w:id="1656764243">
      <w:bodyDiv w:val="1"/>
      <w:marLeft w:val="0"/>
      <w:marRight w:val="0"/>
      <w:marTop w:val="0"/>
      <w:marBottom w:val="0"/>
      <w:divBdr>
        <w:top w:val="none" w:sz="0" w:space="0" w:color="auto"/>
        <w:left w:val="none" w:sz="0" w:space="0" w:color="auto"/>
        <w:bottom w:val="none" w:sz="0" w:space="0" w:color="auto"/>
        <w:right w:val="none" w:sz="0" w:space="0" w:color="auto"/>
      </w:divBdr>
    </w:div>
    <w:div w:id="1662154044">
      <w:bodyDiv w:val="1"/>
      <w:marLeft w:val="0"/>
      <w:marRight w:val="0"/>
      <w:marTop w:val="0"/>
      <w:marBottom w:val="0"/>
      <w:divBdr>
        <w:top w:val="none" w:sz="0" w:space="0" w:color="auto"/>
        <w:left w:val="none" w:sz="0" w:space="0" w:color="auto"/>
        <w:bottom w:val="none" w:sz="0" w:space="0" w:color="auto"/>
        <w:right w:val="none" w:sz="0" w:space="0" w:color="auto"/>
      </w:divBdr>
    </w:div>
    <w:div w:id="1666664198">
      <w:bodyDiv w:val="1"/>
      <w:marLeft w:val="0"/>
      <w:marRight w:val="0"/>
      <w:marTop w:val="0"/>
      <w:marBottom w:val="0"/>
      <w:divBdr>
        <w:top w:val="none" w:sz="0" w:space="0" w:color="auto"/>
        <w:left w:val="none" w:sz="0" w:space="0" w:color="auto"/>
        <w:bottom w:val="none" w:sz="0" w:space="0" w:color="auto"/>
        <w:right w:val="none" w:sz="0" w:space="0" w:color="auto"/>
      </w:divBdr>
    </w:div>
    <w:div w:id="1670601598">
      <w:bodyDiv w:val="1"/>
      <w:marLeft w:val="0"/>
      <w:marRight w:val="0"/>
      <w:marTop w:val="0"/>
      <w:marBottom w:val="0"/>
      <w:divBdr>
        <w:top w:val="none" w:sz="0" w:space="0" w:color="auto"/>
        <w:left w:val="none" w:sz="0" w:space="0" w:color="auto"/>
        <w:bottom w:val="none" w:sz="0" w:space="0" w:color="auto"/>
        <w:right w:val="none" w:sz="0" w:space="0" w:color="auto"/>
      </w:divBdr>
    </w:div>
    <w:div w:id="1670906557">
      <w:bodyDiv w:val="1"/>
      <w:marLeft w:val="0"/>
      <w:marRight w:val="0"/>
      <w:marTop w:val="0"/>
      <w:marBottom w:val="0"/>
      <w:divBdr>
        <w:top w:val="none" w:sz="0" w:space="0" w:color="auto"/>
        <w:left w:val="none" w:sz="0" w:space="0" w:color="auto"/>
        <w:bottom w:val="none" w:sz="0" w:space="0" w:color="auto"/>
        <w:right w:val="none" w:sz="0" w:space="0" w:color="auto"/>
      </w:divBdr>
    </w:div>
    <w:div w:id="1671365648">
      <w:bodyDiv w:val="1"/>
      <w:marLeft w:val="0"/>
      <w:marRight w:val="0"/>
      <w:marTop w:val="0"/>
      <w:marBottom w:val="0"/>
      <w:divBdr>
        <w:top w:val="none" w:sz="0" w:space="0" w:color="auto"/>
        <w:left w:val="none" w:sz="0" w:space="0" w:color="auto"/>
        <w:bottom w:val="none" w:sz="0" w:space="0" w:color="auto"/>
        <w:right w:val="none" w:sz="0" w:space="0" w:color="auto"/>
      </w:divBdr>
    </w:div>
    <w:div w:id="1673408058">
      <w:bodyDiv w:val="1"/>
      <w:marLeft w:val="0"/>
      <w:marRight w:val="0"/>
      <w:marTop w:val="0"/>
      <w:marBottom w:val="0"/>
      <w:divBdr>
        <w:top w:val="none" w:sz="0" w:space="0" w:color="auto"/>
        <w:left w:val="none" w:sz="0" w:space="0" w:color="auto"/>
        <w:bottom w:val="none" w:sz="0" w:space="0" w:color="auto"/>
        <w:right w:val="none" w:sz="0" w:space="0" w:color="auto"/>
      </w:divBdr>
    </w:div>
    <w:div w:id="1673488672">
      <w:bodyDiv w:val="1"/>
      <w:marLeft w:val="0"/>
      <w:marRight w:val="0"/>
      <w:marTop w:val="0"/>
      <w:marBottom w:val="0"/>
      <w:divBdr>
        <w:top w:val="none" w:sz="0" w:space="0" w:color="auto"/>
        <w:left w:val="none" w:sz="0" w:space="0" w:color="auto"/>
        <w:bottom w:val="none" w:sz="0" w:space="0" w:color="auto"/>
        <w:right w:val="none" w:sz="0" w:space="0" w:color="auto"/>
      </w:divBdr>
    </w:div>
    <w:div w:id="1674643678">
      <w:bodyDiv w:val="1"/>
      <w:marLeft w:val="0"/>
      <w:marRight w:val="0"/>
      <w:marTop w:val="0"/>
      <w:marBottom w:val="0"/>
      <w:divBdr>
        <w:top w:val="none" w:sz="0" w:space="0" w:color="auto"/>
        <w:left w:val="none" w:sz="0" w:space="0" w:color="auto"/>
        <w:bottom w:val="none" w:sz="0" w:space="0" w:color="auto"/>
        <w:right w:val="none" w:sz="0" w:space="0" w:color="auto"/>
      </w:divBdr>
    </w:div>
    <w:div w:id="1676572604">
      <w:bodyDiv w:val="1"/>
      <w:marLeft w:val="0"/>
      <w:marRight w:val="0"/>
      <w:marTop w:val="0"/>
      <w:marBottom w:val="0"/>
      <w:divBdr>
        <w:top w:val="none" w:sz="0" w:space="0" w:color="auto"/>
        <w:left w:val="none" w:sz="0" w:space="0" w:color="auto"/>
        <w:bottom w:val="none" w:sz="0" w:space="0" w:color="auto"/>
        <w:right w:val="none" w:sz="0" w:space="0" w:color="auto"/>
      </w:divBdr>
    </w:div>
    <w:div w:id="1685132685">
      <w:bodyDiv w:val="1"/>
      <w:marLeft w:val="0"/>
      <w:marRight w:val="0"/>
      <w:marTop w:val="0"/>
      <w:marBottom w:val="0"/>
      <w:divBdr>
        <w:top w:val="none" w:sz="0" w:space="0" w:color="auto"/>
        <w:left w:val="none" w:sz="0" w:space="0" w:color="auto"/>
        <w:bottom w:val="none" w:sz="0" w:space="0" w:color="auto"/>
        <w:right w:val="none" w:sz="0" w:space="0" w:color="auto"/>
      </w:divBdr>
    </w:div>
    <w:div w:id="1688822850">
      <w:bodyDiv w:val="1"/>
      <w:marLeft w:val="0"/>
      <w:marRight w:val="0"/>
      <w:marTop w:val="0"/>
      <w:marBottom w:val="0"/>
      <w:divBdr>
        <w:top w:val="none" w:sz="0" w:space="0" w:color="auto"/>
        <w:left w:val="none" w:sz="0" w:space="0" w:color="auto"/>
        <w:bottom w:val="none" w:sz="0" w:space="0" w:color="auto"/>
        <w:right w:val="none" w:sz="0" w:space="0" w:color="auto"/>
      </w:divBdr>
    </w:div>
    <w:div w:id="1690982085">
      <w:bodyDiv w:val="1"/>
      <w:marLeft w:val="0"/>
      <w:marRight w:val="0"/>
      <w:marTop w:val="0"/>
      <w:marBottom w:val="0"/>
      <w:divBdr>
        <w:top w:val="none" w:sz="0" w:space="0" w:color="auto"/>
        <w:left w:val="none" w:sz="0" w:space="0" w:color="auto"/>
        <w:bottom w:val="none" w:sz="0" w:space="0" w:color="auto"/>
        <w:right w:val="none" w:sz="0" w:space="0" w:color="auto"/>
      </w:divBdr>
    </w:div>
    <w:div w:id="1694064547">
      <w:bodyDiv w:val="1"/>
      <w:marLeft w:val="0"/>
      <w:marRight w:val="0"/>
      <w:marTop w:val="0"/>
      <w:marBottom w:val="0"/>
      <w:divBdr>
        <w:top w:val="none" w:sz="0" w:space="0" w:color="auto"/>
        <w:left w:val="none" w:sz="0" w:space="0" w:color="auto"/>
        <w:bottom w:val="none" w:sz="0" w:space="0" w:color="auto"/>
        <w:right w:val="none" w:sz="0" w:space="0" w:color="auto"/>
      </w:divBdr>
    </w:div>
    <w:div w:id="1694653118">
      <w:bodyDiv w:val="1"/>
      <w:marLeft w:val="0"/>
      <w:marRight w:val="0"/>
      <w:marTop w:val="0"/>
      <w:marBottom w:val="0"/>
      <w:divBdr>
        <w:top w:val="none" w:sz="0" w:space="0" w:color="auto"/>
        <w:left w:val="none" w:sz="0" w:space="0" w:color="auto"/>
        <w:bottom w:val="none" w:sz="0" w:space="0" w:color="auto"/>
        <w:right w:val="none" w:sz="0" w:space="0" w:color="auto"/>
      </w:divBdr>
    </w:div>
    <w:div w:id="1695692573">
      <w:bodyDiv w:val="1"/>
      <w:marLeft w:val="0"/>
      <w:marRight w:val="0"/>
      <w:marTop w:val="0"/>
      <w:marBottom w:val="0"/>
      <w:divBdr>
        <w:top w:val="none" w:sz="0" w:space="0" w:color="auto"/>
        <w:left w:val="none" w:sz="0" w:space="0" w:color="auto"/>
        <w:bottom w:val="none" w:sz="0" w:space="0" w:color="auto"/>
        <w:right w:val="none" w:sz="0" w:space="0" w:color="auto"/>
      </w:divBdr>
    </w:div>
    <w:div w:id="1707213249">
      <w:bodyDiv w:val="1"/>
      <w:marLeft w:val="0"/>
      <w:marRight w:val="0"/>
      <w:marTop w:val="0"/>
      <w:marBottom w:val="0"/>
      <w:divBdr>
        <w:top w:val="none" w:sz="0" w:space="0" w:color="auto"/>
        <w:left w:val="none" w:sz="0" w:space="0" w:color="auto"/>
        <w:bottom w:val="none" w:sz="0" w:space="0" w:color="auto"/>
        <w:right w:val="none" w:sz="0" w:space="0" w:color="auto"/>
      </w:divBdr>
    </w:div>
    <w:div w:id="1713260880">
      <w:bodyDiv w:val="1"/>
      <w:marLeft w:val="0"/>
      <w:marRight w:val="0"/>
      <w:marTop w:val="0"/>
      <w:marBottom w:val="0"/>
      <w:divBdr>
        <w:top w:val="none" w:sz="0" w:space="0" w:color="auto"/>
        <w:left w:val="none" w:sz="0" w:space="0" w:color="auto"/>
        <w:bottom w:val="none" w:sz="0" w:space="0" w:color="auto"/>
        <w:right w:val="none" w:sz="0" w:space="0" w:color="auto"/>
      </w:divBdr>
    </w:div>
    <w:div w:id="1713459150">
      <w:bodyDiv w:val="1"/>
      <w:marLeft w:val="0"/>
      <w:marRight w:val="0"/>
      <w:marTop w:val="0"/>
      <w:marBottom w:val="0"/>
      <w:divBdr>
        <w:top w:val="none" w:sz="0" w:space="0" w:color="auto"/>
        <w:left w:val="none" w:sz="0" w:space="0" w:color="auto"/>
        <w:bottom w:val="none" w:sz="0" w:space="0" w:color="auto"/>
        <w:right w:val="none" w:sz="0" w:space="0" w:color="auto"/>
      </w:divBdr>
    </w:div>
    <w:div w:id="1714112248">
      <w:bodyDiv w:val="1"/>
      <w:marLeft w:val="0"/>
      <w:marRight w:val="0"/>
      <w:marTop w:val="0"/>
      <w:marBottom w:val="0"/>
      <w:divBdr>
        <w:top w:val="none" w:sz="0" w:space="0" w:color="auto"/>
        <w:left w:val="none" w:sz="0" w:space="0" w:color="auto"/>
        <w:bottom w:val="none" w:sz="0" w:space="0" w:color="auto"/>
        <w:right w:val="none" w:sz="0" w:space="0" w:color="auto"/>
      </w:divBdr>
    </w:div>
    <w:div w:id="1714958912">
      <w:bodyDiv w:val="1"/>
      <w:marLeft w:val="0"/>
      <w:marRight w:val="0"/>
      <w:marTop w:val="0"/>
      <w:marBottom w:val="0"/>
      <w:divBdr>
        <w:top w:val="none" w:sz="0" w:space="0" w:color="auto"/>
        <w:left w:val="none" w:sz="0" w:space="0" w:color="auto"/>
        <w:bottom w:val="none" w:sz="0" w:space="0" w:color="auto"/>
        <w:right w:val="none" w:sz="0" w:space="0" w:color="auto"/>
      </w:divBdr>
    </w:div>
    <w:div w:id="1717194182">
      <w:bodyDiv w:val="1"/>
      <w:marLeft w:val="0"/>
      <w:marRight w:val="0"/>
      <w:marTop w:val="0"/>
      <w:marBottom w:val="0"/>
      <w:divBdr>
        <w:top w:val="none" w:sz="0" w:space="0" w:color="auto"/>
        <w:left w:val="none" w:sz="0" w:space="0" w:color="auto"/>
        <w:bottom w:val="none" w:sz="0" w:space="0" w:color="auto"/>
        <w:right w:val="none" w:sz="0" w:space="0" w:color="auto"/>
      </w:divBdr>
    </w:div>
    <w:div w:id="1717922999">
      <w:bodyDiv w:val="1"/>
      <w:marLeft w:val="0"/>
      <w:marRight w:val="0"/>
      <w:marTop w:val="0"/>
      <w:marBottom w:val="0"/>
      <w:divBdr>
        <w:top w:val="none" w:sz="0" w:space="0" w:color="auto"/>
        <w:left w:val="none" w:sz="0" w:space="0" w:color="auto"/>
        <w:bottom w:val="none" w:sz="0" w:space="0" w:color="auto"/>
        <w:right w:val="none" w:sz="0" w:space="0" w:color="auto"/>
      </w:divBdr>
    </w:div>
    <w:div w:id="1720322760">
      <w:bodyDiv w:val="1"/>
      <w:marLeft w:val="0"/>
      <w:marRight w:val="0"/>
      <w:marTop w:val="0"/>
      <w:marBottom w:val="0"/>
      <w:divBdr>
        <w:top w:val="none" w:sz="0" w:space="0" w:color="auto"/>
        <w:left w:val="none" w:sz="0" w:space="0" w:color="auto"/>
        <w:bottom w:val="none" w:sz="0" w:space="0" w:color="auto"/>
        <w:right w:val="none" w:sz="0" w:space="0" w:color="auto"/>
      </w:divBdr>
    </w:div>
    <w:div w:id="1722170401">
      <w:bodyDiv w:val="1"/>
      <w:marLeft w:val="0"/>
      <w:marRight w:val="0"/>
      <w:marTop w:val="0"/>
      <w:marBottom w:val="0"/>
      <w:divBdr>
        <w:top w:val="none" w:sz="0" w:space="0" w:color="auto"/>
        <w:left w:val="none" w:sz="0" w:space="0" w:color="auto"/>
        <w:bottom w:val="none" w:sz="0" w:space="0" w:color="auto"/>
        <w:right w:val="none" w:sz="0" w:space="0" w:color="auto"/>
      </w:divBdr>
    </w:div>
    <w:div w:id="1723946650">
      <w:bodyDiv w:val="1"/>
      <w:marLeft w:val="0"/>
      <w:marRight w:val="0"/>
      <w:marTop w:val="0"/>
      <w:marBottom w:val="0"/>
      <w:divBdr>
        <w:top w:val="none" w:sz="0" w:space="0" w:color="auto"/>
        <w:left w:val="none" w:sz="0" w:space="0" w:color="auto"/>
        <w:bottom w:val="none" w:sz="0" w:space="0" w:color="auto"/>
        <w:right w:val="none" w:sz="0" w:space="0" w:color="auto"/>
      </w:divBdr>
    </w:div>
    <w:div w:id="1726640228">
      <w:bodyDiv w:val="1"/>
      <w:marLeft w:val="0"/>
      <w:marRight w:val="0"/>
      <w:marTop w:val="0"/>
      <w:marBottom w:val="0"/>
      <w:divBdr>
        <w:top w:val="none" w:sz="0" w:space="0" w:color="auto"/>
        <w:left w:val="none" w:sz="0" w:space="0" w:color="auto"/>
        <w:bottom w:val="none" w:sz="0" w:space="0" w:color="auto"/>
        <w:right w:val="none" w:sz="0" w:space="0" w:color="auto"/>
      </w:divBdr>
    </w:div>
    <w:div w:id="1728645883">
      <w:bodyDiv w:val="1"/>
      <w:marLeft w:val="0"/>
      <w:marRight w:val="0"/>
      <w:marTop w:val="0"/>
      <w:marBottom w:val="0"/>
      <w:divBdr>
        <w:top w:val="none" w:sz="0" w:space="0" w:color="auto"/>
        <w:left w:val="none" w:sz="0" w:space="0" w:color="auto"/>
        <w:bottom w:val="none" w:sz="0" w:space="0" w:color="auto"/>
        <w:right w:val="none" w:sz="0" w:space="0" w:color="auto"/>
      </w:divBdr>
    </w:div>
    <w:div w:id="1729456016">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6970559">
      <w:bodyDiv w:val="1"/>
      <w:marLeft w:val="0"/>
      <w:marRight w:val="0"/>
      <w:marTop w:val="0"/>
      <w:marBottom w:val="0"/>
      <w:divBdr>
        <w:top w:val="none" w:sz="0" w:space="0" w:color="auto"/>
        <w:left w:val="none" w:sz="0" w:space="0" w:color="auto"/>
        <w:bottom w:val="none" w:sz="0" w:space="0" w:color="auto"/>
        <w:right w:val="none" w:sz="0" w:space="0" w:color="auto"/>
      </w:divBdr>
    </w:div>
    <w:div w:id="1741059169">
      <w:bodyDiv w:val="1"/>
      <w:marLeft w:val="0"/>
      <w:marRight w:val="0"/>
      <w:marTop w:val="0"/>
      <w:marBottom w:val="0"/>
      <w:divBdr>
        <w:top w:val="none" w:sz="0" w:space="0" w:color="auto"/>
        <w:left w:val="none" w:sz="0" w:space="0" w:color="auto"/>
        <w:bottom w:val="none" w:sz="0" w:space="0" w:color="auto"/>
        <w:right w:val="none" w:sz="0" w:space="0" w:color="auto"/>
      </w:divBdr>
    </w:div>
    <w:div w:id="1742756559">
      <w:bodyDiv w:val="1"/>
      <w:marLeft w:val="0"/>
      <w:marRight w:val="0"/>
      <w:marTop w:val="0"/>
      <w:marBottom w:val="0"/>
      <w:divBdr>
        <w:top w:val="none" w:sz="0" w:space="0" w:color="auto"/>
        <w:left w:val="none" w:sz="0" w:space="0" w:color="auto"/>
        <w:bottom w:val="none" w:sz="0" w:space="0" w:color="auto"/>
        <w:right w:val="none" w:sz="0" w:space="0" w:color="auto"/>
      </w:divBdr>
    </w:div>
    <w:div w:id="1744912143">
      <w:bodyDiv w:val="1"/>
      <w:marLeft w:val="0"/>
      <w:marRight w:val="0"/>
      <w:marTop w:val="0"/>
      <w:marBottom w:val="0"/>
      <w:divBdr>
        <w:top w:val="none" w:sz="0" w:space="0" w:color="auto"/>
        <w:left w:val="none" w:sz="0" w:space="0" w:color="auto"/>
        <w:bottom w:val="none" w:sz="0" w:space="0" w:color="auto"/>
        <w:right w:val="none" w:sz="0" w:space="0" w:color="auto"/>
      </w:divBdr>
    </w:div>
    <w:div w:id="1747459503">
      <w:bodyDiv w:val="1"/>
      <w:marLeft w:val="0"/>
      <w:marRight w:val="0"/>
      <w:marTop w:val="0"/>
      <w:marBottom w:val="0"/>
      <w:divBdr>
        <w:top w:val="none" w:sz="0" w:space="0" w:color="auto"/>
        <w:left w:val="none" w:sz="0" w:space="0" w:color="auto"/>
        <w:bottom w:val="none" w:sz="0" w:space="0" w:color="auto"/>
        <w:right w:val="none" w:sz="0" w:space="0" w:color="auto"/>
      </w:divBdr>
    </w:div>
    <w:div w:id="1749111703">
      <w:bodyDiv w:val="1"/>
      <w:marLeft w:val="0"/>
      <w:marRight w:val="0"/>
      <w:marTop w:val="0"/>
      <w:marBottom w:val="0"/>
      <w:divBdr>
        <w:top w:val="none" w:sz="0" w:space="0" w:color="auto"/>
        <w:left w:val="none" w:sz="0" w:space="0" w:color="auto"/>
        <w:bottom w:val="none" w:sz="0" w:space="0" w:color="auto"/>
        <w:right w:val="none" w:sz="0" w:space="0" w:color="auto"/>
      </w:divBdr>
    </w:div>
    <w:div w:id="1749184083">
      <w:bodyDiv w:val="1"/>
      <w:marLeft w:val="0"/>
      <w:marRight w:val="0"/>
      <w:marTop w:val="0"/>
      <w:marBottom w:val="0"/>
      <w:divBdr>
        <w:top w:val="none" w:sz="0" w:space="0" w:color="auto"/>
        <w:left w:val="none" w:sz="0" w:space="0" w:color="auto"/>
        <w:bottom w:val="none" w:sz="0" w:space="0" w:color="auto"/>
        <w:right w:val="none" w:sz="0" w:space="0" w:color="auto"/>
      </w:divBdr>
    </w:div>
    <w:div w:id="1752850295">
      <w:bodyDiv w:val="1"/>
      <w:marLeft w:val="0"/>
      <w:marRight w:val="0"/>
      <w:marTop w:val="0"/>
      <w:marBottom w:val="0"/>
      <w:divBdr>
        <w:top w:val="none" w:sz="0" w:space="0" w:color="auto"/>
        <w:left w:val="none" w:sz="0" w:space="0" w:color="auto"/>
        <w:bottom w:val="none" w:sz="0" w:space="0" w:color="auto"/>
        <w:right w:val="none" w:sz="0" w:space="0" w:color="auto"/>
      </w:divBdr>
    </w:div>
    <w:div w:id="1753818731">
      <w:bodyDiv w:val="1"/>
      <w:marLeft w:val="0"/>
      <w:marRight w:val="0"/>
      <w:marTop w:val="0"/>
      <w:marBottom w:val="0"/>
      <w:divBdr>
        <w:top w:val="none" w:sz="0" w:space="0" w:color="auto"/>
        <w:left w:val="none" w:sz="0" w:space="0" w:color="auto"/>
        <w:bottom w:val="none" w:sz="0" w:space="0" w:color="auto"/>
        <w:right w:val="none" w:sz="0" w:space="0" w:color="auto"/>
      </w:divBdr>
    </w:div>
    <w:div w:id="1753966760">
      <w:bodyDiv w:val="1"/>
      <w:marLeft w:val="0"/>
      <w:marRight w:val="0"/>
      <w:marTop w:val="0"/>
      <w:marBottom w:val="0"/>
      <w:divBdr>
        <w:top w:val="none" w:sz="0" w:space="0" w:color="auto"/>
        <w:left w:val="none" w:sz="0" w:space="0" w:color="auto"/>
        <w:bottom w:val="none" w:sz="0" w:space="0" w:color="auto"/>
        <w:right w:val="none" w:sz="0" w:space="0" w:color="auto"/>
      </w:divBdr>
    </w:div>
    <w:div w:id="1758207112">
      <w:bodyDiv w:val="1"/>
      <w:marLeft w:val="0"/>
      <w:marRight w:val="0"/>
      <w:marTop w:val="0"/>
      <w:marBottom w:val="0"/>
      <w:divBdr>
        <w:top w:val="none" w:sz="0" w:space="0" w:color="auto"/>
        <w:left w:val="none" w:sz="0" w:space="0" w:color="auto"/>
        <w:bottom w:val="none" w:sz="0" w:space="0" w:color="auto"/>
        <w:right w:val="none" w:sz="0" w:space="0" w:color="auto"/>
      </w:divBdr>
    </w:div>
    <w:div w:id="1765493879">
      <w:bodyDiv w:val="1"/>
      <w:marLeft w:val="0"/>
      <w:marRight w:val="0"/>
      <w:marTop w:val="0"/>
      <w:marBottom w:val="0"/>
      <w:divBdr>
        <w:top w:val="none" w:sz="0" w:space="0" w:color="auto"/>
        <w:left w:val="none" w:sz="0" w:space="0" w:color="auto"/>
        <w:bottom w:val="none" w:sz="0" w:space="0" w:color="auto"/>
        <w:right w:val="none" w:sz="0" w:space="0" w:color="auto"/>
      </w:divBdr>
    </w:div>
    <w:div w:id="1778672296">
      <w:bodyDiv w:val="1"/>
      <w:marLeft w:val="0"/>
      <w:marRight w:val="0"/>
      <w:marTop w:val="0"/>
      <w:marBottom w:val="0"/>
      <w:divBdr>
        <w:top w:val="none" w:sz="0" w:space="0" w:color="auto"/>
        <w:left w:val="none" w:sz="0" w:space="0" w:color="auto"/>
        <w:bottom w:val="none" w:sz="0" w:space="0" w:color="auto"/>
        <w:right w:val="none" w:sz="0" w:space="0" w:color="auto"/>
      </w:divBdr>
    </w:div>
    <w:div w:id="1784687481">
      <w:bodyDiv w:val="1"/>
      <w:marLeft w:val="0"/>
      <w:marRight w:val="0"/>
      <w:marTop w:val="0"/>
      <w:marBottom w:val="0"/>
      <w:divBdr>
        <w:top w:val="none" w:sz="0" w:space="0" w:color="auto"/>
        <w:left w:val="none" w:sz="0" w:space="0" w:color="auto"/>
        <w:bottom w:val="none" w:sz="0" w:space="0" w:color="auto"/>
        <w:right w:val="none" w:sz="0" w:space="0" w:color="auto"/>
      </w:divBdr>
    </w:div>
    <w:div w:id="1785148574">
      <w:bodyDiv w:val="1"/>
      <w:marLeft w:val="0"/>
      <w:marRight w:val="0"/>
      <w:marTop w:val="0"/>
      <w:marBottom w:val="0"/>
      <w:divBdr>
        <w:top w:val="none" w:sz="0" w:space="0" w:color="auto"/>
        <w:left w:val="none" w:sz="0" w:space="0" w:color="auto"/>
        <w:bottom w:val="none" w:sz="0" w:space="0" w:color="auto"/>
        <w:right w:val="none" w:sz="0" w:space="0" w:color="auto"/>
      </w:divBdr>
    </w:div>
    <w:div w:id="1785924108">
      <w:bodyDiv w:val="1"/>
      <w:marLeft w:val="0"/>
      <w:marRight w:val="0"/>
      <w:marTop w:val="0"/>
      <w:marBottom w:val="0"/>
      <w:divBdr>
        <w:top w:val="none" w:sz="0" w:space="0" w:color="auto"/>
        <w:left w:val="none" w:sz="0" w:space="0" w:color="auto"/>
        <w:bottom w:val="none" w:sz="0" w:space="0" w:color="auto"/>
        <w:right w:val="none" w:sz="0" w:space="0" w:color="auto"/>
      </w:divBdr>
    </w:div>
    <w:div w:id="1785927320">
      <w:bodyDiv w:val="1"/>
      <w:marLeft w:val="0"/>
      <w:marRight w:val="0"/>
      <w:marTop w:val="0"/>
      <w:marBottom w:val="0"/>
      <w:divBdr>
        <w:top w:val="none" w:sz="0" w:space="0" w:color="auto"/>
        <w:left w:val="none" w:sz="0" w:space="0" w:color="auto"/>
        <w:bottom w:val="none" w:sz="0" w:space="0" w:color="auto"/>
        <w:right w:val="none" w:sz="0" w:space="0" w:color="auto"/>
      </w:divBdr>
    </w:div>
    <w:div w:id="1792627698">
      <w:bodyDiv w:val="1"/>
      <w:marLeft w:val="0"/>
      <w:marRight w:val="0"/>
      <w:marTop w:val="0"/>
      <w:marBottom w:val="0"/>
      <w:divBdr>
        <w:top w:val="none" w:sz="0" w:space="0" w:color="auto"/>
        <w:left w:val="none" w:sz="0" w:space="0" w:color="auto"/>
        <w:bottom w:val="none" w:sz="0" w:space="0" w:color="auto"/>
        <w:right w:val="none" w:sz="0" w:space="0" w:color="auto"/>
      </w:divBdr>
    </w:div>
    <w:div w:id="1793479238">
      <w:bodyDiv w:val="1"/>
      <w:marLeft w:val="0"/>
      <w:marRight w:val="0"/>
      <w:marTop w:val="0"/>
      <w:marBottom w:val="0"/>
      <w:divBdr>
        <w:top w:val="none" w:sz="0" w:space="0" w:color="auto"/>
        <w:left w:val="none" w:sz="0" w:space="0" w:color="auto"/>
        <w:bottom w:val="none" w:sz="0" w:space="0" w:color="auto"/>
        <w:right w:val="none" w:sz="0" w:space="0" w:color="auto"/>
      </w:divBdr>
    </w:div>
    <w:div w:id="1796023132">
      <w:bodyDiv w:val="1"/>
      <w:marLeft w:val="0"/>
      <w:marRight w:val="0"/>
      <w:marTop w:val="0"/>
      <w:marBottom w:val="0"/>
      <w:divBdr>
        <w:top w:val="none" w:sz="0" w:space="0" w:color="auto"/>
        <w:left w:val="none" w:sz="0" w:space="0" w:color="auto"/>
        <w:bottom w:val="none" w:sz="0" w:space="0" w:color="auto"/>
        <w:right w:val="none" w:sz="0" w:space="0" w:color="auto"/>
      </w:divBdr>
    </w:div>
    <w:div w:id="1798449471">
      <w:bodyDiv w:val="1"/>
      <w:marLeft w:val="0"/>
      <w:marRight w:val="0"/>
      <w:marTop w:val="0"/>
      <w:marBottom w:val="0"/>
      <w:divBdr>
        <w:top w:val="none" w:sz="0" w:space="0" w:color="auto"/>
        <w:left w:val="none" w:sz="0" w:space="0" w:color="auto"/>
        <w:bottom w:val="none" w:sz="0" w:space="0" w:color="auto"/>
        <w:right w:val="none" w:sz="0" w:space="0" w:color="auto"/>
      </w:divBdr>
    </w:div>
    <w:div w:id="1800998473">
      <w:bodyDiv w:val="1"/>
      <w:marLeft w:val="0"/>
      <w:marRight w:val="0"/>
      <w:marTop w:val="0"/>
      <w:marBottom w:val="0"/>
      <w:divBdr>
        <w:top w:val="none" w:sz="0" w:space="0" w:color="auto"/>
        <w:left w:val="none" w:sz="0" w:space="0" w:color="auto"/>
        <w:bottom w:val="none" w:sz="0" w:space="0" w:color="auto"/>
        <w:right w:val="none" w:sz="0" w:space="0" w:color="auto"/>
      </w:divBdr>
    </w:div>
    <w:div w:id="1801066623">
      <w:bodyDiv w:val="1"/>
      <w:marLeft w:val="0"/>
      <w:marRight w:val="0"/>
      <w:marTop w:val="0"/>
      <w:marBottom w:val="0"/>
      <w:divBdr>
        <w:top w:val="none" w:sz="0" w:space="0" w:color="auto"/>
        <w:left w:val="none" w:sz="0" w:space="0" w:color="auto"/>
        <w:bottom w:val="none" w:sz="0" w:space="0" w:color="auto"/>
        <w:right w:val="none" w:sz="0" w:space="0" w:color="auto"/>
      </w:divBdr>
    </w:div>
    <w:div w:id="1801193490">
      <w:bodyDiv w:val="1"/>
      <w:marLeft w:val="0"/>
      <w:marRight w:val="0"/>
      <w:marTop w:val="0"/>
      <w:marBottom w:val="0"/>
      <w:divBdr>
        <w:top w:val="none" w:sz="0" w:space="0" w:color="auto"/>
        <w:left w:val="none" w:sz="0" w:space="0" w:color="auto"/>
        <w:bottom w:val="none" w:sz="0" w:space="0" w:color="auto"/>
        <w:right w:val="none" w:sz="0" w:space="0" w:color="auto"/>
      </w:divBdr>
    </w:div>
    <w:div w:id="1808009694">
      <w:bodyDiv w:val="1"/>
      <w:marLeft w:val="0"/>
      <w:marRight w:val="0"/>
      <w:marTop w:val="0"/>
      <w:marBottom w:val="0"/>
      <w:divBdr>
        <w:top w:val="none" w:sz="0" w:space="0" w:color="auto"/>
        <w:left w:val="none" w:sz="0" w:space="0" w:color="auto"/>
        <w:bottom w:val="none" w:sz="0" w:space="0" w:color="auto"/>
        <w:right w:val="none" w:sz="0" w:space="0" w:color="auto"/>
      </w:divBdr>
    </w:div>
    <w:div w:id="1815365685">
      <w:bodyDiv w:val="1"/>
      <w:marLeft w:val="0"/>
      <w:marRight w:val="0"/>
      <w:marTop w:val="0"/>
      <w:marBottom w:val="0"/>
      <w:divBdr>
        <w:top w:val="none" w:sz="0" w:space="0" w:color="auto"/>
        <w:left w:val="none" w:sz="0" w:space="0" w:color="auto"/>
        <w:bottom w:val="none" w:sz="0" w:space="0" w:color="auto"/>
        <w:right w:val="none" w:sz="0" w:space="0" w:color="auto"/>
      </w:divBdr>
    </w:div>
    <w:div w:id="1819764530">
      <w:bodyDiv w:val="1"/>
      <w:marLeft w:val="0"/>
      <w:marRight w:val="0"/>
      <w:marTop w:val="0"/>
      <w:marBottom w:val="0"/>
      <w:divBdr>
        <w:top w:val="none" w:sz="0" w:space="0" w:color="auto"/>
        <w:left w:val="none" w:sz="0" w:space="0" w:color="auto"/>
        <w:bottom w:val="none" w:sz="0" w:space="0" w:color="auto"/>
        <w:right w:val="none" w:sz="0" w:space="0" w:color="auto"/>
      </w:divBdr>
    </w:div>
    <w:div w:id="1821193683">
      <w:bodyDiv w:val="1"/>
      <w:marLeft w:val="0"/>
      <w:marRight w:val="0"/>
      <w:marTop w:val="0"/>
      <w:marBottom w:val="0"/>
      <w:divBdr>
        <w:top w:val="none" w:sz="0" w:space="0" w:color="auto"/>
        <w:left w:val="none" w:sz="0" w:space="0" w:color="auto"/>
        <w:bottom w:val="none" w:sz="0" w:space="0" w:color="auto"/>
        <w:right w:val="none" w:sz="0" w:space="0" w:color="auto"/>
      </w:divBdr>
    </w:div>
    <w:div w:id="1821656078">
      <w:bodyDiv w:val="1"/>
      <w:marLeft w:val="0"/>
      <w:marRight w:val="0"/>
      <w:marTop w:val="0"/>
      <w:marBottom w:val="0"/>
      <w:divBdr>
        <w:top w:val="none" w:sz="0" w:space="0" w:color="auto"/>
        <w:left w:val="none" w:sz="0" w:space="0" w:color="auto"/>
        <w:bottom w:val="none" w:sz="0" w:space="0" w:color="auto"/>
        <w:right w:val="none" w:sz="0" w:space="0" w:color="auto"/>
      </w:divBdr>
    </w:div>
    <w:div w:id="1827435957">
      <w:bodyDiv w:val="1"/>
      <w:marLeft w:val="0"/>
      <w:marRight w:val="0"/>
      <w:marTop w:val="0"/>
      <w:marBottom w:val="0"/>
      <w:divBdr>
        <w:top w:val="none" w:sz="0" w:space="0" w:color="auto"/>
        <w:left w:val="none" w:sz="0" w:space="0" w:color="auto"/>
        <w:bottom w:val="none" w:sz="0" w:space="0" w:color="auto"/>
        <w:right w:val="none" w:sz="0" w:space="0" w:color="auto"/>
      </w:divBdr>
    </w:div>
    <w:div w:id="1828670748">
      <w:bodyDiv w:val="1"/>
      <w:marLeft w:val="0"/>
      <w:marRight w:val="0"/>
      <w:marTop w:val="0"/>
      <w:marBottom w:val="0"/>
      <w:divBdr>
        <w:top w:val="none" w:sz="0" w:space="0" w:color="auto"/>
        <w:left w:val="none" w:sz="0" w:space="0" w:color="auto"/>
        <w:bottom w:val="none" w:sz="0" w:space="0" w:color="auto"/>
        <w:right w:val="none" w:sz="0" w:space="0" w:color="auto"/>
      </w:divBdr>
    </w:div>
    <w:div w:id="1828938098">
      <w:bodyDiv w:val="1"/>
      <w:marLeft w:val="0"/>
      <w:marRight w:val="0"/>
      <w:marTop w:val="0"/>
      <w:marBottom w:val="0"/>
      <w:divBdr>
        <w:top w:val="none" w:sz="0" w:space="0" w:color="auto"/>
        <w:left w:val="none" w:sz="0" w:space="0" w:color="auto"/>
        <w:bottom w:val="none" w:sz="0" w:space="0" w:color="auto"/>
        <w:right w:val="none" w:sz="0" w:space="0" w:color="auto"/>
      </w:divBdr>
    </w:div>
    <w:div w:id="1835342662">
      <w:bodyDiv w:val="1"/>
      <w:marLeft w:val="0"/>
      <w:marRight w:val="0"/>
      <w:marTop w:val="0"/>
      <w:marBottom w:val="0"/>
      <w:divBdr>
        <w:top w:val="none" w:sz="0" w:space="0" w:color="auto"/>
        <w:left w:val="none" w:sz="0" w:space="0" w:color="auto"/>
        <w:bottom w:val="none" w:sz="0" w:space="0" w:color="auto"/>
        <w:right w:val="none" w:sz="0" w:space="0" w:color="auto"/>
      </w:divBdr>
    </w:div>
    <w:div w:id="1835994748">
      <w:bodyDiv w:val="1"/>
      <w:marLeft w:val="0"/>
      <w:marRight w:val="0"/>
      <w:marTop w:val="0"/>
      <w:marBottom w:val="0"/>
      <w:divBdr>
        <w:top w:val="none" w:sz="0" w:space="0" w:color="auto"/>
        <w:left w:val="none" w:sz="0" w:space="0" w:color="auto"/>
        <w:bottom w:val="none" w:sz="0" w:space="0" w:color="auto"/>
        <w:right w:val="none" w:sz="0" w:space="0" w:color="auto"/>
      </w:divBdr>
    </w:div>
    <w:div w:id="1844851714">
      <w:bodyDiv w:val="1"/>
      <w:marLeft w:val="0"/>
      <w:marRight w:val="0"/>
      <w:marTop w:val="0"/>
      <w:marBottom w:val="0"/>
      <w:divBdr>
        <w:top w:val="none" w:sz="0" w:space="0" w:color="auto"/>
        <w:left w:val="none" w:sz="0" w:space="0" w:color="auto"/>
        <w:bottom w:val="none" w:sz="0" w:space="0" w:color="auto"/>
        <w:right w:val="none" w:sz="0" w:space="0" w:color="auto"/>
      </w:divBdr>
    </w:div>
    <w:div w:id="1848667011">
      <w:bodyDiv w:val="1"/>
      <w:marLeft w:val="0"/>
      <w:marRight w:val="0"/>
      <w:marTop w:val="0"/>
      <w:marBottom w:val="0"/>
      <w:divBdr>
        <w:top w:val="none" w:sz="0" w:space="0" w:color="auto"/>
        <w:left w:val="none" w:sz="0" w:space="0" w:color="auto"/>
        <w:bottom w:val="none" w:sz="0" w:space="0" w:color="auto"/>
        <w:right w:val="none" w:sz="0" w:space="0" w:color="auto"/>
      </w:divBdr>
    </w:div>
    <w:div w:id="1850099407">
      <w:bodyDiv w:val="1"/>
      <w:marLeft w:val="0"/>
      <w:marRight w:val="0"/>
      <w:marTop w:val="0"/>
      <w:marBottom w:val="0"/>
      <w:divBdr>
        <w:top w:val="none" w:sz="0" w:space="0" w:color="auto"/>
        <w:left w:val="none" w:sz="0" w:space="0" w:color="auto"/>
        <w:bottom w:val="none" w:sz="0" w:space="0" w:color="auto"/>
        <w:right w:val="none" w:sz="0" w:space="0" w:color="auto"/>
      </w:divBdr>
    </w:div>
    <w:div w:id="1853686144">
      <w:bodyDiv w:val="1"/>
      <w:marLeft w:val="0"/>
      <w:marRight w:val="0"/>
      <w:marTop w:val="0"/>
      <w:marBottom w:val="0"/>
      <w:divBdr>
        <w:top w:val="none" w:sz="0" w:space="0" w:color="auto"/>
        <w:left w:val="none" w:sz="0" w:space="0" w:color="auto"/>
        <w:bottom w:val="none" w:sz="0" w:space="0" w:color="auto"/>
        <w:right w:val="none" w:sz="0" w:space="0" w:color="auto"/>
      </w:divBdr>
    </w:div>
    <w:div w:id="1857887118">
      <w:bodyDiv w:val="1"/>
      <w:marLeft w:val="0"/>
      <w:marRight w:val="0"/>
      <w:marTop w:val="0"/>
      <w:marBottom w:val="0"/>
      <w:divBdr>
        <w:top w:val="none" w:sz="0" w:space="0" w:color="auto"/>
        <w:left w:val="none" w:sz="0" w:space="0" w:color="auto"/>
        <w:bottom w:val="none" w:sz="0" w:space="0" w:color="auto"/>
        <w:right w:val="none" w:sz="0" w:space="0" w:color="auto"/>
      </w:divBdr>
    </w:div>
    <w:div w:id="1872574010">
      <w:bodyDiv w:val="1"/>
      <w:marLeft w:val="0"/>
      <w:marRight w:val="0"/>
      <w:marTop w:val="0"/>
      <w:marBottom w:val="0"/>
      <w:divBdr>
        <w:top w:val="none" w:sz="0" w:space="0" w:color="auto"/>
        <w:left w:val="none" w:sz="0" w:space="0" w:color="auto"/>
        <w:bottom w:val="none" w:sz="0" w:space="0" w:color="auto"/>
        <w:right w:val="none" w:sz="0" w:space="0" w:color="auto"/>
      </w:divBdr>
    </w:div>
    <w:div w:id="1873222832">
      <w:bodyDiv w:val="1"/>
      <w:marLeft w:val="0"/>
      <w:marRight w:val="0"/>
      <w:marTop w:val="0"/>
      <w:marBottom w:val="0"/>
      <w:divBdr>
        <w:top w:val="none" w:sz="0" w:space="0" w:color="auto"/>
        <w:left w:val="none" w:sz="0" w:space="0" w:color="auto"/>
        <w:bottom w:val="none" w:sz="0" w:space="0" w:color="auto"/>
        <w:right w:val="none" w:sz="0" w:space="0" w:color="auto"/>
      </w:divBdr>
    </w:div>
    <w:div w:id="1875339092">
      <w:bodyDiv w:val="1"/>
      <w:marLeft w:val="0"/>
      <w:marRight w:val="0"/>
      <w:marTop w:val="0"/>
      <w:marBottom w:val="0"/>
      <w:divBdr>
        <w:top w:val="none" w:sz="0" w:space="0" w:color="auto"/>
        <w:left w:val="none" w:sz="0" w:space="0" w:color="auto"/>
        <w:bottom w:val="none" w:sz="0" w:space="0" w:color="auto"/>
        <w:right w:val="none" w:sz="0" w:space="0" w:color="auto"/>
      </w:divBdr>
    </w:div>
    <w:div w:id="1879932678">
      <w:bodyDiv w:val="1"/>
      <w:marLeft w:val="0"/>
      <w:marRight w:val="0"/>
      <w:marTop w:val="0"/>
      <w:marBottom w:val="0"/>
      <w:divBdr>
        <w:top w:val="none" w:sz="0" w:space="0" w:color="auto"/>
        <w:left w:val="none" w:sz="0" w:space="0" w:color="auto"/>
        <w:bottom w:val="none" w:sz="0" w:space="0" w:color="auto"/>
        <w:right w:val="none" w:sz="0" w:space="0" w:color="auto"/>
      </w:divBdr>
    </w:div>
    <w:div w:id="1889950190">
      <w:bodyDiv w:val="1"/>
      <w:marLeft w:val="0"/>
      <w:marRight w:val="0"/>
      <w:marTop w:val="0"/>
      <w:marBottom w:val="0"/>
      <w:divBdr>
        <w:top w:val="none" w:sz="0" w:space="0" w:color="auto"/>
        <w:left w:val="none" w:sz="0" w:space="0" w:color="auto"/>
        <w:bottom w:val="none" w:sz="0" w:space="0" w:color="auto"/>
        <w:right w:val="none" w:sz="0" w:space="0" w:color="auto"/>
      </w:divBdr>
    </w:div>
    <w:div w:id="1890334661">
      <w:bodyDiv w:val="1"/>
      <w:marLeft w:val="0"/>
      <w:marRight w:val="0"/>
      <w:marTop w:val="0"/>
      <w:marBottom w:val="0"/>
      <w:divBdr>
        <w:top w:val="none" w:sz="0" w:space="0" w:color="auto"/>
        <w:left w:val="none" w:sz="0" w:space="0" w:color="auto"/>
        <w:bottom w:val="none" w:sz="0" w:space="0" w:color="auto"/>
        <w:right w:val="none" w:sz="0" w:space="0" w:color="auto"/>
      </w:divBdr>
    </w:div>
    <w:div w:id="1892839144">
      <w:bodyDiv w:val="1"/>
      <w:marLeft w:val="0"/>
      <w:marRight w:val="0"/>
      <w:marTop w:val="0"/>
      <w:marBottom w:val="0"/>
      <w:divBdr>
        <w:top w:val="none" w:sz="0" w:space="0" w:color="auto"/>
        <w:left w:val="none" w:sz="0" w:space="0" w:color="auto"/>
        <w:bottom w:val="none" w:sz="0" w:space="0" w:color="auto"/>
        <w:right w:val="none" w:sz="0" w:space="0" w:color="auto"/>
      </w:divBdr>
    </w:div>
    <w:div w:id="1895896645">
      <w:bodyDiv w:val="1"/>
      <w:marLeft w:val="0"/>
      <w:marRight w:val="0"/>
      <w:marTop w:val="0"/>
      <w:marBottom w:val="0"/>
      <w:divBdr>
        <w:top w:val="none" w:sz="0" w:space="0" w:color="auto"/>
        <w:left w:val="none" w:sz="0" w:space="0" w:color="auto"/>
        <w:bottom w:val="none" w:sz="0" w:space="0" w:color="auto"/>
        <w:right w:val="none" w:sz="0" w:space="0" w:color="auto"/>
      </w:divBdr>
    </w:div>
    <w:div w:id="1897011939">
      <w:bodyDiv w:val="1"/>
      <w:marLeft w:val="0"/>
      <w:marRight w:val="0"/>
      <w:marTop w:val="0"/>
      <w:marBottom w:val="0"/>
      <w:divBdr>
        <w:top w:val="none" w:sz="0" w:space="0" w:color="auto"/>
        <w:left w:val="none" w:sz="0" w:space="0" w:color="auto"/>
        <w:bottom w:val="none" w:sz="0" w:space="0" w:color="auto"/>
        <w:right w:val="none" w:sz="0" w:space="0" w:color="auto"/>
      </w:divBdr>
    </w:div>
    <w:div w:id="1898781104">
      <w:bodyDiv w:val="1"/>
      <w:marLeft w:val="0"/>
      <w:marRight w:val="0"/>
      <w:marTop w:val="0"/>
      <w:marBottom w:val="0"/>
      <w:divBdr>
        <w:top w:val="none" w:sz="0" w:space="0" w:color="auto"/>
        <w:left w:val="none" w:sz="0" w:space="0" w:color="auto"/>
        <w:bottom w:val="none" w:sz="0" w:space="0" w:color="auto"/>
        <w:right w:val="none" w:sz="0" w:space="0" w:color="auto"/>
      </w:divBdr>
    </w:div>
    <w:div w:id="1901283227">
      <w:bodyDiv w:val="1"/>
      <w:marLeft w:val="0"/>
      <w:marRight w:val="0"/>
      <w:marTop w:val="0"/>
      <w:marBottom w:val="0"/>
      <w:divBdr>
        <w:top w:val="none" w:sz="0" w:space="0" w:color="auto"/>
        <w:left w:val="none" w:sz="0" w:space="0" w:color="auto"/>
        <w:bottom w:val="none" w:sz="0" w:space="0" w:color="auto"/>
        <w:right w:val="none" w:sz="0" w:space="0" w:color="auto"/>
      </w:divBdr>
    </w:div>
    <w:div w:id="1902253524">
      <w:bodyDiv w:val="1"/>
      <w:marLeft w:val="0"/>
      <w:marRight w:val="0"/>
      <w:marTop w:val="0"/>
      <w:marBottom w:val="0"/>
      <w:divBdr>
        <w:top w:val="none" w:sz="0" w:space="0" w:color="auto"/>
        <w:left w:val="none" w:sz="0" w:space="0" w:color="auto"/>
        <w:bottom w:val="none" w:sz="0" w:space="0" w:color="auto"/>
        <w:right w:val="none" w:sz="0" w:space="0" w:color="auto"/>
      </w:divBdr>
    </w:div>
    <w:div w:id="1906455440">
      <w:bodyDiv w:val="1"/>
      <w:marLeft w:val="0"/>
      <w:marRight w:val="0"/>
      <w:marTop w:val="0"/>
      <w:marBottom w:val="0"/>
      <w:divBdr>
        <w:top w:val="none" w:sz="0" w:space="0" w:color="auto"/>
        <w:left w:val="none" w:sz="0" w:space="0" w:color="auto"/>
        <w:bottom w:val="none" w:sz="0" w:space="0" w:color="auto"/>
        <w:right w:val="none" w:sz="0" w:space="0" w:color="auto"/>
      </w:divBdr>
    </w:div>
    <w:div w:id="1908802681">
      <w:bodyDiv w:val="1"/>
      <w:marLeft w:val="0"/>
      <w:marRight w:val="0"/>
      <w:marTop w:val="0"/>
      <w:marBottom w:val="0"/>
      <w:divBdr>
        <w:top w:val="none" w:sz="0" w:space="0" w:color="auto"/>
        <w:left w:val="none" w:sz="0" w:space="0" w:color="auto"/>
        <w:bottom w:val="none" w:sz="0" w:space="0" w:color="auto"/>
        <w:right w:val="none" w:sz="0" w:space="0" w:color="auto"/>
      </w:divBdr>
    </w:div>
    <w:div w:id="1913274309">
      <w:bodyDiv w:val="1"/>
      <w:marLeft w:val="0"/>
      <w:marRight w:val="0"/>
      <w:marTop w:val="0"/>
      <w:marBottom w:val="0"/>
      <w:divBdr>
        <w:top w:val="none" w:sz="0" w:space="0" w:color="auto"/>
        <w:left w:val="none" w:sz="0" w:space="0" w:color="auto"/>
        <w:bottom w:val="none" w:sz="0" w:space="0" w:color="auto"/>
        <w:right w:val="none" w:sz="0" w:space="0" w:color="auto"/>
      </w:divBdr>
    </w:div>
    <w:div w:id="1917665877">
      <w:bodyDiv w:val="1"/>
      <w:marLeft w:val="0"/>
      <w:marRight w:val="0"/>
      <w:marTop w:val="0"/>
      <w:marBottom w:val="0"/>
      <w:divBdr>
        <w:top w:val="none" w:sz="0" w:space="0" w:color="auto"/>
        <w:left w:val="none" w:sz="0" w:space="0" w:color="auto"/>
        <w:bottom w:val="none" w:sz="0" w:space="0" w:color="auto"/>
        <w:right w:val="none" w:sz="0" w:space="0" w:color="auto"/>
      </w:divBdr>
    </w:div>
    <w:div w:id="1925063094">
      <w:bodyDiv w:val="1"/>
      <w:marLeft w:val="0"/>
      <w:marRight w:val="0"/>
      <w:marTop w:val="0"/>
      <w:marBottom w:val="0"/>
      <w:divBdr>
        <w:top w:val="none" w:sz="0" w:space="0" w:color="auto"/>
        <w:left w:val="none" w:sz="0" w:space="0" w:color="auto"/>
        <w:bottom w:val="none" w:sz="0" w:space="0" w:color="auto"/>
        <w:right w:val="none" w:sz="0" w:space="0" w:color="auto"/>
      </w:divBdr>
    </w:div>
    <w:div w:id="1930770869">
      <w:bodyDiv w:val="1"/>
      <w:marLeft w:val="0"/>
      <w:marRight w:val="0"/>
      <w:marTop w:val="0"/>
      <w:marBottom w:val="0"/>
      <w:divBdr>
        <w:top w:val="none" w:sz="0" w:space="0" w:color="auto"/>
        <w:left w:val="none" w:sz="0" w:space="0" w:color="auto"/>
        <w:bottom w:val="none" w:sz="0" w:space="0" w:color="auto"/>
        <w:right w:val="none" w:sz="0" w:space="0" w:color="auto"/>
      </w:divBdr>
    </w:div>
    <w:div w:id="1932159366">
      <w:bodyDiv w:val="1"/>
      <w:marLeft w:val="0"/>
      <w:marRight w:val="0"/>
      <w:marTop w:val="0"/>
      <w:marBottom w:val="0"/>
      <w:divBdr>
        <w:top w:val="none" w:sz="0" w:space="0" w:color="auto"/>
        <w:left w:val="none" w:sz="0" w:space="0" w:color="auto"/>
        <w:bottom w:val="none" w:sz="0" w:space="0" w:color="auto"/>
        <w:right w:val="none" w:sz="0" w:space="0" w:color="auto"/>
      </w:divBdr>
    </w:div>
    <w:div w:id="1933587608">
      <w:bodyDiv w:val="1"/>
      <w:marLeft w:val="0"/>
      <w:marRight w:val="0"/>
      <w:marTop w:val="0"/>
      <w:marBottom w:val="0"/>
      <w:divBdr>
        <w:top w:val="none" w:sz="0" w:space="0" w:color="auto"/>
        <w:left w:val="none" w:sz="0" w:space="0" w:color="auto"/>
        <w:bottom w:val="none" w:sz="0" w:space="0" w:color="auto"/>
        <w:right w:val="none" w:sz="0" w:space="0" w:color="auto"/>
      </w:divBdr>
    </w:div>
    <w:div w:id="1938056611">
      <w:bodyDiv w:val="1"/>
      <w:marLeft w:val="0"/>
      <w:marRight w:val="0"/>
      <w:marTop w:val="0"/>
      <w:marBottom w:val="0"/>
      <w:divBdr>
        <w:top w:val="none" w:sz="0" w:space="0" w:color="auto"/>
        <w:left w:val="none" w:sz="0" w:space="0" w:color="auto"/>
        <w:bottom w:val="none" w:sz="0" w:space="0" w:color="auto"/>
        <w:right w:val="none" w:sz="0" w:space="0" w:color="auto"/>
      </w:divBdr>
    </w:div>
    <w:div w:id="1939754471">
      <w:bodyDiv w:val="1"/>
      <w:marLeft w:val="0"/>
      <w:marRight w:val="0"/>
      <w:marTop w:val="0"/>
      <w:marBottom w:val="0"/>
      <w:divBdr>
        <w:top w:val="none" w:sz="0" w:space="0" w:color="auto"/>
        <w:left w:val="none" w:sz="0" w:space="0" w:color="auto"/>
        <w:bottom w:val="none" w:sz="0" w:space="0" w:color="auto"/>
        <w:right w:val="none" w:sz="0" w:space="0" w:color="auto"/>
      </w:divBdr>
    </w:div>
    <w:div w:id="1946692539">
      <w:bodyDiv w:val="1"/>
      <w:marLeft w:val="0"/>
      <w:marRight w:val="0"/>
      <w:marTop w:val="0"/>
      <w:marBottom w:val="0"/>
      <w:divBdr>
        <w:top w:val="none" w:sz="0" w:space="0" w:color="auto"/>
        <w:left w:val="none" w:sz="0" w:space="0" w:color="auto"/>
        <w:bottom w:val="none" w:sz="0" w:space="0" w:color="auto"/>
        <w:right w:val="none" w:sz="0" w:space="0" w:color="auto"/>
      </w:divBdr>
    </w:div>
    <w:div w:id="1951623734">
      <w:bodyDiv w:val="1"/>
      <w:marLeft w:val="0"/>
      <w:marRight w:val="0"/>
      <w:marTop w:val="0"/>
      <w:marBottom w:val="0"/>
      <w:divBdr>
        <w:top w:val="none" w:sz="0" w:space="0" w:color="auto"/>
        <w:left w:val="none" w:sz="0" w:space="0" w:color="auto"/>
        <w:bottom w:val="none" w:sz="0" w:space="0" w:color="auto"/>
        <w:right w:val="none" w:sz="0" w:space="0" w:color="auto"/>
      </w:divBdr>
    </w:div>
    <w:div w:id="1955166422">
      <w:bodyDiv w:val="1"/>
      <w:marLeft w:val="0"/>
      <w:marRight w:val="0"/>
      <w:marTop w:val="0"/>
      <w:marBottom w:val="0"/>
      <w:divBdr>
        <w:top w:val="none" w:sz="0" w:space="0" w:color="auto"/>
        <w:left w:val="none" w:sz="0" w:space="0" w:color="auto"/>
        <w:bottom w:val="none" w:sz="0" w:space="0" w:color="auto"/>
        <w:right w:val="none" w:sz="0" w:space="0" w:color="auto"/>
      </w:divBdr>
    </w:div>
    <w:div w:id="1955671529">
      <w:bodyDiv w:val="1"/>
      <w:marLeft w:val="0"/>
      <w:marRight w:val="0"/>
      <w:marTop w:val="0"/>
      <w:marBottom w:val="0"/>
      <w:divBdr>
        <w:top w:val="none" w:sz="0" w:space="0" w:color="auto"/>
        <w:left w:val="none" w:sz="0" w:space="0" w:color="auto"/>
        <w:bottom w:val="none" w:sz="0" w:space="0" w:color="auto"/>
        <w:right w:val="none" w:sz="0" w:space="0" w:color="auto"/>
      </w:divBdr>
    </w:div>
    <w:div w:id="1956129373">
      <w:bodyDiv w:val="1"/>
      <w:marLeft w:val="0"/>
      <w:marRight w:val="0"/>
      <w:marTop w:val="0"/>
      <w:marBottom w:val="0"/>
      <w:divBdr>
        <w:top w:val="none" w:sz="0" w:space="0" w:color="auto"/>
        <w:left w:val="none" w:sz="0" w:space="0" w:color="auto"/>
        <w:bottom w:val="none" w:sz="0" w:space="0" w:color="auto"/>
        <w:right w:val="none" w:sz="0" w:space="0" w:color="auto"/>
      </w:divBdr>
    </w:div>
    <w:div w:id="1961495970">
      <w:bodyDiv w:val="1"/>
      <w:marLeft w:val="0"/>
      <w:marRight w:val="0"/>
      <w:marTop w:val="0"/>
      <w:marBottom w:val="0"/>
      <w:divBdr>
        <w:top w:val="none" w:sz="0" w:space="0" w:color="auto"/>
        <w:left w:val="none" w:sz="0" w:space="0" w:color="auto"/>
        <w:bottom w:val="none" w:sz="0" w:space="0" w:color="auto"/>
        <w:right w:val="none" w:sz="0" w:space="0" w:color="auto"/>
      </w:divBdr>
    </w:div>
    <w:div w:id="1962026681">
      <w:bodyDiv w:val="1"/>
      <w:marLeft w:val="0"/>
      <w:marRight w:val="0"/>
      <w:marTop w:val="0"/>
      <w:marBottom w:val="0"/>
      <w:divBdr>
        <w:top w:val="none" w:sz="0" w:space="0" w:color="auto"/>
        <w:left w:val="none" w:sz="0" w:space="0" w:color="auto"/>
        <w:bottom w:val="none" w:sz="0" w:space="0" w:color="auto"/>
        <w:right w:val="none" w:sz="0" w:space="0" w:color="auto"/>
      </w:divBdr>
    </w:div>
    <w:div w:id="1966690698">
      <w:bodyDiv w:val="1"/>
      <w:marLeft w:val="0"/>
      <w:marRight w:val="0"/>
      <w:marTop w:val="0"/>
      <w:marBottom w:val="0"/>
      <w:divBdr>
        <w:top w:val="none" w:sz="0" w:space="0" w:color="auto"/>
        <w:left w:val="none" w:sz="0" w:space="0" w:color="auto"/>
        <w:bottom w:val="none" w:sz="0" w:space="0" w:color="auto"/>
        <w:right w:val="none" w:sz="0" w:space="0" w:color="auto"/>
      </w:divBdr>
    </w:div>
    <w:div w:id="1968969764">
      <w:bodyDiv w:val="1"/>
      <w:marLeft w:val="0"/>
      <w:marRight w:val="0"/>
      <w:marTop w:val="0"/>
      <w:marBottom w:val="0"/>
      <w:divBdr>
        <w:top w:val="none" w:sz="0" w:space="0" w:color="auto"/>
        <w:left w:val="none" w:sz="0" w:space="0" w:color="auto"/>
        <w:bottom w:val="none" w:sz="0" w:space="0" w:color="auto"/>
        <w:right w:val="none" w:sz="0" w:space="0" w:color="auto"/>
      </w:divBdr>
    </w:div>
    <w:div w:id="1970744829">
      <w:bodyDiv w:val="1"/>
      <w:marLeft w:val="0"/>
      <w:marRight w:val="0"/>
      <w:marTop w:val="0"/>
      <w:marBottom w:val="0"/>
      <w:divBdr>
        <w:top w:val="none" w:sz="0" w:space="0" w:color="auto"/>
        <w:left w:val="none" w:sz="0" w:space="0" w:color="auto"/>
        <w:bottom w:val="none" w:sz="0" w:space="0" w:color="auto"/>
        <w:right w:val="none" w:sz="0" w:space="0" w:color="auto"/>
      </w:divBdr>
    </w:div>
    <w:div w:id="1971326006">
      <w:bodyDiv w:val="1"/>
      <w:marLeft w:val="0"/>
      <w:marRight w:val="0"/>
      <w:marTop w:val="0"/>
      <w:marBottom w:val="0"/>
      <w:divBdr>
        <w:top w:val="none" w:sz="0" w:space="0" w:color="auto"/>
        <w:left w:val="none" w:sz="0" w:space="0" w:color="auto"/>
        <w:bottom w:val="none" w:sz="0" w:space="0" w:color="auto"/>
        <w:right w:val="none" w:sz="0" w:space="0" w:color="auto"/>
      </w:divBdr>
    </w:div>
    <w:div w:id="1971592359">
      <w:bodyDiv w:val="1"/>
      <w:marLeft w:val="0"/>
      <w:marRight w:val="0"/>
      <w:marTop w:val="0"/>
      <w:marBottom w:val="0"/>
      <w:divBdr>
        <w:top w:val="none" w:sz="0" w:space="0" w:color="auto"/>
        <w:left w:val="none" w:sz="0" w:space="0" w:color="auto"/>
        <w:bottom w:val="none" w:sz="0" w:space="0" w:color="auto"/>
        <w:right w:val="none" w:sz="0" w:space="0" w:color="auto"/>
      </w:divBdr>
    </w:div>
    <w:div w:id="1971934360">
      <w:bodyDiv w:val="1"/>
      <w:marLeft w:val="0"/>
      <w:marRight w:val="0"/>
      <w:marTop w:val="0"/>
      <w:marBottom w:val="0"/>
      <w:divBdr>
        <w:top w:val="none" w:sz="0" w:space="0" w:color="auto"/>
        <w:left w:val="none" w:sz="0" w:space="0" w:color="auto"/>
        <w:bottom w:val="none" w:sz="0" w:space="0" w:color="auto"/>
        <w:right w:val="none" w:sz="0" w:space="0" w:color="auto"/>
      </w:divBdr>
    </w:div>
    <w:div w:id="1975329143">
      <w:bodyDiv w:val="1"/>
      <w:marLeft w:val="0"/>
      <w:marRight w:val="0"/>
      <w:marTop w:val="0"/>
      <w:marBottom w:val="0"/>
      <w:divBdr>
        <w:top w:val="none" w:sz="0" w:space="0" w:color="auto"/>
        <w:left w:val="none" w:sz="0" w:space="0" w:color="auto"/>
        <w:bottom w:val="none" w:sz="0" w:space="0" w:color="auto"/>
        <w:right w:val="none" w:sz="0" w:space="0" w:color="auto"/>
      </w:divBdr>
    </w:div>
    <w:div w:id="1975600572">
      <w:bodyDiv w:val="1"/>
      <w:marLeft w:val="0"/>
      <w:marRight w:val="0"/>
      <w:marTop w:val="0"/>
      <w:marBottom w:val="0"/>
      <w:divBdr>
        <w:top w:val="none" w:sz="0" w:space="0" w:color="auto"/>
        <w:left w:val="none" w:sz="0" w:space="0" w:color="auto"/>
        <w:bottom w:val="none" w:sz="0" w:space="0" w:color="auto"/>
        <w:right w:val="none" w:sz="0" w:space="0" w:color="auto"/>
      </w:divBdr>
    </w:div>
    <w:div w:id="1976064789">
      <w:bodyDiv w:val="1"/>
      <w:marLeft w:val="0"/>
      <w:marRight w:val="0"/>
      <w:marTop w:val="0"/>
      <w:marBottom w:val="0"/>
      <w:divBdr>
        <w:top w:val="none" w:sz="0" w:space="0" w:color="auto"/>
        <w:left w:val="none" w:sz="0" w:space="0" w:color="auto"/>
        <w:bottom w:val="none" w:sz="0" w:space="0" w:color="auto"/>
        <w:right w:val="none" w:sz="0" w:space="0" w:color="auto"/>
      </w:divBdr>
    </w:div>
    <w:div w:id="1980725083">
      <w:bodyDiv w:val="1"/>
      <w:marLeft w:val="0"/>
      <w:marRight w:val="0"/>
      <w:marTop w:val="0"/>
      <w:marBottom w:val="0"/>
      <w:divBdr>
        <w:top w:val="none" w:sz="0" w:space="0" w:color="auto"/>
        <w:left w:val="none" w:sz="0" w:space="0" w:color="auto"/>
        <w:bottom w:val="none" w:sz="0" w:space="0" w:color="auto"/>
        <w:right w:val="none" w:sz="0" w:space="0" w:color="auto"/>
      </w:divBdr>
    </w:div>
    <w:div w:id="1982416071">
      <w:bodyDiv w:val="1"/>
      <w:marLeft w:val="0"/>
      <w:marRight w:val="0"/>
      <w:marTop w:val="0"/>
      <w:marBottom w:val="0"/>
      <w:divBdr>
        <w:top w:val="none" w:sz="0" w:space="0" w:color="auto"/>
        <w:left w:val="none" w:sz="0" w:space="0" w:color="auto"/>
        <w:bottom w:val="none" w:sz="0" w:space="0" w:color="auto"/>
        <w:right w:val="none" w:sz="0" w:space="0" w:color="auto"/>
      </w:divBdr>
    </w:div>
    <w:div w:id="1985888575">
      <w:bodyDiv w:val="1"/>
      <w:marLeft w:val="0"/>
      <w:marRight w:val="0"/>
      <w:marTop w:val="0"/>
      <w:marBottom w:val="0"/>
      <w:divBdr>
        <w:top w:val="none" w:sz="0" w:space="0" w:color="auto"/>
        <w:left w:val="none" w:sz="0" w:space="0" w:color="auto"/>
        <w:bottom w:val="none" w:sz="0" w:space="0" w:color="auto"/>
        <w:right w:val="none" w:sz="0" w:space="0" w:color="auto"/>
      </w:divBdr>
    </w:div>
    <w:div w:id="1989898729">
      <w:bodyDiv w:val="1"/>
      <w:marLeft w:val="0"/>
      <w:marRight w:val="0"/>
      <w:marTop w:val="0"/>
      <w:marBottom w:val="0"/>
      <w:divBdr>
        <w:top w:val="none" w:sz="0" w:space="0" w:color="auto"/>
        <w:left w:val="none" w:sz="0" w:space="0" w:color="auto"/>
        <w:bottom w:val="none" w:sz="0" w:space="0" w:color="auto"/>
        <w:right w:val="none" w:sz="0" w:space="0" w:color="auto"/>
      </w:divBdr>
    </w:div>
    <w:div w:id="1993556871">
      <w:bodyDiv w:val="1"/>
      <w:marLeft w:val="0"/>
      <w:marRight w:val="0"/>
      <w:marTop w:val="0"/>
      <w:marBottom w:val="0"/>
      <w:divBdr>
        <w:top w:val="none" w:sz="0" w:space="0" w:color="auto"/>
        <w:left w:val="none" w:sz="0" w:space="0" w:color="auto"/>
        <w:bottom w:val="none" w:sz="0" w:space="0" w:color="auto"/>
        <w:right w:val="none" w:sz="0" w:space="0" w:color="auto"/>
      </w:divBdr>
    </w:div>
    <w:div w:id="1994723570">
      <w:bodyDiv w:val="1"/>
      <w:marLeft w:val="0"/>
      <w:marRight w:val="0"/>
      <w:marTop w:val="0"/>
      <w:marBottom w:val="0"/>
      <w:divBdr>
        <w:top w:val="none" w:sz="0" w:space="0" w:color="auto"/>
        <w:left w:val="none" w:sz="0" w:space="0" w:color="auto"/>
        <w:bottom w:val="none" w:sz="0" w:space="0" w:color="auto"/>
        <w:right w:val="none" w:sz="0" w:space="0" w:color="auto"/>
      </w:divBdr>
    </w:div>
    <w:div w:id="1997490473">
      <w:bodyDiv w:val="1"/>
      <w:marLeft w:val="0"/>
      <w:marRight w:val="0"/>
      <w:marTop w:val="0"/>
      <w:marBottom w:val="0"/>
      <w:divBdr>
        <w:top w:val="none" w:sz="0" w:space="0" w:color="auto"/>
        <w:left w:val="none" w:sz="0" w:space="0" w:color="auto"/>
        <w:bottom w:val="none" w:sz="0" w:space="0" w:color="auto"/>
        <w:right w:val="none" w:sz="0" w:space="0" w:color="auto"/>
      </w:divBdr>
    </w:div>
    <w:div w:id="1998024896">
      <w:bodyDiv w:val="1"/>
      <w:marLeft w:val="0"/>
      <w:marRight w:val="0"/>
      <w:marTop w:val="0"/>
      <w:marBottom w:val="0"/>
      <w:divBdr>
        <w:top w:val="none" w:sz="0" w:space="0" w:color="auto"/>
        <w:left w:val="none" w:sz="0" w:space="0" w:color="auto"/>
        <w:bottom w:val="none" w:sz="0" w:space="0" w:color="auto"/>
        <w:right w:val="none" w:sz="0" w:space="0" w:color="auto"/>
      </w:divBdr>
    </w:div>
    <w:div w:id="1998918200">
      <w:bodyDiv w:val="1"/>
      <w:marLeft w:val="0"/>
      <w:marRight w:val="0"/>
      <w:marTop w:val="0"/>
      <w:marBottom w:val="0"/>
      <w:divBdr>
        <w:top w:val="none" w:sz="0" w:space="0" w:color="auto"/>
        <w:left w:val="none" w:sz="0" w:space="0" w:color="auto"/>
        <w:bottom w:val="none" w:sz="0" w:space="0" w:color="auto"/>
        <w:right w:val="none" w:sz="0" w:space="0" w:color="auto"/>
      </w:divBdr>
    </w:div>
    <w:div w:id="2006324315">
      <w:bodyDiv w:val="1"/>
      <w:marLeft w:val="0"/>
      <w:marRight w:val="0"/>
      <w:marTop w:val="0"/>
      <w:marBottom w:val="0"/>
      <w:divBdr>
        <w:top w:val="none" w:sz="0" w:space="0" w:color="auto"/>
        <w:left w:val="none" w:sz="0" w:space="0" w:color="auto"/>
        <w:bottom w:val="none" w:sz="0" w:space="0" w:color="auto"/>
        <w:right w:val="none" w:sz="0" w:space="0" w:color="auto"/>
      </w:divBdr>
    </w:div>
    <w:div w:id="2007584631">
      <w:bodyDiv w:val="1"/>
      <w:marLeft w:val="0"/>
      <w:marRight w:val="0"/>
      <w:marTop w:val="0"/>
      <w:marBottom w:val="0"/>
      <w:divBdr>
        <w:top w:val="none" w:sz="0" w:space="0" w:color="auto"/>
        <w:left w:val="none" w:sz="0" w:space="0" w:color="auto"/>
        <w:bottom w:val="none" w:sz="0" w:space="0" w:color="auto"/>
        <w:right w:val="none" w:sz="0" w:space="0" w:color="auto"/>
      </w:divBdr>
    </w:div>
    <w:div w:id="2010214305">
      <w:bodyDiv w:val="1"/>
      <w:marLeft w:val="0"/>
      <w:marRight w:val="0"/>
      <w:marTop w:val="0"/>
      <w:marBottom w:val="0"/>
      <w:divBdr>
        <w:top w:val="none" w:sz="0" w:space="0" w:color="auto"/>
        <w:left w:val="none" w:sz="0" w:space="0" w:color="auto"/>
        <w:bottom w:val="none" w:sz="0" w:space="0" w:color="auto"/>
        <w:right w:val="none" w:sz="0" w:space="0" w:color="auto"/>
      </w:divBdr>
    </w:div>
    <w:div w:id="2010478738">
      <w:bodyDiv w:val="1"/>
      <w:marLeft w:val="0"/>
      <w:marRight w:val="0"/>
      <w:marTop w:val="0"/>
      <w:marBottom w:val="0"/>
      <w:divBdr>
        <w:top w:val="none" w:sz="0" w:space="0" w:color="auto"/>
        <w:left w:val="none" w:sz="0" w:space="0" w:color="auto"/>
        <w:bottom w:val="none" w:sz="0" w:space="0" w:color="auto"/>
        <w:right w:val="none" w:sz="0" w:space="0" w:color="auto"/>
      </w:divBdr>
    </w:div>
    <w:div w:id="2010978665">
      <w:bodyDiv w:val="1"/>
      <w:marLeft w:val="0"/>
      <w:marRight w:val="0"/>
      <w:marTop w:val="0"/>
      <w:marBottom w:val="0"/>
      <w:divBdr>
        <w:top w:val="none" w:sz="0" w:space="0" w:color="auto"/>
        <w:left w:val="none" w:sz="0" w:space="0" w:color="auto"/>
        <w:bottom w:val="none" w:sz="0" w:space="0" w:color="auto"/>
        <w:right w:val="none" w:sz="0" w:space="0" w:color="auto"/>
      </w:divBdr>
    </w:div>
    <w:div w:id="2012486328">
      <w:bodyDiv w:val="1"/>
      <w:marLeft w:val="0"/>
      <w:marRight w:val="0"/>
      <w:marTop w:val="0"/>
      <w:marBottom w:val="0"/>
      <w:divBdr>
        <w:top w:val="none" w:sz="0" w:space="0" w:color="auto"/>
        <w:left w:val="none" w:sz="0" w:space="0" w:color="auto"/>
        <w:bottom w:val="none" w:sz="0" w:space="0" w:color="auto"/>
        <w:right w:val="none" w:sz="0" w:space="0" w:color="auto"/>
      </w:divBdr>
    </w:div>
    <w:div w:id="2012904347">
      <w:bodyDiv w:val="1"/>
      <w:marLeft w:val="0"/>
      <w:marRight w:val="0"/>
      <w:marTop w:val="0"/>
      <w:marBottom w:val="0"/>
      <w:divBdr>
        <w:top w:val="none" w:sz="0" w:space="0" w:color="auto"/>
        <w:left w:val="none" w:sz="0" w:space="0" w:color="auto"/>
        <w:bottom w:val="none" w:sz="0" w:space="0" w:color="auto"/>
        <w:right w:val="none" w:sz="0" w:space="0" w:color="auto"/>
      </w:divBdr>
    </w:div>
    <w:div w:id="2029521114">
      <w:bodyDiv w:val="1"/>
      <w:marLeft w:val="0"/>
      <w:marRight w:val="0"/>
      <w:marTop w:val="0"/>
      <w:marBottom w:val="0"/>
      <w:divBdr>
        <w:top w:val="none" w:sz="0" w:space="0" w:color="auto"/>
        <w:left w:val="none" w:sz="0" w:space="0" w:color="auto"/>
        <w:bottom w:val="none" w:sz="0" w:space="0" w:color="auto"/>
        <w:right w:val="none" w:sz="0" w:space="0" w:color="auto"/>
      </w:divBdr>
    </w:div>
    <w:div w:id="2030713973">
      <w:bodyDiv w:val="1"/>
      <w:marLeft w:val="0"/>
      <w:marRight w:val="0"/>
      <w:marTop w:val="0"/>
      <w:marBottom w:val="0"/>
      <w:divBdr>
        <w:top w:val="none" w:sz="0" w:space="0" w:color="auto"/>
        <w:left w:val="none" w:sz="0" w:space="0" w:color="auto"/>
        <w:bottom w:val="none" w:sz="0" w:space="0" w:color="auto"/>
        <w:right w:val="none" w:sz="0" w:space="0" w:color="auto"/>
      </w:divBdr>
    </w:div>
    <w:div w:id="2032952319">
      <w:bodyDiv w:val="1"/>
      <w:marLeft w:val="0"/>
      <w:marRight w:val="0"/>
      <w:marTop w:val="0"/>
      <w:marBottom w:val="0"/>
      <w:divBdr>
        <w:top w:val="none" w:sz="0" w:space="0" w:color="auto"/>
        <w:left w:val="none" w:sz="0" w:space="0" w:color="auto"/>
        <w:bottom w:val="none" w:sz="0" w:space="0" w:color="auto"/>
        <w:right w:val="none" w:sz="0" w:space="0" w:color="auto"/>
      </w:divBdr>
    </w:div>
    <w:div w:id="2033802637">
      <w:bodyDiv w:val="1"/>
      <w:marLeft w:val="0"/>
      <w:marRight w:val="0"/>
      <w:marTop w:val="0"/>
      <w:marBottom w:val="0"/>
      <w:divBdr>
        <w:top w:val="none" w:sz="0" w:space="0" w:color="auto"/>
        <w:left w:val="none" w:sz="0" w:space="0" w:color="auto"/>
        <w:bottom w:val="none" w:sz="0" w:space="0" w:color="auto"/>
        <w:right w:val="none" w:sz="0" w:space="0" w:color="auto"/>
      </w:divBdr>
      <w:divsChild>
        <w:div w:id="1127698551">
          <w:marLeft w:val="0"/>
          <w:marRight w:val="0"/>
          <w:marTop w:val="100"/>
          <w:marBottom w:val="100"/>
          <w:divBdr>
            <w:top w:val="none" w:sz="0" w:space="0" w:color="auto"/>
            <w:left w:val="none" w:sz="0" w:space="0" w:color="auto"/>
            <w:bottom w:val="none" w:sz="0" w:space="0" w:color="auto"/>
            <w:right w:val="none" w:sz="0" w:space="0" w:color="auto"/>
          </w:divBdr>
          <w:divsChild>
            <w:div w:id="278725731">
              <w:marLeft w:val="0"/>
              <w:marRight w:val="0"/>
              <w:marTop w:val="0"/>
              <w:marBottom w:val="0"/>
              <w:divBdr>
                <w:top w:val="none" w:sz="0" w:space="0" w:color="auto"/>
                <w:left w:val="none" w:sz="0" w:space="0" w:color="auto"/>
                <w:bottom w:val="none" w:sz="0" w:space="0" w:color="auto"/>
                <w:right w:val="none" w:sz="0" w:space="0" w:color="auto"/>
              </w:divBdr>
              <w:divsChild>
                <w:div w:id="2125952045">
                  <w:marLeft w:val="0"/>
                  <w:marRight w:val="0"/>
                  <w:marTop w:val="0"/>
                  <w:marBottom w:val="0"/>
                  <w:divBdr>
                    <w:top w:val="none" w:sz="0" w:space="0" w:color="auto"/>
                    <w:left w:val="none" w:sz="0" w:space="0" w:color="auto"/>
                    <w:bottom w:val="none" w:sz="0" w:space="0" w:color="auto"/>
                    <w:right w:val="none" w:sz="0" w:space="0" w:color="auto"/>
                  </w:divBdr>
                  <w:divsChild>
                    <w:div w:id="41316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655666">
      <w:bodyDiv w:val="1"/>
      <w:marLeft w:val="0"/>
      <w:marRight w:val="0"/>
      <w:marTop w:val="0"/>
      <w:marBottom w:val="0"/>
      <w:divBdr>
        <w:top w:val="none" w:sz="0" w:space="0" w:color="auto"/>
        <w:left w:val="none" w:sz="0" w:space="0" w:color="auto"/>
        <w:bottom w:val="none" w:sz="0" w:space="0" w:color="auto"/>
        <w:right w:val="none" w:sz="0" w:space="0" w:color="auto"/>
      </w:divBdr>
    </w:div>
    <w:div w:id="2044596910">
      <w:bodyDiv w:val="1"/>
      <w:marLeft w:val="0"/>
      <w:marRight w:val="0"/>
      <w:marTop w:val="0"/>
      <w:marBottom w:val="0"/>
      <w:divBdr>
        <w:top w:val="none" w:sz="0" w:space="0" w:color="auto"/>
        <w:left w:val="none" w:sz="0" w:space="0" w:color="auto"/>
        <w:bottom w:val="none" w:sz="0" w:space="0" w:color="auto"/>
        <w:right w:val="none" w:sz="0" w:space="0" w:color="auto"/>
      </w:divBdr>
    </w:div>
    <w:div w:id="2046831218">
      <w:bodyDiv w:val="1"/>
      <w:marLeft w:val="0"/>
      <w:marRight w:val="0"/>
      <w:marTop w:val="0"/>
      <w:marBottom w:val="0"/>
      <w:divBdr>
        <w:top w:val="none" w:sz="0" w:space="0" w:color="auto"/>
        <w:left w:val="none" w:sz="0" w:space="0" w:color="auto"/>
        <w:bottom w:val="none" w:sz="0" w:space="0" w:color="auto"/>
        <w:right w:val="none" w:sz="0" w:space="0" w:color="auto"/>
      </w:divBdr>
    </w:div>
    <w:div w:id="2053072773">
      <w:bodyDiv w:val="1"/>
      <w:marLeft w:val="0"/>
      <w:marRight w:val="0"/>
      <w:marTop w:val="0"/>
      <w:marBottom w:val="0"/>
      <w:divBdr>
        <w:top w:val="none" w:sz="0" w:space="0" w:color="auto"/>
        <w:left w:val="none" w:sz="0" w:space="0" w:color="auto"/>
        <w:bottom w:val="none" w:sz="0" w:space="0" w:color="auto"/>
        <w:right w:val="none" w:sz="0" w:space="0" w:color="auto"/>
      </w:divBdr>
    </w:div>
    <w:div w:id="2053142481">
      <w:bodyDiv w:val="1"/>
      <w:marLeft w:val="0"/>
      <w:marRight w:val="0"/>
      <w:marTop w:val="0"/>
      <w:marBottom w:val="0"/>
      <w:divBdr>
        <w:top w:val="none" w:sz="0" w:space="0" w:color="auto"/>
        <w:left w:val="none" w:sz="0" w:space="0" w:color="auto"/>
        <w:bottom w:val="none" w:sz="0" w:space="0" w:color="auto"/>
        <w:right w:val="none" w:sz="0" w:space="0" w:color="auto"/>
      </w:divBdr>
    </w:div>
    <w:div w:id="2057966179">
      <w:bodyDiv w:val="1"/>
      <w:marLeft w:val="0"/>
      <w:marRight w:val="0"/>
      <w:marTop w:val="0"/>
      <w:marBottom w:val="0"/>
      <w:divBdr>
        <w:top w:val="none" w:sz="0" w:space="0" w:color="auto"/>
        <w:left w:val="none" w:sz="0" w:space="0" w:color="auto"/>
        <w:bottom w:val="none" w:sz="0" w:space="0" w:color="auto"/>
        <w:right w:val="none" w:sz="0" w:space="0" w:color="auto"/>
      </w:divBdr>
    </w:div>
    <w:div w:id="2073187017">
      <w:bodyDiv w:val="1"/>
      <w:marLeft w:val="0"/>
      <w:marRight w:val="0"/>
      <w:marTop w:val="0"/>
      <w:marBottom w:val="0"/>
      <w:divBdr>
        <w:top w:val="none" w:sz="0" w:space="0" w:color="auto"/>
        <w:left w:val="none" w:sz="0" w:space="0" w:color="auto"/>
        <w:bottom w:val="none" w:sz="0" w:space="0" w:color="auto"/>
        <w:right w:val="none" w:sz="0" w:space="0" w:color="auto"/>
      </w:divBdr>
    </w:div>
    <w:div w:id="2081125386">
      <w:bodyDiv w:val="1"/>
      <w:marLeft w:val="0"/>
      <w:marRight w:val="0"/>
      <w:marTop w:val="0"/>
      <w:marBottom w:val="0"/>
      <w:divBdr>
        <w:top w:val="none" w:sz="0" w:space="0" w:color="auto"/>
        <w:left w:val="none" w:sz="0" w:space="0" w:color="auto"/>
        <w:bottom w:val="none" w:sz="0" w:space="0" w:color="auto"/>
        <w:right w:val="none" w:sz="0" w:space="0" w:color="auto"/>
      </w:divBdr>
    </w:div>
    <w:div w:id="2081514153">
      <w:bodyDiv w:val="1"/>
      <w:marLeft w:val="0"/>
      <w:marRight w:val="0"/>
      <w:marTop w:val="0"/>
      <w:marBottom w:val="0"/>
      <w:divBdr>
        <w:top w:val="none" w:sz="0" w:space="0" w:color="auto"/>
        <w:left w:val="none" w:sz="0" w:space="0" w:color="auto"/>
        <w:bottom w:val="none" w:sz="0" w:space="0" w:color="auto"/>
        <w:right w:val="none" w:sz="0" w:space="0" w:color="auto"/>
      </w:divBdr>
    </w:div>
    <w:div w:id="2083864046">
      <w:bodyDiv w:val="1"/>
      <w:marLeft w:val="0"/>
      <w:marRight w:val="0"/>
      <w:marTop w:val="0"/>
      <w:marBottom w:val="0"/>
      <w:divBdr>
        <w:top w:val="none" w:sz="0" w:space="0" w:color="auto"/>
        <w:left w:val="none" w:sz="0" w:space="0" w:color="auto"/>
        <w:bottom w:val="none" w:sz="0" w:space="0" w:color="auto"/>
        <w:right w:val="none" w:sz="0" w:space="0" w:color="auto"/>
      </w:divBdr>
    </w:div>
    <w:div w:id="2086999236">
      <w:bodyDiv w:val="1"/>
      <w:marLeft w:val="0"/>
      <w:marRight w:val="0"/>
      <w:marTop w:val="0"/>
      <w:marBottom w:val="0"/>
      <w:divBdr>
        <w:top w:val="none" w:sz="0" w:space="0" w:color="auto"/>
        <w:left w:val="none" w:sz="0" w:space="0" w:color="auto"/>
        <w:bottom w:val="none" w:sz="0" w:space="0" w:color="auto"/>
        <w:right w:val="none" w:sz="0" w:space="0" w:color="auto"/>
      </w:divBdr>
    </w:div>
    <w:div w:id="2088918200">
      <w:bodyDiv w:val="1"/>
      <w:marLeft w:val="0"/>
      <w:marRight w:val="0"/>
      <w:marTop w:val="0"/>
      <w:marBottom w:val="0"/>
      <w:divBdr>
        <w:top w:val="none" w:sz="0" w:space="0" w:color="auto"/>
        <w:left w:val="none" w:sz="0" w:space="0" w:color="auto"/>
        <w:bottom w:val="none" w:sz="0" w:space="0" w:color="auto"/>
        <w:right w:val="none" w:sz="0" w:space="0" w:color="auto"/>
      </w:divBdr>
    </w:div>
    <w:div w:id="2089956218">
      <w:bodyDiv w:val="1"/>
      <w:marLeft w:val="0"/>
      <w:marRight w:val="0"/>
      <w:marTop w:val="0"/>
      <w:marBottom w:val="0"/>
      <w:divBdr>
        <w:top w:val="none" w:sz="0" w:space="0" w:color="auto"/>
        <w:left w:val="none" w:sz="0" w:space="0" w:color="auto"/>
        <w:bottom w:val="none" w:sz="0" w:space="0" w:color="auto"/>
        <w:right w:val="none" w:sz="0" w:space="0" w:color="auto"/>
      </w:divBdr>
    </w:div>
    <w:div w:id="2091927014">
      <w:bodyDiv w:val="1"/>
      <w:marLeft w:val="0"/>
      <w:marRight w:val="0"/>
      <w:marTop w:val="0"/>
      <w:marBottom w:val="0"/>
      <w:divBdr>
        <w:top w:val="none" w:sz="0" w:space="0" w:color="auto"/>
        <w:left w:val="none" w:sz="0" w:space="0" w:color="auto"/>
        <w:bottom w:val="none" w:sz="0" w:space="0" w:color="auto"/>
        <w:right w:val="none" w:sz="0" w:space="0" w:color="auto"/>
      </w:divBdr>
    </w:div>
    <w:div w:id="2092893595">
      <w:bodyDiv w:val="1"/>
      <w:marLeft w:val="0"/>
      <w:marRight w:val="0"/>
      <w:marTop w:val="0"/>
      <w:marBottom w:val="0"/>
      <w:divBdr>
        <w:top w:val="none" w:sz="0" w:space="0" w:color="auto"/>
        <w:left w:val="none" w:sz="0" w:space="0" w:color="auto"/>
        <w:bottom w:val="none" w:sz="0" w:space="0" w:color="auto"/>
        <w:right w:val="none" w:sz="0" w:space="0" w:color="auto"/>
      </w:divBdr>
    </w:div>
    <w:div w:id="2093115546">
      <w:bodyDiv w:val="1"/>
      <w:marLeft w:val="0"/>
      <w:marRight w:val="0"/>
      <w:marTop w:val="0"/>
      <w:marBottom w:val="0"/>
      <w:divBdr>
        <w:top w:val="none" w:sz="0" w:space="0" w:color="auto"/>
        <w:left w:val="none" w:sz="0" w:space="0" w:color="auto"/>
        <w:bottom w:val="none" w:sz="0" w:space="0" w:color="auto"/>
        <w:right w:val="none" w:sz="0" w:space="0" w:color="auto"/>
      </w:divBdr>
    </w:div>
    <w:div w:id="2096128481">
      <w:bodyDiv w:val="1"/>
      <w:marLeft w:val="0"/>
      <w:marRight w:val="0"/>
      <w:marTop w:val="0"/>
      <w:marBottom w:val="0"/>
      <w:divBdr>
        <w:top w:val="none" w:sz="0" w:space="0" w:color="auto"/>
        <w:left w:val="none" w:sz="0" w:space="0" w:color="auto"/>
        <w:bottom w:val="none" w:sz="0" w:space="0" w:color="auto"/>
        <w:right w:val="none" w:sz="0" w:space="0" w:color="auto"/>
      </w:divBdr>
    </w:div>
    <w:div w:id="2098211491">
      <w:bodyDiv w:val="1"/>
      <w:marLeft w:val="0"/>
      <w:marRight w:val="0"/>
      <w:marTop w:val="0"/>
      <w:marBottom w:val="0"/>
      <w:divBdr>
        <w:top w:val="none" w:sz="0" w:space="0" w:color="auto"/>
        <w:left w:val="none" w:sz="0" w:space="0" w:color="auto"/>
        <w:bottom w:val="none" w:sz="0" w:space="0" w:color="auto"/>
        <w:right w:val="none" w:sz="0" w:space="0" w:color="auto"/>
      </w:divBdr>
    </w:div>
    <w:div w:id="2103716420">
      <w:bodyDiv w:val="1"/>
      <w:marLeft w:val="0"/>
      <w:marRight w:val="0"/>
      <w:marTop w:val="0"/>
      <w:marBottom w:val="0"/>
      <w:divBdr>
        <w:top w:val="none" w:sz="0" w:space="0" w:color="auto"/>
        <w:left w:val="none" w:sz="0" w:space="0" w:color="auto"/>
        <w:bottom w:val="none" w:sz="0" w:space="0" w:color="auto"/>
        <w:right w:val="none" w:sz="0" w:space="0" w:color="auto"/>
      </w:divBdr>
    </w:div>
    <w:div w:id="2105304090">
      <w:bodyDiv w:val="1"/>
      <w:marLeft w:val="0"/>
      <w:marRight w:val="0"/>
      <w:marTop w:val="0"/>
      <w:marBottom w:val="0"/>
      <w:divBdr>
        <w:top w:val="none" w:sz="0" w:space="0" w:color="auto"/>
        <w:left w:val="none" w:sz="0" w:space="0" w:color="auto"/>
        <w:bottom w:val="none" w:sz="0" w:space="0" w:color="auto"/>
        <w:right w:val="none" w:sz="0" w:space="0" w:color="auto"/>
      </w:divBdr>
    </w:div>
    <w:div w:id="2105371866">
      <w:bodyDiv w:val="1"/>
      <w:marLeft w:val="0"/>
      <w:marRight w:val="0"/>
      <w:marTop w:val="0"/>
      <w:marBottom w:val="0"/>
      <w:divBdr>
        <w:top w:val="none" w:sz="0" w:space="0" w:color="auto"/>
        <w:left w:val="none" w:sz="0" w:space="0" w:color="auto"/>
        <w:bottom w:val="none" w:sz="0" w:space="0" w:color="auto"/>
        <w:right w:val="none" w:sz="0" w:space="0" w:color="auto"/>
      </w:divBdr>
    </w:div>
    <w:div w:id="2109766530">
      <w:bodyDiv w:val="1"/>
      <w:marLeft w:val="0"/>
      <w:marRight w:val="0"/>
      <w:marTop w:val="0"/>
      <w:marBottom w:val="0"/>
      <w:divBdr>
        <w:top w:val="none" w:sz="0" w:space="0" w:color="auto"/>
        <w:left w:val="none" w:sz="0" w:space="0" w:color="auto"/>
        <w:bottom w:val="none" w:sz="0" w:space="0" w:color="auto"/>
        <w:right w:val="none" w:sz="0" w:space="0" w:color="auto"/>
      </w:divBdr>
    </w:div>
    <w:div w:id="2116055393">
      <w:bodyDiv w:val="1"/>
      <w:marLeft w:val="0"/>
      <w:marRight w:val="0"/>
      <w:marTop w:val="0"/>
      <w:marBottom w:val="0"/>
      <w:divBdr>
        <w:top w:val="none" w:sz="0" w:space="0" w:color="auto"/>
        <w:left w:val="none" w:sz="0" w:space="0" w:color="auto"/>
        <w:bottom w:val="none" w:sz="0" w:space="0" w:color="auto"/>
        <w:right w:val="none" w:sz="0" w:space="0" w:color="auto"/>
      </w:divBdr>
      <w:divsChild>
        <w:div w:id="1164324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846240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9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1558735">
      <w:bodyDiv w:val="1"/>
      <w:marLeft w:val="0"/>
      <w:marRight w:val="0"/>
      <w:marTop w:val="0"/>
      <w:marBottom w:val="0"/>
      <w:divBdr>
        <w:top w:val="none" w:sz="0" w:space="0" w:color="auto"/>
        <w:left w:val="none" w:sz="0" w:space="0" w:color="auto"/>
        <w:bottom w:val="none" w:sz="0" w:space="0" w:color="auto"/>
        <w:right w:val="none" w:sz="0" w:space="0" w:color="auto"/>
      </w:divBdr>
    </w:div>
    <w:div w:id="2127112756">
      <w:bodyDiv w:val="1"/>
      <w:marLeft w:val="0"/>
      <w:marRight w:val="0"/>
      <w:marTop w:val="0"/>
      <w:marBottom w:val="0"/>
      <w:divBdr>
        <w:top w:val="none" w:sz="0" w:space="0" w:color="auto"/>
        <w:left w:val="none" w:sz="0" w:space="0" w:color="auto"/>
        <w:bottom w:val="none" w:sz="0" w:space="0" w:color="auto"/>
        <w:right w:val="none" w:sz="0" w:space="0" w:color="auto"/>
      </w:divBdr>
    </w:div>
    <w:div w:id="2130778155">
      <w:bodyDiv w:val="1"/>
      <w:marLeft w:val="0"/>
      <w:marRight w:val="0"/>
      <w:marTop w:val="0"/>
      <w:marBottom w:val="0"/>
      <w:divBdr>
        <w:top w:val="none" w:sz="0" w:space="0" w:color="auto"/>
        <w:left w:val="none" w:sz="0" w:space="0" w:color="auto"/>
        <w:bottom w:val="none" w:sz="0" w:space="0" w:color="auto"/>
        <w:right w:val="none" w:sz="0" w:space="0" w:color="auto"/>
      </w:divBdr>
    </w:div>
    <w:div w:id="2137093208">
      <w:bodyDiv w:val="1"/>
      <w:marLeft w:val="0"/>
      <w:marRight w:val="0"/>
      <w:marTop w:val="0"/>
      <w:marBottom w:val="0"/>
      <w:divBdr>
        <w:top w:val="none" w:sz="0" w:space="0" w:color="auto"/>
        <w:left w:val="none" w:sz="0" w:space="0" w:color="auto"/>
        <w:bottom w:val="none" w:sz="0" w:space="0" w:color="auto"/>
        <w:right w:val="none" w:sz="0" w:space="0" w:color="auto"/>
      </w:divBdr>
    </w:div>
    <w:div w:id="2141458525">
      <w:bodyDiv w:val="1"/>
      <w:marLeft w:val="0"/>
      <w:marRight w:val="0"/>
      <w:marTop w:val="0"/>
      <w:marBottom w:val="0"/>
      <w:divBdr>
        <w:top w:val="none" w:sz="0" w:space="0" w:color="auto"/>
        <w:left w:val="none" w:sz="0" w:space="0" w:color="auto"/>
        <w:bottom w:val="none" w:sz="0" w:space="0" w:color="auto"/>
        <w:right w:val="none" w:sz="0" w:space="0" w:color="auto"/>
      </w:divBdr>
    </w:div>
    <w:div w:id="2141872826">
      <w:bodyDiv w:val="1"/>
      <w:marLeft w:val="0"/>
      <w:marRight w:val="0"/>
      <w:marTop w:val="0"/>
      <w:marBottom w:val="0"/>
      <w:divBdr>
        <w:top w:val="none" w:sz="0" w:space="0" w:color="auto"/>
        <w:left w:val="none" w:sz="0" w:space="0" w:color="auto"/>
        <w:bottom w:val="none" w:sz="0" w:space="0" w:color="auto"/>
        <w:right w:val="none" w:sz="0" w:space="0" w:color="auto"/>
      </w:divBdr>
    </w:div>
    <w:div w:id="214206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villozi-adm.ru" TargetMode="Externa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292EC9A65D84AEEA3E944E64C7F086B"/>
        <w:category>
          <w:name w:val="Общие"/>
          <w:gallery w:val="placeholder"/>
        </w:category>
        <w:types>
          <w:type w:val="bbPlcHdr"/>
        </w:types>
        <w:behaviors>
          <w:behavior w:val="content"/>
        </w:behaviors>
        <w:guid w:val="{C81D5983-2CFA-413E-AE80-88662EDBC1D2}"/>
      </w:docPartPr>
      <w:docPartBody>
        <w:p w:rsidR="00756B98" w:rsidRDefault="00DE7AF2" w:rsidP="00FA1C7F">
          <w:pPr>
            <w:pStyle w:val="0292EC9A65D84AEEA3E944E64C7F086B"/>
          </w:pPr>
          <m:oMathPara>
            <m:oMath>
              <m:sSub>
                <m:sSubPr>
                  <m:ctrlPr>
                    <w:rPr>
                      <w:rFonts w:ascii="Cambria Math" w:hAnsi="Cambria Math"/>
                      <w:i/>
                    </w:rPr>
                  </m:ctrlPr>
                </m:sSubPr>
                <m:e>
                  <m:r>
                    <m:rPr>
                      <m:sty m:val="p"/>
                    </m:rPr>
                    <w:rPr>
                      <w:rFonts w:ascii="Cambria Math" w:hAnsi="Cambria Math"/>
                      <w:lang w:val="en-US"/>
                    </w:rPr>
                    <m:t>V</m:t>
                  </m:r>
                </m:e>
                <m:sub>
                  <m:r>
                    <m:rPr>
                      <m:sty m:val="p"/>
                    </m:rPr>
                    <w:rPr>
                      <w:rFonts w:ascii="Cambria Math" w:hAnsi="Cambria Math"/>
                    </w:rPr>
                    <m:t>i</m:t>
                  </m:r>
                </m:sub>
              </m:sSub>
              <m:r>
                <m:rPr>
                  <m:sty m:val="p"/>
                </m:rPr>
                <w:rPr>
                  <w:rStyle w:val="a3"/>
                  <w:rFonts w:ascii="Cambria Math" w:hAnsi="Cambria Math"/>
                </w:rPr>
                <m:t>=</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L</m:t>
                      </m:r>
                    </m:e>
                    <m:sub>
                      <m:r>
                        <m:rPr>
                          <m:sty m:val="p"/>
                        </m:rPr>
                        <w:rPr>
                          <w:rFonts w:ascii="Cambria Math" w:hAnsi="Cambria Math"/>
                        </w:rPr>
                        <m:t>i</m:t>
                      </m:r>
                    </m:sub>
                  </m:sSub>
                  <m:r>
                    <m:rPr>
                      <m:sty m:val="p"/>
                    </m:rPr>
                    <w:rPr>
                      <w:rFonts w:ascii="Cambria Math" w:hAnsi="Cambria Math"/>
                    </w:rPr>
                    <m:t>∙</m:t>
                  </m:r>
                  <m:sSubSup>
                    <m:sSubSupPr>
                      <m:ctrlPr>
                        <w:rPr>
                          <w:rFonts w:ascii="Cambria Math" w:hAnsi="Cambria Math"/>
                          <w:i/>
                        </w:rPr>
                      </m:ctrlPr>
                    </m:sSubSupPr>
                    <m:e>
                      <m:r>
                        <m:rPr>
                          <m:sty m:val="p"/>
                        </m:rPr>
                        <w:rPr>
                          <w:rFonts w:ascii="Cambria Math" w:hAnsi="Cambria Math"/>
                        </w:rPr>
                        <m:t>D</m:t>
                      </m:r>
                    </m:e>
                    <m:sub>
                      <m:r>
                        <m:rPr>
                          <m:sty m:val="p"/>
                        </m:rPr>
                        <w:rPr>
                          <w:rFonts w:ascii="Cambria Math" w:hAnsi="Cambria Math"/>
                        </w:rPr>
                        <m:t>i</m:t>
                      </m:r>
                    </m:sub>
                    <m:sup>
                      <m:r>
                        <m:rPr>
                          <m:sty m:val="p"/>
                        </m:rPr>
                        <w:rPr>
                          <w:rFonts w:ascii="Cambria Math" w:hAnsi="Cambria Math"/>
                        </w:rPr>
                        <m:t>2</m:t>
                      </m:r>
                    </m:sup>
                  </m:sSubSup>
                  <m:r>
                    <m:rPr>
                      <m:sty m:val="p"/>
                    </m:rPr>
                    <w:rPr>
                      <w:rFonts w:ascii="Cambria Math" w:hAnsi="Cambria Math"/>
                    </w:rPr>
                    <m:t>∙π</m:t>
                  </m:r>
                </m:num>
                <m:den>
                  <m:r>
                    <m:rPr>
                      <m:sty m:val="p"/>
                    </m:rPr>
                    <w:rPr>
                      <w:rFonts w:ascii="Cambria Math" w:hAnsi="Cambria Math"/>
                    </w:rPr>
                    <m:t>4</m:t>
                  </m:r>
                </m:den>
              </m:f>
              <m:r>
                <m:rPr>
                  <m:sty m:val="p"/>
                </m:rPr>
                <w:rPr>
                  <w:rFonts w:ascii="Cambria Math" w:hAnsi="Cambria Math"/>
                </w:rPr>
                <m:t xml:space="preserve">, </m:t>
              </m:r>
              <m:sSup>
                <m:sSupPr>
                  <m:ctrlPr>
                    <w:rPr>
                      <w:rFonts w:ascii="Cambria Math" w:hAnsi="Cambria Math"/>
                      <w:i/>
                    </w:rPr>
                  </m:ctrlPr>
                </m:sSupPr>
                <m:e>
                  <m:r>
                    <m:rPr>
                      <m:sty m:val="p"/>
                    </m:rPr>
                    <w:rPr>
                      <w:rFonts w:ascii="Cambria Math" w:hAnsi="Cambria Math"/>
                    </w:rPr>
                    <m:t>м</m:t>
                  </m:r>
                </m:e>
                <m:sup>
                  <m:r>
                    <m:rPr>
                      <m:sty m:val="p"/>
                    </m:rPr>
                    <w:rPr>
                      <w:rFonts w:ascii="Cambria Math" w:hAnsi="Cambria Math"/>
                    </w:rPr>
                    <m:t>3</m:t>
                  </m:r>
                </m:sup>
              </m:sSup>
            </m:oMath>
          </m:oMathPara>
        </w:p>
      </w:docPartBody>
    </w:docPart>
    <w:docPart>
      <w:docPartPr>
        <w:name w:val="89524593E9F64A668A499289AB62976F"/>
        <w:category>
          <w:name w:val="Общие"/>
          <w:gallery w:val="placeholder"/>
        </w:category>
        <w:types>
          <w:type w:val="bbPlcHdr"/>
        </w:types>
        <w:behaviors>
          <w:behavior w:val="content"/>
        </w:behaviors>
        <w:guid w:val="{29B4CB06-7428-4660-AEFA-0E8D0FDF94B3}"/>
      </w:docPartPr>
      <w:docPartBody>
        <w:p w:rsidR="00756B98" w:rsidRDefault="00DE7AF2" w:rsidP="00FA1C7F">
          <w:pPr>
            <w:pStyle w:val="89524593E9F64A668A499289AB62976F"/>
          </w:pPr>
          <m:oMathPara>
            <m:oMath>
              <m:sSub>
                <m:sSubPr>
                  <m:ctrlPr>
                    <w:rPr>
                      <w:rFonts w:ascii="Cambria Math" w:hAnsi="Cambria Math"/>
                      <w:i/>
                    </w:rPr>
                  </m:ctrlPr>
                </m:sSubPr>
                <m:e>
                  <m:r>
                    <m:rPr>
                      <m:sty m:val="p"/>
                    </m:rPr>
                    <w:rPr>
                      <w:rFonts w:ascii="Cambria Math" w:hAnsi="Cambria Math"/>
                    </w:rPr>
                    <m:t>V</m:t>
                  </m:r>
                </m:e>
                <m:sub>
                  <m:r>
                    <m:rPr>
                      <m:sty m:val="p"/>
                    </m:rPr>
                    <w:rPr>
                      <w:rFonts w:ascii="Cambria Math" w:hAnsi="Cambria Math"/>
                    </w:rPr>
                    <m:t>сист</m:t>
                  </m:r>
                </m:sub>
              </m:sSub>
              <m:r>
                <m:rPr>
                  <m:sty m:val="p"/>
                </m:rPr>
                <w:rPr>
                  <w:rFonts w:ascii="Cambria Math" w:hAnsi="Cambria Math"/>
                </w:rPr>
                <m:t>=</m:t>
              </m:r>
              <m:sSub>
                <m:sSubPr>
                  <m:ctrlPr>
                    <w:rPr>
                      <w:rFonts w:ascii="Cambria Math" w:hAnsi="Cambria Math"/>
                      <w:i/>
                    </w:rPr>
                  </m:ctrlPr>
                </m:sSubPr>
                <m:e>
                  <m:r>
                    <m:rPr>
                      <m:sty m:val="p"/>
                    </m:rPr>
                    <w:rPr>
                      <w:rFonts w:ascii="Cambria Math" w:hAnsi="Cambria Math"/>
                    </w:rPr>
                    <m:t>Q</m:t>
                  </m:r>
                </m:e>
                <m:sub>
                  <m:r>
                    <m:rPr>
                      <m:sty m:val="p"/>
                    </m:rPr>
                    <w:rPr>
                      <w:rFonts w:ascii="Cambria Math" w:hAnsi="Cambria Math"/>
                    </w:rPr>
                    <m:t>сист</m:t>
                  </m:r>
                </m:sub>
              </m:sSub>
              <m:r>
                <m:rPr>
                  <m:sty m:val="p"/>
                </m:rPr>
                <w:rPr>
                  <w:rFonts w:ascii="Cambria Math" w:hAnsi="Cambria Math"/>
                </w:rPr>
                <m:t>∙</m:t>
              </m:r>
              <m:r>
                <m:rPr>
                  <m:sty m:val="p"/>
                </m:rPr>
                <w:rPr>
                  <w:rFonts w:ascii="Cambria Math" w:hAnsi="Cambria Math"/>
                  <w:lang w:val="en-US"/>
                </w:rPr>
                <m:t xml:space="preserve">v, </m:t>
              </m:r>
              <m:sSup>
                <m:sSupPr>
                  <m:ctrlPr>
                    <w:rPr>
                      <w:rFonts w:ascii="Cambria Math" w:hAnsi="Cambria Math"/>
                      <w:i/>
                    </w:rPr>
                  </m:ctrlPr>
                </m:sSupPr>
                <m:e>
                  <m:r>
                    <m:rPr>
                      <m:sty m:val="p"/>
                    </m:rPr>
                    <w:rPr>
                      <w:rFonts w:ascii="Cambria Math" w:hAnsi="Cambria Math"/>
                    </w:rPr>
                    <m:t>м</m:t>
                  </m:r>
                </m:e>
                <m:sup>
                  <m:r>
                    <m:rPr>
                      <m:sty m:val="p"/>
                    </m:rPr>
                    <w:rPr>
                      <w:rFonts w:ascii="Cambria Math" w:hAnsi="Cambria Math"/>
                    </w:rPr>
                    <m:t>3</m:t>
                  </m:r>
                </m:sup>
              </m:sSup>
            </m:oMath>
          </m:oMathPara>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ヒラギノ角ゴ Pro W3">
    <w:altName w:val="Times New Roman"/>
    <w:charset w:val="00"/>
    <w:family w:val="auto"/>
    <w:pitch w:val="default"/>
    <w:sig w:usb0="00000000" w:usb1="00000000" w:usb2="00000000" w:usb3="00000000" w:csb0="00000000" w:csb1="00000000"/>
  </w:font>
  <w:font w:name="Californian FB">
    <w:charset w:val="00"/>
    <w:family w:val="roman"/>
    <w:pitch w:val="variable"/>
    <w:sig w:usb0="00000003" w:usb1="00000000" w:usb2="00000000" w:usb3="00000000" w:csb0="00000001" w:csb1="00000000"/>
  </w:font>
  <w:font w:name="GOST type A">
    <w:panose1 w:val="00000000000000000000"/>
    <w:charset w:val="CC"/>
    <w:family w:val="swiss"/>
    <w:notTrueType/>
    <w:pitch w:val="variable"/>
    <w:sig w:usb0="00000203" w:usb1="00000000" w:usb2="00000000" w:usb3="00000000" w:csb0="00000005" w:csb1="00000000"/>
  </w:font>
  <w:font w:name="DejaVu Sans">
    <w:charset w:val="CC"/>
    <w:family w:val="swiss"/>
    <w:pitch w:val="variable"/>
    <w:sig w:usb0="E7002EFF" w:usb1="D200FDFF" w:usb2="0A246029" w:usb3="00000000" w:csb0="000001F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WenQuanYi Zen Hei">
    <w:charset w:val="00"/>
    <w:family w:val="auto"/>
    <w:pitch w:val="variable"/>
    <w:sig w:usb0="00000003" w:usb1="00000000" w:usb2="00000000" w:usb3="00000000" w:csb0="00000001" w:csb1="00000000"/>
  </w:font>
  <w:font w:name="Lohit Hindi">
    <w:charset w:val="00"/>
    <w:family w:val="auto"/>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08"/>
  <w:characterSpacingControl w:val="doNotCompress"/>
  <w:compat>
    <w:useFELayout/>
  </w:compat>
  <w:rsids>
    <w:rsidRoot w:val="00FA1C7F"/>
    <w:rsid w:val="00034158"/>
    <w:rsid w:val="000350DF"/>
    <w:rsid w:val="000362D4"/>
    <w:rsid w:val="000412C1"/>
    <w:rsid w:val="000A1DE3"/>
    <w:rsid w:val="000C14AD"/>
    <w:rsid w:val="000C21F2"/>
    <w:rsid w:val="000E1A35"/>
    <w:rsid w:val="001520A2"/>
    <w:rsid w:val="002613C5"/>
    <w:rsid w:val="0042009D"/>
    <w:rsid w:val="00434070"/>
    <w:rsid w:val="004A03AA"/>
    <w:rsid w:val="00543674"/>
    <w:rsid w:val="00583A40"/>
    <w:rsid w:val="005C1DE9"/>
    <w:rsid w:val="005E42E4"/>
    <w:rsid w:val="00636D06"/>
    <w:rsid w:val="006D162B"/>
    <w:rsid w:val="00756B98"/>
    <w:rsid w:val="008A2A18"/>
    <w:rsid w:val="008A5DB3"/>
    <w:rsid w:val="008D0DA4"/>
    <w:rsid w:val="008F1057"/>
    <w:rsid w:val="0092546E"/>
    <w:rsid w:val="00A0687D"/>
    <w:rsid w:val="00A22B8B"/>
    <w:rsid w:val="00A50409"/>
    <w:rsid w:val="00A76AEE"/>
    <w:rsid w:val="00B5782C"/>
    <w:rsid w:val="00B8644D"/>
    <w:rsid w:val="00BA04A9"/>
    <w:rsid w:val="00CB666D"/>
    <w:rsid w:val="00D70D18"/>
    <w:rsid w:val="00DC6216"/>
    <w:rsid w:val="00DE7AF2"/>
    <w:rsid w:val="00E43510"/>
    <w:rsid w:val="00E641A7"/>
    <w:rsid w:val="00ED3D51"/>
    <w:rsid w:val="00EE1E8A"/>
    <w:rsid w:val="00F92779"/>
    <w:rsid w:val="00FA1C7F"/>
    <w:rsid w:val="00FB54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B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A1C7F"/>
    <w:rPr>
      <w:color w:val="808080"/>
    </w:rPr>
  </w:style>
  <w:style w:type="paragraph" w:customStyle="1" w:styleId="0292EC9A65D84AEEA3E944E64C7F086B">
    <w:name w:val="0292EC9A65D84AEEA3E944E64C7F086B"/>
    <w:rsid w:val="00FA1C7F"/>
  </w:style>
  <w:style w:type="paragraph" w:customStyle="1" w:styleId="89524593E9F64A668A499289AB62976F">
    <w:name w:val="89524593E9F64A668A499289AB62976F"/>
    <w:rsid w:val="00FA1C7F"/>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8A9CA-10C3-4059-94A2-3D06B76B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23550</Words>
  <Characters>134240</Characters>
  <Application>Microsoft Office Word</Application>
  <DocSecurity>0</DocSecurity>
  <Lines>1118</Lines>
  <Paragraphs>314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157476</CharactersWithSpaces>
  <SharedDoc>false</SharedDoc>
  <HLinks>
    <vt:vector size="600" baseType="variant">
      <vt:variant>
        <vt:i4>1376306</vt:i4>
      </vt:variant>
      <vt:variant>
        <vt:i4>596</vt:i4>
      </vt:variant>
      <vt:variant>
        <vt:i4>0</vt:i4>
      </vt:variant>
      <vt:variant>
        <vt:i4>5</vt:i4>
      </vt:variant>
      <vt:variant>
        <vt:lpwstr/>
      </vt:variant>
      <vt:variant>
        <vt:lpwstr>_Toc351483806</vt:lpwstr>
      </vt:variant>
      <vt:variant>
        <vt:i4>1376306</vt:i4>
      </vt:variant>
      <vt:variant>
        <vt:i4>590</vt:i4>
      </vt:variant>
      <vt:variant>
        <vt:i4>0</vt:i4>
      </vt:variant>
      <vt:variant>
        <vt:i4>5</vt:i4>
      </vt:variant>
      <vt:variant>
        <vt:lpwstr/>
      </vt:variant>
      <vt:variant>
        <vt:lpwstr>_Toc351483805</vt:lpwstr>
      </vt:variant>
      <vt:variant>
        <vt:i4>1376306</vt:i4>
      </vt:variant>
      <vt:variant>
        <vt:i4>584</vt:i4>
      </vt:variant>
      <vt:variant>
        <vt:i4>0</vt:i4>
      </vt:variant>
      <vt:variant>
        <vt:i4>5</vt:i4>
      </vt:variant>
      <vt:variant>
        <vt:lpwstr/>
      </vt:variant>
      <vt:variant>
        <vt:lpwstr>_Toc351483804</vt:lpwstr>
      </vt:variant>
      <vt:variant>
        <vt:i4>1376306</vt:i4>
      </vt:variant>
      <vt:variant>
        <vt:i4>578</vt:i4>
      </vt:variant>
      <vt:variant>
        <vt:i4>0</vt:i4>
      </vt:variant>
      <vt:variant>
        <vt:i4>5</vt:i4>
      </vt:variant>
      <vt:variant>
        <vt:lpwstr/>
      </vt:variant>
      <vt:variant>
        <vt:lpwstr>_Toc351483803</vt:lpwstr>
      </vt:variant>
      <vt:variant>
        <vt:i4>1376306</vt:i4>
      </vt:variant>
      <vt:variant>
        <vt:i4>572</vt:i4>
      </vt:variant>
      <vt:variant>
        <vt:i4>0</vt:i4>
      </vt:variant>
      <vt:variant>
        <vt:i4>5</vt:i4>
      </vt:variant>
      <vt:variant>
        <vt:lpwstr/>
      </vt:variant>
      <vt:variant>
        <vt:lpwstr>_Toc351483802</vt:lpwstr>
      </vt:variant>
      <vt:variant>
        <vt:i4>1376306</vt:i4>
      </vt:variant>
      <vt:variant>
        <vt:i4>566</vt:i4>
      </vt:variant>
      <vt:variant>
        <vt:i4>0</vt:i4>
      </vt:variant>
      <vt:variant>
        <vt:i4>5</vt:i4>
      </vt:variant>
      <vt:variant>
        <vt:lpwstr/>
      </vt:variant>
      <vt:variant>
        <vt:lpwstr>_Toc351483801</vt:lpwstr>
      </vt:variant>
      <vt:variant>
        <vt:i4>1376306</vt:i4>
      </vt:variant>
      <vt:variant>
        <vt:i4>560</vt:i4>
      </vt:variant>
      <vt:variant>
        <vt:i4>0</vt:i4>
      </vt:variant>
      <vt:variant>
        <vt:i4>5</vt:i4>
      </vt:variant>
      <vt:variant>
        <vt:lpwstr/>
      </vt:variant>
      <vt:variant>
        <vt:lpwstr>_Toc351483800</vt:lpwstr>
      </vt:variant>
      <vt:variant>
        <vt:i4>1835069</vt:i4>
      </vt:variant>
      <vt:variant>
        <vt:i4>554</vt:i4>
      </vt:variant>
      <vt:variant>
        <vt:i4>0</vt:i4>
      </vt:variant>
      <vt:variant>
        <vt:i4>5</vt:i4>
      </vt:variant>
      <vt:variant>
        <vt:lpwstr/>
      </vt:variant>
      <vt:variant>
        <vt:lpwstr>_Toc351483799</vt:lpwstr>
      </vt:variant>
      <vt:variant>
        <vt:i4>1835069</vt:i4>
      </vt:variant>
      <vt:variant>
        <vt:i4>548</vt:i4>
      </vt:variant>
      <vt:variant>
        <vt:i4>0</vt:i4>
      </vt:variant>
      <vt:variant>
        <vt:i4>5</vt:i4>
      </vt:variant>
      <vt:variant>
        <vt:lpwstr/>
      </vt:variant>
      <vt:variant>
        <vt:lpwstr>_Toc351483798</vt:lpwstr>
      </vt:variant>
      <vt:variant>
        <vt:i4>1835069</vt:i4>
      </vt:variant>
      <vt:variant>
        <vt:i4>542</vt:i4>
      </vt:variant>
      <vt:variant>
        <vt:i4>0</vt:i4>
      </vt:variant>
      <vt:variant>
        <vt:i4>5</vt:i4>
      </vt:variant>
      <vt:variant>
        <vt:lpwstr/>
      </vt:variant>
      <vt:variant>
        <vt:lpwstr>_Toc351483797</vt:lpwstr>
      </vt:variant>
      <vt:variant>
        <vt:i4>1835069</vt:i4>
      </vt:variant>
      <vt:variant>
        <vt:i4>536</vt:i4>
      </vt:variant>
      <vt:variant>
        <vt:i4>0</vt:i4>
      </vt:variant>
      <vt:variant>
        <vt:i4>5</vt:i4>
      </vt:variant>
      <vt:variant>
        <vt:lpwstr/>
      </vt:variant>
      <vt:variant>
        <vt:lpwstr>_Toc351483796</vt:lpwstr>
      </vt:variant>
      <vt:variant>
        <vt:i4>1835069</vt:i4>
      </vt:variant>
      <vt:variant>
        <vt:i4>530</vt:i4>
      </vt:variant>
      <vt:variant>
        <vt:i4>0</vt:i4>
      </vt:variant>
      <vt:variant>
        <vt:i4>5</vt:i4>
      </vt:variant>
      <vt:variant>
        <vt:lpwstr/>
      </vt:variant>
      <vt:variant>
        <vt:lpwstr>_Toc351483795</vt:lpwstr>
      </vt:variant>
      <vt:variant>
        <vt:i4>1835069</vt:i4>
      </vt:variant>
      <vt:variant>
        <vt:i4>524</vt:i4>
      </vt:variant>
      <vt:variant>
        <vt:i4>0</vt:i4>
      </vt:variant>
      <vt:variant>
        <vt:i4>5</vt:i4>
      </vt:variant>
      <vt:variant>
        <vt:lpwstr/>
      </vt:variant>
      <vt:variant>
        <vt:lpwstr>_Toc351483794</vt:lpwstr>
      </vt:variant>
      <vt:variant>
        <vt:i4>1835069</vt:i4>
      </vt:variant>
      <vt:variant>
        <vt:i4>518</vt:i4>
      </vt:variant>
      <vt:variant>
        <vt:i4>0</vt:i4>
      </vt:variant>
      <vt:variant>
        <vt:i4>5</vt:i4>
      </vt:variant>
      <vt:variant>
        <vt:lpwstr/>
      </vt:variant>
      <vt:variant>
        <vt:lpwstr>_Toc351483793</vt:lpwstr>
      </vt:variant>
      <vt:variant>
        <vt:i4>1835069</vt:i4>
      </vt:variant>
      <vt:variant>
        <vt:i4>512</vt:i4>
      </vt:variant>
      <vt:variant>
        <vt:i4>0</vt:i4>
      </vt:variant>
      <vt:variant>
        <vt:i4>5</vt:i4>
      </vt:variant>
      <vt:variant>
        <vt:lpwstr/>
      </vt:variant>
      <vt:variant>
        <vt:lpwstr>_Toc351483792</vt:lpwstr>
      </vt:variant>
      <vt:variant>
        <vt:i4>1835069</vt:i4>
      </vt:variant>
      <vt:variant>
        <vt:i4>506</vt:i4>
      </vt:variant>
      <vt:variant>
        <vt:i4>0</vt:i4>
      </vt:variant>
      <vt:variant>
        <vt:i4>5</vt:i4>
      </vt:variant>
      <vt:variant>
        <vt:lpwstr/>
      </vt:variant>
      <vt:variant>
        <vt:lpwstr>_Toc351483791</vt:lpwstr>
      </vt:variant>
      <vt:variant>
        <vt:i4>1835069</vt:i4>
      </vt:variant>
      <vt:variant>
        <vt:i4>500</vt:i4>
      </vt:variant>
      <vt:variant>
        <vt:i4>0</vt:i4>
      </vt:variant>
      <vt:variant>
        <vt:i4>5</vt:i4>
      </vt:variant>
      <vt:variant>
        <vt:lpwstr/>
      </vt:variant>
      <vt:variant>
        <vt:lpwstr>_Toc351483790</vt:lpwstr>
      </vt:variant>
      <vt:variant>
        <vt:i4>1900605</vt:i4>
      </vt:variant>
      <vt:variant>
        <vt:i4>494</vt:i4>
      </vt:variant>
      <vt:variant>
        <vt:i4>0</vt:i4>
      </vt:variant>
      <vt:variant>
        <vt:i4>5</vt:i4>
      </vt:variant>
      <vt:variant>
        <vt:lpwstr/>
      </vt:variant>
      <vt:variant>
        <vt:lpwstr>_Toc351483789</vt:lpwstr>
      </vt:variant>
      <vt:variant>
        <vt:i4>1900605</vt:i4>
      </vt:variant>
      <vt:variant>
        <vt:i4>488</vt:i4>
      </vt:variant>
      <vt:variant>
        <vt:i4>0</vt:i4>
      </vt:variant>
      <vt:variant>
        <vt:i4>5</vt:i4>
      </vt:variant>
      <vt:variant>
        <vt:lpwstr/>
      </vt:variant>
      <vt:variant>
        <vt:lpwstr>_Toc351483788</vt:lpwstr>
      </vt:variant>
      <vt:variant>
        <vt:i4>1900605</vt:i4>
      </vt:variant>
      <vt:variant>
        <vt:i4>482</vt:i4>
      </vt:variant>
      <vt:variant>
        <vt:i4>0</vt:i4>
      </vt:variant>
      <vt:variant>
        <vt:i4>5</vt:i4>
      </vt:variant>
      <vt:variant>
        <vt:lpwstr/>
      </vt:variant>
      <vt:variant>
        <vt:lpwstr>_Toc351483787</vt:lpwstr>
      </vt:variant>
      <vt:variant>
        <vt:i4>1900605</vt:i4>
      </vt:variant>
      <vt:variant>
        <vt:i4>476</vt:i4>
      </vt:variant>
      <vt:variant>
        <vt:i4>0</vt:i4>
      </vt:variant>
      <vt:variant>
        <vt:i4>5</vt:i4>
      </vt:variant>
      <vt:variant>
        <vt:lpwstr/>
      </vt:variant>
      <vt:variant>
        <vt:lpwstr>_Toc351483786</vt:lpwstr>
      </vt:variant>
      <vt:variant>
        <vt:i4>1900605</vt:i4>
      </vt:variant>
      <vt:variant>
        <vt:i4>470</vt:i4>
      </vt:variant>
      <vt:variant>
        <vt:i4>0</vt:i4>
      </vt:variant>
      <vt:variant>
        <vt:i4>5</vt:i4>
      </vt:variant>
      <vt:variant>
        <vt:lpwstr/>
      </vt:variant>
      <vt:variant>
        <vt:lpwstr>_Toc351483785</vt:lpwstr>
      </vt:variant>
      <vt:variant>
        <vt:i4>1900605</vt:i4>
      </vt:variant>
      <vt:variant>
        <vt:i4>464</vt:i4>
      </vt:variant>
      <vt:variant>
        <vt:i4>0</vt:i4>
      </vt:variant>
      <vt:variant>
        <vt:i4>5</vt:i4>
      </vt:variant>
      <vt:variant>
        <vt:lpwstr/>
      </vt:variant>
      <vt:variant>
        <vt:lpwstr>_Toc351483784</vt:lpwstr>
      </vt:variant>
      <vt:variant>
        <vt:i4>1900605</vt:i4>
      </vt:variant>
      <vt:variant>
        <vt:i4>458</vt:i4>
      </vt:variant>
      <vt:variant>
        <vt:i4>0</vt:i4>
      </vt:variant>
      <vt:variant>
        <vt:i4>5</vt:i4>
      </vt:variant>
      <vt:variant>
        <vt:lpwstr/>
      </vt:variant>
      <vt:variant>
        <vt:lpwstr>_Toc351483783</vt:lpwstr>
      </vt:variant>
      <vt:variant>
        <vt:i4>1900605</vt:i4>
      </vt:variant>
      <vt:variant>
        <vt:i4>452</vt:i4>
      </vt:variant>
      <vt:variant>
        <vt:i4>0</vt:i4>
      </vt:variant>
      <vt:variant>
        <vt:i4>5</vt:i4>
      </vt:variant>
      <vt:variant>
        <vt:lpwstr/>
      </vt:variant>
      <vt:variant>
        <vt:lpwstr>_Toc351483782</vt:lpwstr>
      </vt:variant>
      <vt:variant>
        <vt:i4>1900605</vt:i4>
      </vt:variant>
      <vt:variant>
        <vt:i4>446</vt:i4>
      </vt:variant>
      <vt:variant>
        <vt:i4>0</vt:i4>
      </vt:variant>
      <vt:variant>
        <vt:i4>5</vt:i4>
      </vt:variant>
      <vt:variant>
        <vt:lpwstr/>
      </vt:variant>
      <vt:variant>
        <vt:lpwstr>_Toc351483781</vt:lpwstr>
      </vt:variant>
      <vt:variant>
        <vt:i4>1900605</vt:i4>
      </vt:variant>
      <vt:variant>
        <vt:i4>440</vt:i4>
      </vt:variant>
      <vt:variant>
        <vt:i4>0</vt:i4>
      </vt:variant>
      <vt:variant>
        <vt:i4>5</vt:i4>
      </vt:variant>
      <vt:variant>
        <vt:lpwstr/>
      </vt:variant>
      <vt:variant>
        <vt:lpwstr>_Toc351483780</vt:lpwstr>
      </vt:variant>
      <vt:variant>
        <vt:i4>1179709</vt:i4>
      </vt:variant>
      <vt:variant>
        <vt:i4>434</vt:i4>
      </vt:variant>
      <vt:variant>
        <vt:i4>0</vt:i4>
      </vt:variant>
      <vt:variant>
        <vt:i4>5</vt:i4>
      </vt:variant>
      <vt:variant>
        <vt:lpwstr/>
      </vt:variant>
      <vt:variant>
        <vt:lpwstr>_Toc351483779</vt:lpwstr>
      </vt:variant>
      <vt:variant>
        <vt:i4>1179709</vt:i4>
      </vt:variant>
      <vt:variant>
        <vt:i4>428</vt:i4>
      </vt:variant>
      <vt:variant>
        <vt:i4>0</vt:i4>
      </vt:variant>
      <vt:variant>
        <vt:i4>5</vt:i4>
      </vt:variant>
      <vt:variant>
        <vt:lpwstr/>
      </vt:variant>
      <vt:variant>
        <vt:lpwstr>_Toc351483778</vt:lpwstr>
      </vt:variant>
      <vt:variant>
        <vt:i4>1179709</vt:i4>
      </vt:variant>
      <vt:variant>
        <vt:i4>422</vt:i4>
      </vt:variant>
      <vt:variant>
        <vt:i4>0</vt:i4>
      </vt:variant>
      <vt:variant>
        <vt:i4>5</vt:i4>
      </vt:variant>
      <vt:variant>
        <vt:lpwstr/>
      </vt:variant>
      <vt:variant>
        <vt:lpwstr>_Toc351483777</vt:lpwstr>
      </vt:variant>
      <vt:variant>
        <vt:i4>1179709</vt:i4>
      </vt:variant>
      <vt:variant>
        <vt:i4>416</vt:i4>
      </vt:variant>
      <vt:variant>
        <vt:i4>0</vt:i4>
      </vt:variant>
      <vt:variant>
        <vt:i4>5</vt:i4>
      </vt:variant>
      <vt:variant>
        <vt:lpwstr/>
      </vt:variant>
      <vt:variant>
        <vt:lpwstr>_Toc351483776</vt:lpwstr>
      </vt:variant>
      <vt:variant>
        <vt:i4>1179709</vt:i4>
      </vt:variant>
      <vt:variant>
        <vt:i4>410</vt:i4>
      </vt:variant>
      <vt:variant>
        <vt:i4>0</vt:i4>
      </vt:variant>
      <vt:variant>
        <vt:i4>5</vt:i4>
      </vt:variant>
      <vt:variant>
        <vt:lpwstr/>
      </vt:variant>
      <vt:variant>
        <vt:lpwstr>_Toc351483775</vt:lpwstr>
      </vt:variant>
      <vt:variant>
        <vt:i4>1179709</vt:i4>
      </vt:variant>
      <vt:variant>
        <vt:i4>404</vt:i4>
      </vt:variant>
      <vt:variant>
        <vt:i4>0</vt:i4>
      </vt:variant>
      <vt:variant>
        <vt:i4>5</vt:i4>
      </vt:variant>
      <vt:variant>
        <vt:lpwstr/>
      </vt:variant>
      <vt:variant>
        <vt:lpwstr>_Toc351483774</vt:lpwstr>
      </vt:variant>
      <vt:variant>
        <vt:i4>1179709</vt:i4>
      </vt:variant>
      <vt:variant>
        <vt:i4>398</vt:i4>
      </vt:variant>
      <vt:variant>
        <vt:i4>0</vt:i4>
      </vt:variant>
      <vt:variant>
        <vt:i4>5</vt:i4>
      </vt:variant>
      <vt:variant>
        <vt:lpwstr/>
      </vt:variant>
      <vt:variant>
        <vt:lpwstr>_Toc351483773</vt:lpwstr>
      </vt:variant>
      <vt:variant>
        <vt:i4>1179709</vt:i4>
      </vt:variant>
      <vt:variant>
        <vt:i4>392</vt:i4>
      </vt:variant>
      <vt:variant>
        <vt:i4>0</vt:i4>
      </vt:variant>
      <vt:variant>
        <vt:i4>5</vt:i4>
      </vt:variant>
      <vt:variant>
        <vt:lpwstr/>
      </vt:variant>
      <vt:variant>
        <vt:lpwstr>_Toc351483772</vt:lpwstr>
      </vt:variant>
      <vt:variant>
        <vt:i4>1179709</vt:i4>
      </vt:variant>
      <vt:variant>
        <vt:i4>386</vt:i4>
      </vt:variant>
      <vt:variant>
        <vt:i4>0</vt:i4>
      </vt:variant>
      <vt:variant>
        <vt:i4>5</vt:i4>
      </vt:variant>
      <vt:variant>
        <vt:lpwstr/>
      </vt:variant>
      <vt:variant>
        <vt:lpwstr>_Toc351483771</vt:lpwstr>
      </vt:variant>
      <vt:variant>
        <vt:i4>1179709</vt:i4>
      </vt:variant>
      <vt:variant>
        <vt:i4>380</vt:i4>
      </vt:variant>
      <vt:variant>
        <vt:i4>0</vt:i4>
      </vt:variant>
      <vt:variant>
        <vt:i4>5</vt:i4>
      </vt:variant>
      <vt:variant>
        <vt:lpwstr/>
      </vt:variant>
      <vt:variant>
        <vt:lpwstr>_Toc351483770</vt:lpwstr>
      </vt:variant>
      <vt:variant>
        <vt:i4>1245245</vt:i4>
      </vt:variant>
      <vt:variant>
        <vt:i4>374</vt:i4>
      </vt:variant>
      <vt:variant>
        <vt:i4>0</vt:i4>
      </vt:variant>
      <vt:variant>
        <vt:i4>5</vt:i4>
      </vt:variant>
      <vt:variant>
        <vt:lpwstr/>
      </vt:variant>
      <vt:variant>
        <vt:lpwstr>_Toc351483769</vt:lpwstr>
      </vt:variant>
      <vt:variant>
        <vt:i4>1245245</vt:i4>
      </vt:variant>
      <vt:variant>
        <vt:i4>368</vt:i4>
      </vt:variant>
      <vt:variant>
        <vt:i4>0</vt:i4>
      </vt:variant>
      <vt:variant>
        <vt:i4>5</vt:i4>
      </vt:variant>
      <vt:variant>
        <vt:lpwstr/>
      </vt:variant>
      <vt:variant>
        <vt:lpwstr>_Toc351483768</vt:lpwstr>
      </vt:variant>
      <vt:variant>
        <vt:i4>1245245</vt:i4>
      </vt:variant>
      <vt:variant>
        <vt:i4>362</vt:i4>
      </vt:variant>
      <vt:variant>
        <vt:i4>0</vt:i4>
      </vt:variant>
      <vt:variant>
        <vt:i4>5</vt:i4>
      </vt:variant>
      <vt:variant>
        <vt:lpwstr/>
      </vt:variant>
      <vt:variant>
        <vt:lpwstr>_Toc351483767</vt:lpwstr>
      </vt:variant>
      <vt:variant>
        <vt:i4>1245245</vt:i4>
      </vt:variant>
      <vt:variant>
        <vt:i4>356</vt:i4>
      </vt:variant>
      <vt:variant>
        <vt:i4>0</vt:i4>
      </vt:variant>
      <vt:variant>
        <vt:i4>5</vt:i4>
      </vt:variant>
      <vt:variant>
        <vt:lpwstr/>
      </vt:variant>
      <vt:variant>
        <vt:lpwstr>_Toc351483766</vt:lpwstr>
      </vt:variant>
      <vt:variant>
        <vt:i4>1245245</vt:i4>
      </vt:variant>
      <vt:variant>
        <vt:i4>350</vt:i4>
      </vt:variant>
      <vt:variant>
        <vt:i4>0</vt:i4>
      </vt:variant>
      <vt:variant>
        <vt:i4>5</vt:i4>
      </vt:variant>
      <vt:variant>
        <vt:lpwstr/>
      </vt:variant>
      <vt:variant>
        <vt:lpwstr>_Toc351483765</vt:lpwstr>
      </vt:variant>
      <vt:variant>
        <vt:i4>1245245</vt:i4>
      </vt:variant>
      <vt:variant>
        <vt:i4>344</vt:i4>
      </vt:variant>
      <vt:variant>
        <vt:i4>0</vt:i4>
      </vt:variant>
      <vt:variant>
        <vt:i4>5</vt:i4>
      </vt:variant>
      <vt:variant>
        <vt:lpwstr/>
      </vt:variant>
      <vt:variant>
        <vt:lpwstr>_Toc351483764</vt:lpwstr>
      </vt:variant>
      <vt:variant>
        <vt:i4>1245245</vt:i4>
      </vt:variant>
      <vt:variant>
        <vt:i4>338</vt:i4>
      </vt:variant>
      <vt:variant>
        <vt:i4>0</vt:i4>
      </vt:variant>
      <vt:variant>
        <vt:i4>5</vt:i4>
      </vt:variant>
      <vt:variant>
        <vt:lpwstr/>
      </vt:variant>
      <vt:variant>
        <vt:lpwstr>_Toc351483763</vt:lpwstr>
      </vt:variant>
      <vt:variant>
        <vt:i4>1245245</vt:i4>
      </vt:variant>
      <vt:variant>
        <vt:i4>332</vt:i4>
      </vt:variant>
      <vt:variant>
        <vt:i4>0</vt:i4>
      </vt:variant>
      <vt:variant>
        <vt:i4>5</vt:i4>
      </vt:variant>
      <vt:variant>
        <vt:lpwstr/>
      </vt:variant>
      <vt:variant>
        <vt:lpwstr>_Toc351483762</vt:lpwstr>
      </vt:variant>
      <vt:variant>
        <vt:i4>1245245</vt:i4>
      </vt:variant>
      <vt:variant>
        <vt:i4>326</vt:i4>
      </vt:variant>
      <vt:variant>
        <vt:i4>0</vt:i4>
      </vt:variant>
      <vt:variant>
        <vt:i4>5</vt:i4>
      </vt:variant>
      <vt:variant>
        <vt:lpwstr/>
      </vt:variant>
      <vt:variant>
        <vt:lpwstr>_Toc351483761</vt:lpwstr>
      </vt:variant>
      <vt:variant>
        <vt:i4>1245245</vt:i4>
      </vt:variant>
      <vt:variant>
        <vt:i4>320</vt:i4>
      </vt:variant>
      <vt:variant>
        <vt:i4>0</vt:i4>
      </vt:variant>
      <vt:variant>
        <vt:i4>5</vt:i4>
      </vt:variant>
      <vt:variant>
        <vt:lpwstr/>
      </vt:variant>
      <vt:variant>
        <vt:lpwstr>_Toc351483760</vt:lpwstr>
      </vt:variant>
      <vt:variant>
        <vt:i4>1048637</vt:i4>
      </vt:variant>
      <vt:variant>
        <vt:i4>314</vt:i4>
      </vt:variant>
      <vt:variant>
        <vt:i4>0</vt:i4>
      </vt:variant>
      <vt:variant>
        <vt:i4>5</vt:i4>
      </vt:variant>
      <vt:variant>
        <vt:lpwstr/>
      </vt:variant>
      <vt:variant>
        <vt:lpwstr>_Toc351483759</vt:lpwstr>
      </vt:variant>
      <vt:variant>
        <vt:i4>1048637</vt:i4>
      </vt:variant>
      <vt:variant>
        <vt:i4>308</vt:i4>
      </vt:variant>
      <vt:variant>
        <vt:i4>0</vt:i4>
      </vt:variant>
      <vt:variant>
        <vt:i4>5</vt:i4>
      </vt:variant>
      <vt:variant>
        <vt:lpwstr/>
      </vt:variant>
      <vt:variant>
        <vt:lpwstr>_Toc351483758</vt:lpwstr>
      </vt:variant>
      <vt:variant>
        <vt:i4>1048637</vt:i4>
      </vt:variant>
      <vt:variant>
        <vt:i4>302</vt:i4>
      </vt:variant>
      <vt:variant>
        <vt:i4>0</vt:i4>
      </vt:variant>
      <vt:variant>
        <vt:i4>5</vt:i4>
      </vt:variant>
      <vt:variant>
        <vt:lpwstr/>
      </vt:variant>
      <vt:variant>
        <vt:lpwstr>_Toc351483757</vt:lpwstr>
      </vt:variant>
      <vt:variant>
        <vt:i4>1048637</vt:i4>
      </vt:variant>
      <vt:variant>
        <vt:i4>296</vt:i4>
      </vt:variant>
      <vt:variant>
        <vt:i4>0</vt:i4>
      </vt:variant>
      <vt:variant>
        <vt:i4>5</vt:i4>
      </vt:variant>
      <vt:variant>
        <vt:lpwstr/>
      </vt:variant>
      <vt:variant>
        <vt:lpwstr>_Toc351483756</vt:lpwstr>
      </vt:variant>
      <vt:variant>
        <vt:i4>1048637</vt:i4>
      </vt:variant>
      <vt:variant>
        <vt:i4>290</vt:i4>
      </vt:variant>
      <vt:variant>
        <vt:i4>0</vt:i4>
      </vt:variant>
      <vt:variant>
        <vt:i4>5</vt:i4>
      </vt:variant>
      <vt:variant>
        <vt:lpwstr/>
      </vt:variant>
      <vt:variant>
        <vt:lpwstr>_Toc351483755</vt:lpwstr>
      </vt:variant>
      <vt:variant>
        <vt:i4>1048637</vt:i4>
      </vt:variant>
      <vt:variant>
        <vt:i4>284</vt:i4>
      </vt:variant>
      <vt:variant>
        <vt:i4>0</vt:i4>
      </vt:variant>
      <vt:variant>
        <vt:i4>5</vt:i4>
      </vt:variant>
      <vt:variant>
        <vt:lpwstr/>
      </vt:variant>
      <vt:variant>
        <vt:lpwstr>_Toc351483754</vt:lpwstr>
      </vt:variant>
      <vt:variant>
        <vt:i4>1048637</vt:i4>
      </vt:variant>
      <vt:variant>
        <vt:i4>278</vt:i4>
      </vt:variant>
      <vt:variant>
        <vt:i4>0</vt:i4>
      </vt:variant>
      <vt:variant>
        <vt:i4>5</vt:i4>
      </vt:variant>
      <vt:variant>
        <vt:lpwstr/>
      </vt:variant>
      <vt:variant>
        <vt:lpwstr>_Toc351483753</vt:lpwstr>
      </vt:variant>
      <vt:variant>
        <vt:i4>1048637</vt:i4>
      </vt:variant>
      <vt:variant>
        <vt:i4>272</vt:i4>
      </vt:variant>
      <vt:variant>
        <vt:i4>0</vt:i4>
      </vt:variant>
      <vt:variant>
        <vt:i4>5</vt:i4>
      </vt:variant>
      <vt:variant>
        <vt:lpwstr/>
      </vt:variant>
      <vt:variant>
        <vt:lpwstr>_Toc351483752</vt:lpwstr>
      </vt:variant>
      <vt:variant>
        <vt:i4>1048637</vt:i4>
      </vt:variant>
      <vt:variant>
        <vt:i4>266</vt:i4>
      </vt:variant>
      <vt:variant>
        <vt:i4>0</vt:i4>
      </vt:variant>
      <vt:variant>
        <vt:i4>5</vt:i4>
      </vt:variant>
      <vt:variant>
        <vt:lpwstr/>
      </vt:variant>
      <vt:variant>
        <vt:lpwstr>_Toc351483751</vt:lpwstr>
      </vt:variant>
      <vt:variant>
        <vt:i4>1048637</vt:i4>
      </vt:variant>
      <vt:variant>
        <vt:i4>260</vt:i4>
      </vt:variant>
      <vt:variant>
        <vt:i4>0</vt:i4>
      </vt:variant>
      <vt:variant>
        <vt:i4>5</vt:i4>
      </vt:variant>
      <vt:variant>
        <vt:lpwstr/>
      </vt:variant>
      <vt:variant>
        <vt:lpwstr>_Toc351483750</vt:lpwstr>
      </vt:variant>
      <vt:variant>
        <vt:i4>1114173</vt:i4>
      </vt:variant>
      <vt:variant>
        <vt:i4>254</vt:i4>
      </vt:variant>
      <vt:variant>
        <vt:i4>0</vt:i4>
      </vt:variant>
      <vt:variant>
        <vt:i4>5</vt:i4>
      </vt:variant>
      <vt:variant>
        <vt:lpwstr/>
      </vt:variant>
      <vt:variant>
        <vt:lpwstr>_Toc351483749</vt:lpwstr>
      </vt:variant>
      <vt:variant>
        <vt:i4>1114173</vt:i4>
      </vt:variant>
      <vt:variant>
        <vt:i4>248</vt:i4>
      </vt:variant>
      <vt:variant>
        <vt:i4>0</vt:i4>
      </vt:variant>
      <vt:variant>
        <vt:i4>5</vt:i4>
      </vt:variant>
      <vt:variant>
        <vt:lpwstr/>
      </vt:variant>
      <vt:variant>
        <vt:lpwstr>_Toc351483748</vt:lpwstr>
      </vt:variant>
      <vt:variant>
        <vt:i4>1114173</vt:i4>
      </vt:variant>
      <vt:variant>
        <vt:i4>242</vt:i4>
      </vt:variant>
      <vt:variant>
        <vt:i4>0</vt:i4>
      </vt:variant>
      <vt:variant>
        <vt:i4>5</vt:i4>
      </vt:variant>
      <vt:variant>
        <vt:lpwstr/>
      </vt:variant>
      <vt:variant>
        <vt:lpwstr>_Toc351483747</vt:lpwstr>
      </vt:variant>
      <vt:variant>
        <vt:i4>1114173</vt:i4>
      </vt:variant>
      <vt:variant>
        <vt:i4>236</vt:i4>
      </vt:variant>
      <vt:variant>
        <vt:i4>0</vt:i4>
      </vt:variant>
      <vt:variant>
        <vt:i4>5</vt:i4>
      </vt:variant>
      <vt:variant>
        <vt:lpwstr/>
      </vt:variant>
      <vt:variant>
        <vt:lpwstr>_Toc351483746</vt:lpwstr>
      </vt:variant>
      <vt:variant>
        <vt:i4>1114173</vt:i4>
      </vt:variant>
      <vt:variant>
        <vt:i4>230</vt:i4>
      </vt:variant>
      <vt:variant>
        <vt:i4>0</vt:i4>
      </vt:variant>
      <vt:variant>
        <vt:i4>5</vt:i4>
      </vt:variant>
      <vt:variant>
        <vt:lpwstr/>
      </vt:variant>
      <vt:variant>
        <vt:lpwstr>_Toc351483745</vt:lpwstr>
      </vt:variant>
      <vt:variant>
        <vt:i4>1114173</vt:i4>
      </vt:variant>
      <vt:variant>
        <vt:i4>224</vt:i4>
      </vt:variant>
      <vt:variant>
        <vt:i4>0</vt:i4>
      </vt:variant>
      <vt:variant>
        <vt:i4>5</vt:i4>
      </vt:variant>
      <vt:variant>
        <vt:lpwstr/>
      </vt:variant>
      <vt:variant>
        <vt:lpwstr>_Toc351483744</vt:lpwstr>
      </vt:variant>
      <vt:variant>
        <vt:i4>1114173</vt:i4>
      </vt:variant>
      <vt:variant>
        <vt:i4>218</vt:i4>
      </vt:variant>
      <vt:variant>
        <vt:i4>0</vt:i4>
      </vt:variant>
      <vt:variant>
        <vt:i4>5</vt:i4>
      </vt:variant>
      <vt:variant>
        <vt:lpwstr/>
      </vt:variant>
      <vt:variant>
        <vt:lpwstr>_Toc351483743</vt:lpwstr>
      </vt:variant>
      <vt:variant>
        <vt:i4>1114173</vt:i4>
      </vt:variant>
      <vt:variant>
        <vt:i4>212</vt:i4>
      </vt:variant>
      <vt:variant>
        <vt:i4>0</vt:i4>
      </vt:variant>
      <vt:variant>
        <vt:i4>5</vt:i4>
      </vt:variant>
      <vt:variant>
        <vt:lpwstr/>
      </vt:variant>
      <vt:variant>
        <vt:lpwstr>_Toc351483742</vt:lpwstr>
      </vt:variant>
      <vt:variant>
        <vt:i4>1114173</vt:i4>
      </vt:variant>
      <vt:variant>
        <vt:i4>206</vt:i4>
      </vt:variant>
      <vt:variant>
        <vt:i4>0</vt:i4>
      </vt:variant>
      <vt:variant>
        <vt:i4>5</vt:i4>
      </vt:variant>
      <vt:variant>
        <vt:lpwstr/>
      </vt:variant>
      <vt:variant>
        <vt:lpwstr>_Toc351483741</vt:lpwstr>
      </vt:variant>
      <vt:variant>
        <vt:i4>1114173</vt:i4>
      </vt:variant>
      <vt:variant>
        <vt:i4>200</vt:i4>
      </vt:variant>
      <vt:variant>
        <vt:i4>0</vt:i4>
      </vt:variant>
      <vt:variant>
        <vt:i4>5</vt:i4>
      </vt:variant>
      <vt:variant>
        <vt:lpwstr/>
      </vt:variant>
      <vt:variant>
        <vt:lpwstr>_Toc351483740</vt:lpwstr>
      </vt:variant>
      <vt:variant>
        <vt:i4>1441853</vt:i4>
      </vt:variant>
      <vt:variant>
        <vt:i4>194</vt:i4>
      </vt:variant>
      <vt:variant>
        <vt:i4>0</vt:i4>
      </vt:variant>
      <vt:variant>
        <vt:i4>5</vt:i4>
      </vt:variant>
      <vt:variant>
        <vt:lpwstr/>
      </vt:variant>
      <vt:variant>
        <vt:lpwstr>_Toc351483739</vt:lpwstr>
      </vt:variant>
      <vt:variant>
        <vt:i4>1441853</vt:i4>
      </vt:variant>
      <vt:variant>
        <vt:i4>188</vt:i4>
      </vt:variant>
      <vt:variant>
        <vt:i4>0</vt:i4>
      </vt:variant>
      <vt:variant>
        <vt:i4>5</vt:i4>
      </vt:variant>
      <vt:variant>
        <vt:lpwstr/>
      </vt:variant>
      <vt:variant>
        <vt:lpwstr>_Toc351483738</vt:lpwstr>
      </vt:variant>
      <vt:variant>
        <vt:i4>1441853</vt:i4>
      </vt:variant>
      <vt:variant>
        <vt:i4>182</vt:i4>
      </vt:variant>
      <vt:variant>
        <vt:i4>0</vt:i4>
      </vt:variant>
      <vt:variant>
        <vt:i4>5</vt:i4>
      </vt:variant>
      <vt:variant>
        <vt:lpwstr/>
      </vt:variant>
      <vt:variant>
        <vt:lpwstr>_Toc351483737</vt:lpwstr>
      </vt:variant>
      <vt:variant>
        <vt:i4>1441853</vt:i4>
      </vt:variant>
      <vt:variant>
        <vt:i4>176</vt:i4>
      </vt:variant>
      <vt:variant>
        <vt:i4>0</vt:i4>
      </vt:variant>
      <vt:variant>
        <vt:i4>5</vt:i4>
      </vt:variant>
      <vt:variant>
        <vt:lpwstr/>
      </vt:variant>
      <vt:variant>
        <vt:lpwstr>_Toc351483736</vt:lpwstr>
      </vt:variant>
      <vt:variant>
        <vt:i4>1441853</vt:i4>
      </vt:variant>
      <vt:variant>
        <vt:i4>170</vt:i4>
      </vt:variant>
      <vt:variant>
        <vt:i4>0</vt:i4>
      </vt:variant>
      <vt:variant>
        <vt:i4>5</vt:i4>
      </vt:variant>
      <vt:variant>
        <vt:lpwstr/>
      </vt:variant>
      <vt:variant>
        <vt:lpwstr>_Toc351483735</vt:lpwstr>
      </vt:variant>
      <vt:variant>
        <vt:i4>1441853</vt:i4>
      </vt:variant>
      <vt:variant>
        <vt:i4>164</vt:i4>
      </vt:variant>
      <vt:variant>
        <vt:i4>0</vt:i4>
      </vt:variant>
      <vt:variant>
        <vt:i4>5</vt:i4>
      </vt:variant>
      <vt:variant>
        <vt:lpwstr/>
      </vt:variant>
      <vt:variant>
        <vt:lpwstr>_Toc351483734</vt:lpwstr>
      </vt:variant>
      <vt:variant>
        <vt:i4>1441853</vt:i4>
      </vt:variant>
      <vt:variant>
        <vt:i4>158</vt:i4>
      </vt:variant>
      <vt:variant>
        <vt:i4>0</vt:i4>
      </vt:variant>
      <vt:variant>
        <vt:i4>5</vt:i4>
      </vt:variant>
      <vt:variant>
        <vt:lpwstr/>
      </vt:variant>
      <vt:variant>
        <vt:lpwstr>_Toc351483733</vt:lpwstr>
      </vt:variant>
      <vt:variant>
        <vt:i4>1441853</vt:i4>
      </vt:variant>
      <vt:variant>
        <vt:i4>152</vt:i4>
      </vt:variant>
      <vt:variant>
        <vt:i4>0</vt:i4>
      </vt:variant>
      <vt:variant>
        <vt:i4>5</vt:i4>
      </vt:variant>
      <vt:variant>
        <vt:lpwstr/>
      </vt:variant>
      <vt:variant>
        <vt:lpwstr>_Toc351483732</vt:lpwstr>
      </vt:variant>
      <vt:variant>
        <vt:i4>1441853</vt:i4>
      </vt:variant>
      <vt:variant>
        <vt:i4>146</vt:i4>
      </vt:variant>
      <vt:variant>
        <vt:i4>0</vt:i4>
      </vt:variant>
      <vt:variant>
        <vt:i4>5</vt:i4>
      </vt:variant>
      <vt:variant>
        <vt:lpwstr/>
      </vt:variant>
      <vt:variant>
        <vt:lpwstr>_Toc351483731</vt:lpwstr>
      </vt:variant>
      <vt:variant>
        <vt:i4>1441853</vt:i4>
      </vt:variant>
      <vt:variant>
        <vt:i4>140</vt:i4>
      </vt:variant>
      <vt:variant>
        <vt:i4>0</vt:i4>
      </vt:variant>
      <vt:variant>
        <vt:i4>5</vt:i4>
      </vt:variant>
      <vt:variant>
        <vt:lpwstr/>
      </vt:variant>
      <vt:variant>
        <vt:lpwstr>_Toc351483730</vt:lpwstr>
      </vt:variant>
      <vt:variant>
        <vt:i4>1507389</vt:i4>
      </vt:variant>
      <vt:variant>
        <vt:i4>134</vt:i4>
      </vt:variant>
      <vt:variant>
        <vt:i4>0</vt:i4>
      </vt:variant>
      <vt:variant>
        <vt:i4>5</vt:i4>
      </vt:variant>
      <vt:variant>
        <vt:lpwstr/>
      </vt:variant>
      <vt:variant>
        <vt:lpwstr>_Toc351483729</vt:lpwstr>
      </vt:variant>
      <vt:variant>
        <vt:i4>1507389</vt:i4>
      </vt:variant>
      <vt:variant>
        <vt:i4>128</vt:i4>
      </vt:variant>
      <vt:variant>
        <vt:i4>0</vt:i4>
      </vt:variant>
      <vt:variant>
        <vt:i4>5</vt:i4>
      </vt:variant>
      <vt:variant>
        <vt:lpwstr/>
      </vt:variant>
      <vt:variant>
        <vt:lpwstr>_Toc351483728</vt:lpwstr>
      </vt:variant>
      <vt:variant>
        <vt:i4>1507389</vt:i4>
      </vt:variant>
      <vt:variant>
        <vt:i4>122</vt:i4>
      </vt:variant>
      <vt:variant>
        <vt:i4>0</vt:i4>
      </vt:variant>
      <vt:variant>
        <vt:i4>5</vt:i4>
      </vt:variant>
      <vt:variant>
        <vt:lpwstr/>
      </vt:variant>
      <vt:variant>
        <vt:lpwstr>_Toc351483727</vt:lpwstr>
      </vt:variant>
      <vt:variant>
        <vt:i4>1507389</vt:i4>
      </vt:variant>
      <vt:variant>
        <vt:i4>116</vt:i4>
      </vt:variant>
      <vt:variant>
        <vt:i4>0</vt:i4>
      </vt:variant>
      <vt:variant>
        <vt:i4>5</vt:i4>
      </vt:variant>
      <vt:variant>
        <vt:lpwstr/>
      </vt:variant>
      <vt:variant>
        <vt:lpwstr>_Toc351483726</vt:lpwstr>
      </vt:variant>
      <vt:variant>
        <vt:i4>1507389</vt:i4>
      </vt:variant>
      <vt:variant>
        <vt:i4>110</vt:i4>
      </vt:variant>
      <vt:variant>
        <vt:i4>0</vt:i4>
      </vt:variant>
      <vt:variant>
        <vt:i4>5</vt:i4>
      </vt:variant>
      <vt:variant>
        <vt:lpwstr/>
      </vt:variant>
      <vt:variant>
        <vt:lpwstr>_Toc351483725</vt:lpwstr>
      </vt:variant>
      <vt:variant>
        <vt:i4>1507389</vt:i4>
      </vt:variant>
      <vt:variant>
        <vt:i4>104</vt:i4>
      </vt:variant>
      <vt:variant>
        <vt:i4>0</vt:i4>
      </vt:variant>
      <vt:variant>
        <vt:i4>5</vt:i4>
      </vt:variant>
      <vt:variant>
        <vt:lpwstr/>
      </vt:variant>
      <vt:variant>
        <vt:lpwstr>_Toc351483724</vt:lpwstr>
      </vt:variant>
      <vt:variant>
        <vt:i4>1507389</vt:i4>
      </vt:variant>
      <vt:variant>
        <vt:i4>98</vt:i4>
      </vt:variant>
      <vt:variant>
        <vt:i4>0</vt:i4>
      </vt:variant>
      <vt:variant>
        <vt:i4>5</vt:i4>
      </vt:variant>
      <vt:variant>
        <vt:lpwstr/>
      </vt:variant>
      <vt:variant>
        <vt:lpwstr>_Toc351483723</vt:lpwstr>
      </vt:variant>
      <vt:variant>
        <vt:i4>1507389</vt:i4>
      </vt:variant>
      <vt:variant>
        <vt:i4>92</vt:i4>
      </vt:variant>
      <vt:variant>
        <vt:i4>0</vt:i4>
      </vt:variant>
      <vt:variant>
        <vt:i4>5</vt:i4>
      </vt:variant>
      <vt:variant>
        <vt:lpwstr/>
      </vt:variant>
      <vt:variant>
        <vt:lpwstr>_Toc351483722</vt:lpwstr>
      </vt:variant>
      <vt:variant>
        <vt:i4>1507389</vt:i4>
      </vt:variant>
      <vt:variant>
        <vt:i4>86</vt:i4>
      </vt:variant>
      <vt:variant>
        <vt:i4>0</vt:i4>
      </vt:variant>
      <vt:variant>
        <vt:i4>5</vt:i4>
      </vt:variant>
      <vt:variant>
        <vt:lpwstr/>
      </vt:variant>
      <vt:variant>
        <vt:lpwstr>_Toc351483721</vt:lpwstr>
      </vt:variant>
      <vt:variant>
        <vt:i4>1507389</vt:i4>
      </vt:variant>
      <vt:variant>
        <vt:i4>80</vt:i4>
      </vt:variant>
      <vt:variant>
        <vt:i4>0</vt:i4>
      </vt:variant>
      <vt:variant>
        <vt:i4>5</vt:i4>
      </vt:variant>
      <vt:variant>
        <vt:lpwstr/>
      </vt:variant>
      <vt:variant>
        <vt:lpwstr>_Toc351483720</vt:lpwstr>
      </vt:variant>
      <vt:variant>
        <vt:i4>1310781</vt:i4>
      </vt:variant>
      <vt:variant>
        <vt:i4>74</vt:i4>
      </vt:variant>
      <vt:variant>
        <vt:i4>0</vt:i4>
      </vt:variant>
      <vt:variant>
        <vt:i4>5</vt:i4>
      </vt:variant>
      <vt:variant>
        <vt:lpwstr/>
      </vt:variant>
      <vt:variant>
        <vt:lpwstr>_Toc351483719</vt:lpwstr>
      </vt:variant>
      <vt:variant>
        <vt:i4>1310781</vt:i4>
      </vt:variant>
      <vt:variant>
        <vt:i4>68</vt:i4>
      </vt:variant>
      <vt:variant>
        <vt:i4>0</vt:i4>
      </vt:variant>
      <vt:variant>
        <vt:i4>5</vt:i4>
      </vt:variant>
      <vt:variant>
        <vt:lpwstr/>
      </vt:variant>
      <vt:variant>
        <vt:lpwstr>_Toc351483718</vt:lpwstr>
      </vt:variant>
      <vt:variant>
        <vt:i4>1310781</vt:i4>
      </vt:variant>
      <vt:variant>
        <vt:i4>62</vt:i4>
      </vt:variant>
      <vt:variant>
        <vt:i4>0</vt:i4>
      </vt:variant>
      <vt:variant>
        <vt:i4>5</vt:i4>
      </vt:variant>
      <vt:variant>
        <vt:lpwstr/>
      </vt:variant>
      <vt:variant>
        <vt:lpwstr>_Toc351483717</vt:lpwstr>
      </vt:variant>
      <vt:variant>
        <vt:i4>1310781</vt:i4>
      </vt:variant>
      <vt:variant>
        <vt:i4>56</vt:i4>
      </vt:variant>
      <vt:variant>
        <vt:i4>0</vt:i4>
      </vt:variant>
      <vt:variant>
        <vt:i4>5</vt:i4>
      </vt:variant>
      <vt:variant>
        <vt:lpwstr/>
      </vt:variant>
      <vt:variant>
        <vt:lpwstr>_Toc351483716</vt:lpwstr>
      </vt:variant>
      <vt:variant>
        <vt:i4>1310781</vt:i4>
      </vt:variant>
      <vt:variant>
        <vt:i4>50</vt:i4>
      </vt:variant>
      <vt:variant>
        <vt:i4>0</vt:i4>
      </vt:variant>
      <vt:variant>
        <vt:i4>5</vt:i4>
      </vt:variant>
      <vt:variant>
        <vt:lpwstr/>
      </vt:variant>
      <vt:variant>
        <vt:lpwstr>_Toc351483715</vt:lpwstr>
      </vt:variant>
      <vt:variant>
        <vt:i4>1310781</vt:i4>
      </vt:variant>
      <vt:variant>
        <vt:i4>44</vt:i4>
      </vt:variant>
      <vt:variant>
        <vt:i4>0</vt:i4>
      </vt:variant>
      <vt:variant>
        <vt:i4>5</vt:i4>
      </vt:variant>
      <vt:variant>
        <vt:lpwstr/>
      </vt:variant>
      <vt:variant>
        <vt:lpwstr>_Toc351483714</vt:lpwstr>
      </vt:variant>
      <vt:variant>
        <vt:i4>1310781</vt:i4>
      </vt:variant>
      <vt:variant>
        <vt:i4>38</vt:i4>
      </vt:variant>
      <vt:variant>
        <vt:i4>0</vt:i4>
      </vt:variant>
      <vt:variant>
        <vt:i4>5</vt:i4>
      </vt:variant>
      <vt:variant>
        <vt:lpwstr/>
      </vt:variant>
      <vt:variant>
        <vt:lpwstr>_Toc351483713</vt:lpwstr>
      </vt:variant>
      <vt:variant>
        <vt:i4>1310781</vt:i4>
      </vt:variant>
      <vt:variant>
        <vt:i4>32</vt:i4>
      </vt:variant>
      <vt:variant>
        <vt:i4>0</vt:i4>
      </vt:variant>
      <vt:variant>
        <vt:i4>5</vt:i4>
      </vt:variant>
      <vt:variant>
        <vt:lpwstr/>
      </vt:variant>
      <vt:variant>
        <vt:lpwstr>_Toc351483712</vt:lpwstr>
      </vt:variant>
      <vt:variant>
        <vt:i4>1310781</vt:i4>
      </vt:variant>
      <vt:variant>
        <vt:i4>26</vt:i4>
      </vt:variant>
      <vt:variant>
        <vt:i4>0</vt:i4>
      </vt:variant>
      <vt:variant>
        <vt:i4>5</vt:i4>
      </vt:variant>
      <vt:variant>
        <vt:lpwstr/>
      </vt:variant>
      <vt:variant>
        <vt:lpwstr>_Toc351483711</vt:lpwstr>
      </vt:variant>
      <vt:variant>
        <vt:i4>1310781</vt:i4>
      </vt:variant>
      <vt:variant>
        <vt:i4>20</vt:i4>
      </vt:variant>
      <vt:variant>
        <vt:i4>0</vt:i4>
      </vt:variant>
      <vt:variant>
        <vt:i4>5</vt:i4>
      </vt:variant>
      <vt:variant>
        <vt:lpwstr/>
      </vt:variant>
      <vt:variant>
        <vt:lpwstr>_Toc351483710</vt:lpwstr>
      </vt:variant>
      <vt:variant>
        <vt:i4>1376317</vt:i4>
      </vt:variant>
      <vt:variant>
        <vt:i4>14</vt:i4>
      </vt:variant>
      <vt:variant>
        <vt:i4>0</vt:i4>
      </vt:variant>
      <vt:variant>
        <vt:i4>5</vt:i4>
      </vt:variant>
      <vt:variant>
        <vt:lpwstr/>
      </vt:variant>
      <vt:variant>
        <vt:lpwstr>_Toc351483709</vt:lpwstr>
      </vt:variant>
      <vt:variant>
        <vt:i4>1376317</vt:i4>
      </vt:variant>
      <vt:variant>
        <vt:i4>8</vt:i4>
      </vt:variant>
      <vt:variant>
        <vt:i4>0</vt:i4>
      </vt:variant>
      <vt:variant>
        <vt:i4>5</vt:i4>
      </vt:variant>
      <vt:variant>
        <vt:lpwstr/>
      </vt:variant>
      <vt:variant>
        <vt:lpwstr>_Toc351483708</vt:lpwstr>
      </vt:variant>
      <vt:variant>
        <vt:i4>1376317</vt:i4>
      </vt:variant>
      <vt:variant>
        <vt:i4>2</vt:i4>
      </vt:variant>
      <vt:variant>
        <vt:i4>0</vt:i4>
      </vt:variant>
      <vt:variant>
        <vt:i4>5</vt:i4>
      </vt:variant>
      <vt:variant>
        <vt:lpwstr/>
      </vt:variant>
      <vt:variant>
        <vt:lpwstr>_Toc351483707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2025-03-31T09:36:00Z</dcterms:created>
  <dcterms:modified xsi:type="dcterms:W3CDTF">2025-03-31T09:36:00Z</dcterms:modified>
</cp:coreProperties>
</file>