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D9898" w14:textId="77777777" w:rsidR="0097027B" w:rsidRPr="00E61FE3" w:rsidRDefault="0097027B" w:rsidP="0097027B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1A295A" wp14:editId="5EB145DF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3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D3DF48" w14:textId="77777777" w:rsidR="0097027B" w:rsidRPr="004A0775" w:rsidRDefault="0097027B" w:rsidP="0097027B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14:paraId="66297B63" w14:textId="77777777" w:rsidR="0097027B" w:rsidRPr="00E61FE3" w:rsidRDefault="0097027B" w:rsidP="0097027B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14:paraId="606F6193" w14:textId="77777777" w:rsidR="0097027B" w:rsidRPr="00E61FE3" w:rsidRDefault="0097027B" w:rsidP="0097027B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14:paraId="2BFF31B9" w14:textId="77777777" w:rsidR="0097027B" w:rsidRPr="00E61FE3" w:rsidRDefault="0097027B" w:rsidP="0097027B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14:paraId="78236091" w14:textId="72145510" w:rsidR="0097027B" w:rsidRDefault="0097027B" w:rsidP="0097027B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 w:rsidR="00460A28">
        <w:rPr>
          <w:b/>
        </w:rPr>
        <w:t xml:space="preserve"> 589</w:t>
      </w:r>
      <w:r>
        <w:rPr>
          <w:b/>
        </w:rPr>
        <w:t xml:space="preserve"> </w:t>
      </w:r>
    </w:p>
    <w:p w14:paraId="003C9D21" w14:textId="77777777" w:rsidR="0097027B" w:rsidRDefault="0097027B" w:rsidP="0097027B">
      <w:pPr>
        <w:shd w:val="clear" w:color="auto" w:fill="FFFFFF"/>
        <w:ind w:firstLine="567"/>
        <w:jc w:val="center"/>
        <w:outlineLvl w:val="0"/>
        <w:rPr>
          <w:b/>
        </w:rPr>
      </w:pPr>
    </w:p>
    <w:p w14:paraId="3064B79B" w14:textId="77777777" w:rsidR="0097027B" w:rsidRPr="00E61FE3" w:rsidRDefault="0097027B" w:rsidP="0097027B">
      <w:pPr>
        <w:shd w:val="clear" w:color="auto" w:fill="FFFFFF"/>
        <w:jc w:val="center"/>
        <w:outlineLvl w:val="0"/>
        <w:rPr>
          <w:b/>
        </w:rPr>
      </w:pPr>
    </w:p>
    <w:p w14:paraId="22E48D21" w14:textId="64CAB3A5" w:rsidR="0097027B" w:rsidRPr="00E61FE3" w:rsidRDefault="0097027B" w:rsidP="0097027B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  </w:t>
      </w:r>
      <w:r w:rsidR="00460A28">
        <w:rPr>
          <w:b/>
        </w:rPr>
        <w:t>20</w:t>
      </w:r>
      <w:r>
        <w:rPr>
          <w:b/>
        </w:rPr>
        <w:t xml:space="preserve"> октября </w:t>
      </w:r>
      <w:r w:rsidRPr="00E61FE3">
        <w:rPr>
          <w:b/>
        </w:rPr>
        <w:t>20</w:t>
      </w:r>
      <w:r>
        <w:rPr>
          <w:b/>
        </w:rPr>
        <w:t>2</w:t>
      </w:r>
      <w:r w:rsidR="00F204B2">
        <w:rPr>
          <w:b/>
        </w:rPr>
        <w:t>3</w:t>
      </w:r>
      <w:r w:rsidRPr="00E61FE3">
        <w:rPr>
          <w:b/>
        </w:rPr>
        <w:t xml:space="preserve"> года                                                        </w:t>
      </w:r>
      <w:r>
        <w:rPr>
          <w:b/>
        </w:rPr>
        <w:t xml:space="preserve">                          </w:t>
      </w:r>
      <w:r w:rsidRPr="00E61FE3">
        <w:rPr>
          <w:b/>
        </w:rPr>
        <w:t xml:space="preserve">    </w:t>
      </w:r>
      <w:r>
        <w:rPr>
          <w:b/>
        </w:rPr>
        <w:t>гп</w:t>
      </w:r>
      <w:r w:rsidRPr="00E61FE3">
        <w:rPr>
          <w:b/>
        </w:rPr>
        <w:t>. Виллози</w:t>
      </w:r>
    </w:p>
    <w:p w14:paraId="3506E85B" w14:textId="77777777" w:rsidR="0097027B" w:rsidRDefault="0097027B" w:rsidP="00970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43"/>
      </w:tblGrid>
      <w:tr w:rsidR="0097027B" w14:paraId="608AE6B0" w14:textId="77777777" w:rsidTr="0097027B">
        <w:trPr>
          <w:trHeight w:val="1248"/>
        </w:trPr>
        <w:tc>
          <w:tcPr>
            <w:tcW w:w="5443" w:type="dxa"/>
          </w:tcPr>
          <w:p w14:paraId="650CBBD4" w14:textId="77777777" w:rsidR="0097027B" w:rsidRDefault="0097027B" w:rsidP="00F204B2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</w:t>
            </w:r>
            <w:r>
              <w:rPr>
                <w:spacing w:val="-1"/>
              </w:rPr>
              <w:t>Об утверждении основных направлений</w:t>
            </w:r>
            <w:r w:rsidR="00AD0683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бюджетной и налоговой политики </w:t>
            </w:r>
            <w:r w:rsidR="00E7077E">
              <w:rPr>
                <w:spacing w:val="-1"/>
              </w:rPr>
              <w:t xml:space="preserve">муниципального образования </w:t>
            </w:r>
            <w:r>
              <w:rPr>
                <w:spacing w:val="-1"/>
              </w:rPr>
              <w:t>Виллозско</w:t>
            </w:r>
            <w:r w:rsidR="00E7077E">
              <w:rPr>
                <w:spacing w:val="-1"/>
              </w:rPr>
              <w:t>е</w:t>
            </w:r>
            <w:r>
              <w:rPr>
                <w:spacing w:val="-1"/>
              </w:rPr>
              <w:t xml:space="preserve"> городско</w:t>
            </w:r>
            <w:r w:rsidR="00E7077E">
              <w:rPr>
                <w:spacing w:val="-1"/>
              </w:rPr>
              <w:t>е поселение</w:t>
            </w:r>
            <w:r>
              <w:rPr>
                <w:spacing w:val="-1"/>
              </w:rPr>
              <w:t xml:space="preserve"> Ломоносовского </w:t>
            </w:r>
            <w:r w:rsidR="00E7077E">
              <w:rPr>
                <w:spacing w:val="-1"/>
              </w:rPr>
              <w:t xml:space="preserve">муниципального </w:t>
            </w:r>
            <w:r>
              <w:rPr>
                <w:spacing w:val="-1"/>
              </w:rPr>
              <w:t xml:space="preserve">района </w:t>
            </w:r>
            <w:r w:rsidR="00E7077E">
              <w:rPr>
                <w:spacing w:val="-1"/>
              </w:rPr>
              <w:t>Ленинградской области</w:t>
            </w:r>
            <w:r>
              <w:rPr>
                <w:spacing w:val="-1"/>
              </w:rPr>
              <w:t xml:space="preserve"> на 202</w:t>
            </w:r>
            <w:r w:rsidR="00F204B2">
              <w:rPr>
                <w:spacing w:val="-1"/>
              </w:rPr>
              <w:t>4</w:t>
            </w:r>
            <w:r>
              <w:rPr>
                <w:spacing w:val="-1"/>
              </w:rPr>
              <w:t xml:space="preserve"> год и на плановый период 202</w:t>
            </w:r>
            <w:r w:rsidR="00F204B2">
              <w:rPr>
                <w:spacing w:val="-1"/>
              </w:rPr>
              <w:t>5</w:t>
            </w:r>
            <w:r>
              <w:rPr>
                <w:spacing w:val="-1"/>
              </w:rPr>
              <w:t xml:space="preserve"> </w:t>
            </w:r>
            <w:r w:rsidR="00E7077E">
              <w:rPr>
                <w:spacing w:val="-1"/>
              </w:rPr>
              <w:t>-</w:t>
            </w:r>
            <w:r>
              <w:rPr>
                <w:spacing w:val="-1"/>
              </w:rPr>
              <w:t xml:space="preserve"> 202</w:t>
            </w:r>
            <w:r w:rsidR="00F204B2">
              <w:rPr>
                <w:spacing w:val="-1"/>
              </w:rPr>
              <w:t>6</w:t>
            </w:r>
            <w:r>
              <w:rPr>
                <w:spacing w:val="-1"/>
              </w:rPr>
              <w:t xml:space="preserve"> годов</w:t>
            </w:r>
            <w:r w:rsidRPr="001E1726">
              <w:rPr>
                <w:spacing w:val="-1"/>
              </w:rPr>
              <w:t xml:space="preserve">» </w:t>
            </w:r>
          </w:p>
          <w:p w14:paraId="348EACE0" w14:textId="77777777" w:rsidR="00E7077E" w:rsidRPr="001B166F" w:rsidRDefault="00E7077E" w:rsidP="00F204B2">
            <w:pPr>
              <w:shd w:val="clear" w:color="auto" w:fill="FFFFFF"/>
              <w:jc w:val="both"/>
              <w:rPr>
                <w:spacing w:val="-1"/>
              </w:rPr>
            </w:pPr>
          </w:p>
        </w:tc>
      </w:tr>
    </w:tbl>
    <w:p w14:paraId="4BC0DB8F" w14:textId="77777777" w:rsidR="0097027B" w:rsidRPr="009B3ABC" w:rsidRDefault="0097027B" w:rsidP="0097027B">
      <w:pPr>
        <w:shd w:val="clear" w:color="auto" w:fill="FFFFFF"/>
        <w:spacing w:after="100" w:afterAutospacing="1"/>
        <w:ind w:firstLine="708"/>
        <w:jc w:val="both"/>
        <w:rPr>
          <w:bCs/>
        </w:rPr>
      </w:pPr>
      <w:r w:rsidRPr="00F85BED">
        <w:rPr>
          <w:bCs/>
        </w:rPr>
        <w:t xml:space="preserve">В соответствии с </w:t>
      </w:r>
      <w:r w:rsidR="00300DFE" w:rsidRPr="00E7077E">
        <w:rPr>
          <w:bCs/>
        </w:rPr>
        <w:t>Посланием Президента Российской Федерации Федеральному Собранию от 21.02.2023г.</w:t>
      </w:r>
      <w:r w:rsidRPr="00E7077E">
        <w:rPr>
          <w:bCs/>
        </w:rPr>
        <w:t xml:space="preserve">, </w:t>
      </w:r>
      <w:r w:rsidR="00265EA1" w:rsidRPr="00E7077E">
        <w:rPr>
          <w:bCs/>
        </w:rPr>
        <w:t>требованиями статьи 172</w:t>
      </w:r>
      <w:r w:rsidR="00E7077E" w:rsidRPr="00E7077E">
        <w:rPr>
          <w:bCs/>
        </w:rPr>
        <w:t>, 184.2</w:t>
      </w:r>
      <w:r w:rsidR="00265EA1" w:rsidRPr="00E7077E">
        <w:rPr>
          <w:bCs/>
        </w:rPr>
        <w:t xml:space="preserve"> Бюджетного кодекса Российской Федерации</w:t>
      </w:r>
      <w:r w:rsidR="004B718E" w:rsidRPr="00E7077E">
        <w:rPr>
          <w:bCs/>
        </w:rPr>
        <w:t>,</w:t>
      </w:r>
      <w:r w:rsidR="00265EA1" w:rsidRPr="00E7077E">
        <w:rPr>
          <w:bCs/>
        </w:rPr>
        <w:t xml:space="preserve"> </w:t>
      </w:r>
      <w:r w:rsidR="00E7077E" w:rsidRPr="00E7077E">
        <w:rPr>
          <w:bCs/>
        </w:rPr>
        <w:t xml:space="preserve">руководствуясь </w:t>
      </w:r>
      <w:r w:rsidR="004B718E" w:rsidRPr="00E7077E">
        <w:rPr>
          <w:bCs/>
        </w:rPr>
        <w:t>Р</w:t>
      </w:r>
      <w:r w:rsidRPr="00E7077E">
        <w:rPr>
          <w:bCs/>
        </w:rPr>
        <w:t>ешени</w:t>
      </w:r>
      <w:r w:rsidR="004B718E" w:rsidRPr="00E7077E">
        <w:rPr>
          <w:bCs/>
        </w:rPr>
        <w:t>я</w:t>
      </w:r>
      <w:r w:rsidRPr="00E7077E">
        <w:rPr>
          <w:bCs/>
        </w:rPr>
        <w:t xml:space="preserve"> Совета депутатов Виллозского городского поселения от 07 ноября</w:t>
      </w:r>
      <w:r w:rsidRPr="00F85BED">
        <w:rPr>
          <w:bCs/>
        </w:rPr>
        <w:t xml:space="preserve"> 2017 года № 55 «Об утверждении положения о бюджетном процессе в Виллозском городском поселении Ломоносовского района Ленинградской области»,</w:t>
      </w:r>
      <w:r w:rsidRPr="009B3ABC">
        <w:rPr>
          <w:bCs/>
        </w:rPr>
        <w:t xml:space="preserve"> </w:t>
      </w:r>
      <w:r w:rsidRPr="00E7077E">
        <w:rPr>
          <w:bCs/>
        </w:rPr>
        <w:t>Положением о</w:t>
      </w:r>
      <w:r w:rsidRPr="009B3ABC">
        <w:rPr>
          <w:bCs/>
        </w:rPr>
        <w:t>б администрации Виллозского городского поселения Ломоносовского района</w:t>
      </w:r>
    </w:p>
    <w:p w14:paraId="40B3CCD3" w14:textId="77777777" w:rsidR="0097027B" w:rsidRDefault="0097027B" w:rsidP="0097027B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14:paraId="4CC58641" w14:textId="7777777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Утвердить «Основные направления бюджетной и налоговой политики </w:t>
      </w:r>
      <w:r w:rsidR="00E7077E">
        <w:rPr>
          <w:bCs/>
        </w:rPr>
        <w:t xml:space="preserve">муниципального образования </w:t>
      </w:r>
      <w:r>
        <w:rPr>
          <w:bCs/>
        </w:rPr>
        <w:t>Виллозско</w:t>
      </w:r>
      <w:r w:rsidR="00E7077E">
        <w:rPr>
          <w:bCs/>
        </w:rPr>
        <w:t>е</w:t>
      </w:r>
      <w:r>
        <w:rPr>
          <w:bCs/>
        </w:rPr>
        <w:t xml:space="preserve"> городско</w:t>
      </w:r>
      <w:r w:rsidR="00E7077E">
        <w:rPr>
          <w:bCs/>
        </w:rPr>
        <w:t>е</w:t>
      </w:r>
      <w:r>
        <w:rPr>
          <w:bCs/>
        </w:rPr>
        <w:t xml:space="preserve"> поселени</w:t>
      </w:r>
      <w:r w:rsidR="00E7077E">
        <w:rPr>
          <w:bCs/>
        </w:rPr>
        <w:t>е</w:t>
      </w:r>
      <w:r>
        <w:rPr>
          <w:bCs/>
        </w:rPr>
        <w:t xml:space="preserve"> Ломоносовского</w:t>
      </w:r>
      <w:r w:rsidR="00E7077E">
        <w:rPr>
          <w:bCs/>
        </w:rPr>
        <w:t xml:space="preserve"> муниципального</w:t>
      </w:r>
      <w:r>
        <w:rPr>
          <w:bCs/>
        </w:rPr>
        <w:t xml:space="preserve"> района</w:t>
      </w:r>
      <w:r w:rsidRPr="002F4EDD">
        <w:rPr>
          <w:bCs/>
        </w:rPr>
        <w:t xml:space="preserve"> </w:t>
      </w:r>
      <w:r w:rsidR="00E7077E">
        <w:rPr>
          <w:bCs/>
        </w:rPr>
        <w:t xml:space="preserve">Ленинградской области </w:t>
      </w:r>
      <w:r>
        <w:rPr>
          <w:bCs/>
        </w:rPr>
        <w:t>на 202</w:t>
      </w:r>
      <w:r w:rsidR="00F204B2">
        <w:rPr>
          <w:bCs/>
        </w:rPr>
        <w:t>4 год и на плановый период 2025</w:t>
      </w:r>
      <w:r>
        <w:rPr>
          <w:bCs/>
        </w:rPr>
        <w:t xml:space="preserve"> </w:t>
      </w:r>
      <w:r w:rsidR="00E7077E">
        <w:rPr>
          <w:bCs/>
        </w:rPr>
        <w:t>-</w:t>
      </w:r>
      <w:r>
        <w:rPr>
          <w:bCs/>
        </w:rPr>
        <w:t xml:space="preserve"> 202</w:t>
      </w:r>
      <w:r w:rsidR="00F204B2">
        <w:rPr>
          <w:bCs/>
        </w:rPr>
        <w:t>6</w:t>
      </w:r>
      <w:r>
        <w:rPr>
          <w:bCs/>
        </w:rPr>
        <w:t xml:space="preserve"> годов</w:t>
      </w:r>
      <w:r w:rsidRPr="002F4EDD">
        <w:rPr>
          <w:bCs/>
        </w:rPr>
        <w:t>» согласно приложению.</w:t>
      </w:r>
    </w:p>
    <w:p w14:paraId="50BC5004" w14:textId="7777777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Признать утратившим силу постановление администрации </w:t>
      </w:r>
      <w:r>
        <w:rPr>
          <w:bCs/>
        </w:rPr>
        <w:t xml:space="preserve">Виллозского городского поселения Ломоносовского района </w:t>
      </w:r>
      <w:r w:rsidRPr="002F4EDD">
        <w:rPr>
          <w:bCs/>
        </w:rPr>
        <w:t xml:space="preserve">от </w:t>
      </w:r>
      <w:r w:rsidR="00F204B2">
        <w:rPr>
          <w:bCs/>
        </w:rPr>
        <w:t>31</w:t>
      </w:r>
      <w:r>
        <w:rPr>
          <w:bCs/>
        </w:rPr>
        <w:t xml:space="preserve"> </w:t>
      </w:r>
      <w:r w:rsidR="00F204B2">
        <w:rPr>
          <w:bCs/>
        </w:rPr>
        <w:t>октября</w:t>
      </w:r>
      <w:r w:rsidRPr="002F4EDD">
        <w:rPr>
          <w:bCs/>
        </w:rPr>
        <w:t xml:space="preserve"> 20</w:t>
      </w:r>
      <w:r w:rsidR="00F204B2">
        <w:rPr>
          <w:bCs/>
        </w:rPr>
        <w:t>22</w:t>
      </w:r>
      <w:r w:rsidRPr="002F4EDD">
        <w:rPr>
          <w:bCs/>
        </w:rPr>
        <w:t xml:space="preserve"> № </w:t>
      </w:r>
      <w:r w:rsidR="00F204B2">
        <w:rPr>
          <w:bCs/>
        </w:rPr>
        <w:t>546</w:t>
      </w:r>
      <w:r w:rsidRPr="002F4EDD">
        <w:rPr>
          <w:bCs/>
        </w:rPr>
        <w:t xml:space="preserve"> «Об</w:t>
      </w:r>
      <w:r>
        <w:rPr>
          <w:bCs/>
        </w:rPr>
        <w:t xml:space="preserve"> утверждении о</w:t>
      </w:r>
      <w:r w:rsidRPr="002F4EDD">
        <w:rPr>
          <w:bCs/>
        </w:rPr>
        <w:t>сновных направлений бюджетной и налоговой политики  Виллозско</w:t>
      </w:r>
      <w:r w:rsidR="00E7077E">
        <w:rPr>
          <w:bCs/>
        </w:rPr>
        <w:t>го</w:t>
      </w:r>
      <w:r w:rsidRPr="002F4EDD">
        <w:rPr>
          <w:bCs/>
        </w:rPr>
        <w:t xml:space="preserve"> </w:t>
      </w:r>
      <w:r>
        <w:rPr>
          <w:bCs/>
        </w:rPr>
        <w:t>городско</w:t>
      </w:r>
      <w:r w:rsidR="00E7077E">
        <w:rPr>
          <w:bCs/>
        </w:rPr>
        <w:t>го поселения Ломоносовского района</w:t>
      </w:r>
      <w:r w:rsidRPr="002F4EDD">
        <w:rPr>
          <w:bCs/>
        </w:rPr>
        <w:t xml:space="preserve"> на 20</w:t>
      </w:r>
      <w:r>
        <w:rPr>
          <w:bCs/>
        </w:rPr>
        <w:t>2</w:t>
      </w:r>
      <w:r w:rsidR="00F204B2">
        <w:rPr>
          <w:bCs/>
        </w:rPr>
        <w:t>3</w:t>
      </w:r>
      <w:r w:rsidRPr="002F4EDD">
        <w:rPr>
          <w:bCs/>
        </w:rPr>
        <w:t xml:space="preserve"> год и на плановый период 20</w:t>
      </w:r>
      <w:r>
        <w:rPr>
          <w:bCs/>
        </w:rPr>
        <w:t>2</w:t>
      </w:r>
      <w:r w:rsidR="00F204B2">
        <w:rPr>
          <w:bCs/>
        </w:rPr>
        <w:t>4</w:t>
      </w:r>
      <w:r w:rsidRPr="002F4EDD">
        <w:rPr>
          <w:bCs/>
        </w:rPr>
        <w:t xml:space="preserve"> и 202</w:t>
      </w:r>
      <w:r w:rsidR="00F204B2">
        <w:rPr>
          <w:bCs/>
        </w:rPr>
        <w:t>5</w:t>
      </w:r>
      <w:r w:rsidRPr="002F4EDD">
        <w:rPr>
          <w:bCs/>
        </w:rPr>
        <w:t xml:space="preserve"> годов» с момента вступления в силу настоящего </w:t>
      </w:r>
      <w:r>
        <w:rPr>
          <w:bCs/>
        </w:rPr>
        <w:t>п</w:t>
      </w:r>
      <w:r w:rsidRPr="002F4EDD">
        <w:rPr>
          <w:bCs/>
        </w:rPr>
        <w:t>остановления.</w:t>
      </w:r>
    </w:p>
    <w:p w14:paraId="63569293" w14:textId="7777777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spacing w:after="100" w:afterAutospacing="1"/>
        <w:ind w:left="0" w:firstLine="426"/>
        <w:jc w:val="both"/>
        <w:rPr>
          <w:bCs/>
        </w:rPr>
      </w:pPr>
      <w:r w:rsidRPr="002F4EDD">
        <w:rPr>
          <w:bCs/>
        </w:rPr>
        <w:t>Настоящее постановление вступает в силу с 01 января 202</w:t>
      </w:r>
      <w:r w:rsidR="00F204B2">
        <w:rPr>
          <w:bCs/>
        </w:rPr>
        <w:t>4</w:t>
      </w:r>
      <w:r w:rsidRPr="002F4EDD">
        <w:rPr>
          <w:bCs/>
        </w:rPr>
        <w:t xml:space="preserve"> года.</w:t>
      </w:r>
    </w:p>
    <w:p w14:paraId="0B420B8A" w14:textId="77777777" w:rsidR="0097027B" w:rsidRPr="002F4EDD" w:rsidRDefault="0097027B" w:rsidP="0097027B">
      <w:pPr>
        <w:pStyle w:val="a4"/>
        <w:numPr>
          <w:ilvl w:val="0"/>
          <w:numId w:val="1"/>
        </w:numPr>
        <w:spacing w:after="120"/>
        <w:ind w:left="0" w:firstLine="426"/>
        <w:jc w:val="both"/>
      </w:pPr>
      <w:r w:rsidRPr="002F4EDD">
        <w:rPr>
          <w:bCs/>
        </w:rPr>
        <w:t xml:space="preserve">Настоящее </w:t>
      </w:r>
      <w:r>
        <w:rPr>
          <w:bCs/>
        </w:rPr>
        <w:t>п</w:t>
      </w:r>
      <w:r w:rsidRPr="002F4EDD">
        <w:rPr>
          <w:bCs/>
        </w:rPr>
        <w:t xml:space="preserve">остановление подлежит опубликованию (обнародованию) на официальном сайте </w:t>
      </w:r>
      <w:r>
        <w:rPr>
          <w:bCs/>
        </w:rPr>
        <w:t xml:space="preserve">Виллозского городского поселения Ломоносовского района </w:t>
      </w:r>
      <w:r w:rsidRPr="002F4EDD">
        <w:rPr>
          <w:bCs/>
        </w:rPr>
        <w:t>по электронному адресу: www.villozi-adm.ru</w:t>
      </w:r>
      <w:r w:rsidRPr="002F4EDD">
        <w:rPr>
          <w:b/>
        </w:rPr>
        <w:t>.</w:t>
      </w:r>
    </w:p>
    <w:p w14:paraId="7FC16374" w14:textId="77777777" w:rsidR="0097027B" w:rsidRPr="002F4EDD" w:rsidRDefault="0097027B" w:rsidP="0097027B">
      <w:pPr>
        <w:pStyle w:val="a4"/>
        <w:numPr>
          <w:ilvl w:val="0"/>
          <w:numId w:val="1"/>
        </w:numPr>
        <w:spacing w:after="120"/>
        <w:ind w:left="0" w:firstLine="426"/>
        <w:jc w:val="both"/>
        <w:rPr>
          <w:bCs/>
        </w:rPr>
      </w:pPr>
      <w:r w:rsidRPr="002F4EDD">
        <w:t>Контроль за исполнением настоящего постановления оставляю за собой.</w:t>
      </w:r>
    </w:p>
    <w:p w14:paraId="39114D6E" w14:textId="77777777" w:rsidR="0097027B" w:rsidRPr="00B85330" w:rsidRDefault="0097027B" w:rsidP="0097027B">
      <w:pPr>
        <w:pStyle w:val="a4"/>
        <w:shd w:val="clear" w:color="auto" w:fill="FFFFFF"/>
        <w:spacing w:after="100" w:afterAutospacing="1"/>
        <w:jc w:val="both"/>
      </w:pPr>
    </w:p>
    <w:p w14:paraId="67D44B34" w14:textId="77777777" w:rsidR="0097027B" w:rsidRDefault="0097027B" w:rsidP="0097027B">
      <w:pPr>
        <w:pStyle w:val="a4"/>
        <w:shd w:val="clear" w:color="auto" w:fill="FFFFFF"/>
        <w:spacing w:after="100" w:afterAutospacing="1"/>
        <w:jc w:val="both"/>
      </w:pPr>
    </w:p>
    <w:p w14:paraId="5655E65A" w14:textId="77777777" w:rsidR="0097027B" w:rsidRPr="00691980" w:rsidRDefault="0097027B" w:rsidP="0097027B">
      <w:r>
        <w:t>Глава</w:t>
      </w:r>
      <w:r w:rsidRPr="00691980">
        <w:t xml:space="preserve"> администрации</w:t>
      </w:r>
    </w:p>
    <w:p w14:paraId="3872EA14" w14:textId="77777777" w:rsidR="0097027B" w:rsidRPr="00691980" w:rsidRDefault="0097027B" w:rsidP="0097027B">
      <w:pPr>
        <w:shd w:val="clear" w:color="auto" w:fill="FFFFFF"/>
        <w:spacing w:after="100" w:afterAutospacing="1"/>
      </w:pPr>
      <w:r w:rsidRPr="00691980">
        <w:t xml:space="preserve">Виллозского городского поселения                                                 </w:t>
      </w:r>
      <w:r>
        <w:t xml:space="preserve">                  С.В. Андреева</w:t>
      </w:r>
    </w:p>
    <w:p w14:paraId="2B8AE3DF" w14:textId="77777777" w:rsidR="0097027B" w:rsidRPr="009E7636" w:rsidRDefault="0097027B" w:rsidP="0097027B">
      <w:pPr>
        <w:jc w:val="right"/>
        <w:outlineLvl w:val="0"/>
        <w:rPr>
          <w:sz w:val="26"/>
          <w:szCs w:val="26"/>
        </w:rPr>
      </w:pPr>
      <w:r>
        <w:rPr>
          <w:b/>
          <w:bCs/>
          <w:color w:val="342E2F"/>
          <w:sz w:val="28"/>
          <w:szCs w:val="28"/>
        </w:rPr>
        <w:br w:type="page"/>
      </w:r>
      <w:r w:rsidRPr="009E7636">
        <w:rPr>
          <w:sz w:val="26"/>
          <w:szCs w:val="26"/>
        </w:rPr>
        <w:lastRenderedPageBreak/>
        <w:t>Приложение</w:t>
      </w:r>
    </w:p>
    <w:p w14:paraId="0A54BD5A" w14:textId="77777777" w:rsidR="0097027B" w:rsidRPr="009E7636" w:rsidRDefault="0097027B" w:rsidP="0097027B">
      <w:pPr>
        <w:jc w:val="right"/>
        <w:rPr>
          <w:sz w:val="26"/>
          <w:szCs w:val="26"/>
        </w:rPr>
      </w:pPr>
      <w:r w:rsidRPr="009E7636">
        <w:rPr>
          <w:sz w:val="26"/>
          <w:szCs w:val="26"/>
        </w:rPr>
        <w:t xml:space="preserve">к постановлению </w:t>
      </w:r>
    </w:p>
    <w:p w14:paraId="6FF0E947" w14:textId="77777777" w:rsidR="0097027B" w:rsidRDefault="00E7077E" w:rsidP="0097027B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="0097027B" w:rsidRPr="009E7636">
        <w:rPr>
          <w:sz w:val="26"/>
          <w:szCs w:val="26"/>
        </w:rPr>
        <w:t>лавы  администрации</w:t>
      </w:r>
    </w:p>
    <w:p w14:paraId="083242DB" w14:textId="77777777" w:rsidR="00E7077E" w:rsidRDefault="00E7077E" w:rsidP="0097027B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Виллозского городского поселения </w:t>
      </w:r>
    </w:p>
    <w:p w14:paraId="0B3B7AFE" w14:textId="77777777" w:rsidR="00E7077E" w:rsidRPr="009E7636" w:rsidRDefault="00E7077E" w:rsidP="0097027B">
      <w:pPr>
        <w:jc w:val="right"/>
        <w:rPr>
          <w:sz w:val="26"/>
          <w:szCs w:val="26"/>
        </w:rPr>
      </w:pPr>
      <w:r>
        <w:rPr>
          <w:sz w:val="26"/>
          <w:szCs w:val="26"/>
        </w:rPr>
        <w:t>Ломоносовского района</w:t>
      </w:r>
    </w:p>
    <w:p w14:paraId="03EA14EE" w14:textId="19715CF0" w:rsidR="0097027B" w:rsidRPr="009E7636" w:rsidRDefault="0097027B" w:rsidP="0097027B">
      <w:pPr>
        <w:rPr>
          <w:sz w:val="26"/>
          <w:szCs w:val="26"/>
        </w:rPr>
      </w:pPr>
      <w:r w:rsidRPr="009E7636">
        <w:rPr>
          <w:sz w:val="26"/>
          <w:szCs w:val="26"/>
        </w:rPr>
        <w:t xml:space="preserve">                                                                                                 от </w:t>
      </w:r>
      <w:r>
        <w:rPr>
          <w:sz w:val="26"/>
          <w:szCs w:val="26"/>
        </w:rPr>
        <w:t>_</w:t>
      </w:r>
      <w:r w:rsidR="00460A28" w:rsidRPr="00460A28">
        <w:rPr>
          <w:sz w:val="26"/>
          <w:szCs w:val="26"/>
          <w:u w:val="single"/>
        </w:rPr>
        <w:t>20</w:t>
      </w:r>
      <w:r>
        <w:rPr>
          <w:sz w:val="26"/>
          <w:szCs w:val="26"/>
        </w:rPr>
        <w:t>_</w:t>
      </w:r>
      <w:r w:rsidRPr="009E7636">
        <w:rPr>
          <w:sz w:val="26"/>
          <w:szCs w:val="26"/>
        </w:rPr>
        <w:t xml:space="preserve"> </w:t>
      </w:r>
      <w:r>
        <w:rPr>
          <w:sz w:val="26"/>
          <w:szCs w:val="26"/>
        </w:rPr>
        <w:t>окт</w:t>
      </w:r>
      <w:r w:rsidRPr="009E7636">
        <w:rPr>
          <w:sz w:val="26"/>
          <w:szCs w:val="26"/>
        </w:rPr>
        <w:t>ября 202</w:t>
      </w:r>
      <w:r w:rsidR="00D8307B">
        <w:rPr>
          <w:sz w:val="26"/>
          <w:szCs w:val="26"/>
        </w:rPr>
        <w:t>3</w:t>
      </w:r>
      <w:r w:rsidRPr="009E7636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</w:t>
      </w:r>
      <w:r w:rsidR="00460A28" w:rsidRPr="00460A28">
        <w:rPr>
          <w:sz w:val="26"/>
          <w:szCs w:val="26"/>
          <w:u w:val="single"/>
        </w:rPr>
        <w:t>589</w:t>
      </w:r>
    </w:p>
    <w:p w14:paraId="463199D8" w14:textId="77777777" w:rsidR="007771B8" w:rsidRDefault="007771B8" w:rsidP="0097027B">
      <w:pPr>
        <w:pStyle w:val="a6"/>
        <w:jc w:val="center"/>
        <w:outlineLvl w:val="0"/>
        <w:rPr>
          <w:sz w:val="26"/>
          <w:szCs w:val="26"/>
        </w:rPr>
      </w:pPr>
    </w:p>
    <w:p w14:paraId="77E7D3D3" w14:textId="77777777" w:rsidR="0097027B" w:rsidRPr="00E7077E" w:rsidRDefault="00E7077E" w:rsidP="00E7077E">
      <w:pPr>
        <w:pStyle w:val="a6"/>
        <w:ind w:left="-142" w:firstLine="142"/>
        <w:jc w:val="center"/>
        <w:rPr>
          <w:b/>
          <w:bCs/>
          <w:sz w:val="26"/>
          <w:szCs w:val="26"/>
        </w:rPr>
      </w:pPr>
      <w:r w:rsidRPr="00E7077E">
        <w:rPr>
          <w:rStyle w:val="a7"/>
          <w:sz w:val="26"/>
          <w:szCs w:val="26"/>
        </w:rPr>
        <w:t xml:space="preserve">Основные направления </w:t>
      </w:r>
      <w:r w:rsidR="0097027B" w:rsidRPr="00E7077E">
        <w:rPr>
          <w:b/>
          <w:bCs/>
          <w:sz w:val="26"/>
          <w:szCs w:val="26"/>
        </w:rPr>
        <w:t xml:space="preserve">бюджетной и налоговой политики </w:t>
      </w:r>
      <w:r w:rsidRPr="00E7077E">
        <w:rPr>
          <w:b/>
          <w:bCs/>
          <w:sz w:val="26"/>
          <w:szCs w:val="26"/>
        </w:rPr>
        <w:t xml:space="preserve">муниципального образования </w:t>
      </w:r>
      <w:r w:rsidR="0097027B" w:rsidRPr="00E7077E">
        <w:rPr>
          <w:b/>
          <w:bCs/>
          <w:sz w:val="26"/>
          <w:szCs w:val="26"/>
        </w:rPr>
        <w:t>Виллозско</w:t>
      </w:r>
      <w:r w:rsidRPr="00E7077E">
        <w:rPr>
          <w:b/>
          <w:bCs/>
          <w:sz w:val="26"/>
          <w:szCs w:val="26"/>
        </w:rPr>
        <w:t>е</w:t>
      </w:r>
      <w:r w:rsidR="0097027B" w:rsidRPr="00E7077E">
        <w:rPr>
          <w:b/>
          <w:bCs/>
          <w:sz w:val="26"/>
          <w:szCs w:val="26"/>
        </w:rPr>
        <w:t xml:space="preserve"> городско</w:t>
      </w:r>
      <w:r w:rsidRPr="00E7077E">
        <w:rPr>
          <w:b/>
          <w:bCs/>
          <w:sz w:val="26"/>
          <w:szCs w:val="26"/>
        </w:rPr>
        <w:t>е</w:t>
      </w:r>
      <w:r w:rsidR="0097027B" w:rsidRPr="00E7077E">
        <w:rPr>
          <w:b/>
          <w:bCs/>
          <w:sz w:val="26"/>
          <w:szCs w:val="26"/>
        </w:rPr>
        <w:t xml:space="preserve"> поселени</w:t>
      </w:r>
      <w:r w:rsidRPr="00E7077E">
        <w:rPr>
          <w:b/>
          <w:bCs/>
          <w:sz w:val="26"/>
          <w:szCs w:val="26"/>
        </w:rPr>
        <w:t>е</w:t>
      </w:r>
      <w:r w:rsidR="0097027B" w:rsidRPr="00E7077E">
        <w:rPr>
          <w:b/>
          <w:bCs/>
          <w:sz w:val="26"/>
          <w:szCs w:val="26"/>
        </w:rPr>
        <w:t xml:space="preserve"> Ломоносовского </w:t>
      </w:r>
      <w:r w:rsidRPr="00E7077E">
        <w:rPr>
          <w:b/>
          <w:bCs/>
          <w:sz w:val="26"/>
          <w:szCs w:val="26"/>
        </w:rPr>
        <w:t xml:space="preserve">муниципального </w:t>
      </w:r>
      <w:r w:rsidR="0097027B" w:rsidRPr="00E7077E">
        <w:rPr>
          <w:b/>
          <w:bCs/>
          <w:sz w:val="26"/>
          <w:szCs w:val="26"/>
        </w:rPr>
        <w:t xml:space="preserve">района </w:t>
      </w:r>
      <w:r w:rsidRPr="00E7077E">
        <w:rPr>
          <w:b/>
          <w:bCs/>
          <w:sz w:val="26"/>
          <w:szCs w:val="26"/>
        </w:rPr>
        <w:t xml:space="preserve">Ленинградской области </w:t>
      </w:r>
      <w:r w:rsidR="0097027B" w:rsidRPr="00E7077E">
        <w:rPr>
          <w:b/>
          <w:bCs/>
          <w:sz w:val="26"/>
          <w:szCs w:val="26"/>
        </w:rPr>
        <w:t>на 202</w:t>
      </w:r>
      <w:r w:rsidR="00D8307B" w:rsidRPr="00E7077E">
        <w:rPr>
          <w:b/>
          <w:bCs/>
          <w:sz w:val="26"/>
          <w:szCs w:val="26"/>
        </w:rPr>
        <w:t>4</w:t>
      </w:r>
      <w:r w:rsidR="0097027B" w:rsidRPr="00E7077E">
        <w:rPr>
          <w:b/>
          <w:bCs/>
          <w:sz w:val="26"/>
          <w:szCs w:val="26"/>
        </w:rPr>
        <w:t xml:space="preserve"> год и на плановый период 202</w:t>
      </w:r>
      <w:r w:rsidR="00D8307B" w:rsidRPr="00E7077E">
        <w:rPr>
          <w:b/>
          <w:bCs/>
          <w:sz w:val="26"/>
          <w:szCs w:val="26"/>
        </w:rPr>
        <w:t>5</w:t>
      </w:r>
      <w:r w:rsidR="0097027B" w:rsidRPr="00E7077E">
        <w:rPr>
          <w:b/>
          <w:bCs/>
          <w:sz w:val="26"/>
          <w:szCs w:val="26"/>
        </w:rPr>
        <w:t xml:space="preserve"> и 202</w:t>
      </w:r>
      <w:r w:rsidR="00D8307B" w:rsidRPr="00E7077E">
        <w:rPr>
          <w:b/>
          <w:bCs/>
          <w:sz w:val="26"/>
          <w:szCs w:val="26"/>
        </w:rPr>
        <w:t>6</w:t>
      </w:r>
      <w:r w:rsidR="0097027B" w:rsidRPr="00E7077E">
        <w:rPr>
          <w:b/>
          <w:bCs/>
          <w:sz w:val="26"/>
          <w:szCs w:val="26"/>
        </w:rPr>
        <w:t xml:space="preserve"> годов</w:t>
      </w:r>
    </w:p>
    <w:p w14:paraId="13B6361F" w14:textId="77777777" w:rsidR="0097027B" w:rsidRPr="009E7636" w:rsidRDefault="0097027B" w:rsidP="0097027B">
      <w:pPr>
        <w:pStyle w:val="a6"/>
        <w:jc w:val="center"/>
        <w:outlineLvl w:val="0"/>
        <w:rPr>
          <w:b/>
          <w:sz w:val="26"/>
          <w:szCs w:val="26"/>
        </w:rPr>
      </w:pPr>
      <w:r w:rsidRPr="009E7636">
        <w:rPr>
          <w:b/>
          <w:sz w:val="26"/>
          <w:szCs w:val="26"/>
        </w:rPr>
        <w:t>Общие положения:</w:t>
      </w:r>
    </w:p>
    <w:p w14:paraId="50470F77" w14:textId="5D0F3948" w:rsidR="00CD6962" w:rsidRPr="009E7636" w:rsidRDefault="00CD6962" w:rsidP="00CD69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Основные направления бюджетной и налоговой политики Виллозско</w:t>
      </w:r>
      <w:r w:rsidR="001A4299">
        <w:rPr>
          <w:sz w:val="26"/>
          <w:szCs w:val="26"/>
        </w:rPr>
        <w:t>го</w:t>
      </w:r>
      <w:r w:rsidRPr="009E7636">
        <w:rPr>
          <w:sz w:val="26"/>
          <w:szCs w:val="26"/>
        </w:rPr>
        <w:t xml:space="preserve"> городско</w:t>
      </w:r>
      <w:r w:rsidR="001A4299">
        <w:rPr>
          <w:sz w:val="26"/>
          <w:szCs w:val="26"/>
        </w:rPr>
        <w:t>го</w:t>
      </w:r>
      <w:r w:rsidRPr="009E7636">
        <w:rPr>
          <w:sz w:val="26"/>
          <w:szCs w:val="26"/>
        </w:rPr>
        <w:t xml:space="preserve"> поселени</w:t>
      </w:r>
      <w:r w:rsidR="001A4299">
        <w:rPr>
          <w:sz w:val="26"/>
          <w:szCs w:val="26"/>
        </w:rPr>
        <w:t>я</w:t>
      </w:r>
      <w:r w:rsidRPr="009E7636">
        <w:rPr>
          <w:sz w:val="26"/>
          <w:szCs w:val="26"/>
        </w:rPr>
        <w:t xml:space="preserve"> Ломоносовского района на 202</w:t>
      </w:r>
      <w:r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5</w:t>
      </w:r>
      <w:r w:rsidRPr="009E7636">
        <w:rPr>
          <w:sz w:val="26"/>
          <w:szCs w:val="26"/>
        </w:rPr>
        <w:t xml:space="preserve"> и 202</w:t>
      </w:r>
      <w:r>
        <w:rPr>
          <w:sz w:val="26"/>
          <w:szCs w:val="26"/>
        </w:rPr>
        <w:t>6</w:t>
      </w:r>
      <w:r w:rsidRPr="009E7636">
        <w:rPr>
          <w:sz w:val="26"/>
          <w:szCs w:val="26"/>
        </w:rPr>
        <w:t xml:space="preserve"> годов определяют цели и приоритеты бюджетной и налоговой политики в среднесрочной перспективе и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>разработаны в соответствии с требованиями бюджетного законодательства.</w:t>
      </w:r>
    </w:p>
    <w:p w14:paraId="512917A7" w14:textId="77777777" w:rsidR="00CD6962" w:rsidRPr="009E7636" w:rsidRDefault="00CD6962" w:rsidP="00CD69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Основные направления бюджетной и налоговой политики сохраняют преемственность  задач, определенных на 202</w:t>
      </w:r>
      <w:r>
        <w:rPr>
          <w:sz w:val="26"/>
          <w:szCs w:val="26"/>
        </w:rPr>
        <w:t>3</w:t>
      </w:r>
      <w:r w:rsidRPr="009E7636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9E7636">
        <w:rPr>
          <w:sz w:val="26"/>
          <w:szCs w:val="26"/>
        </w:rPr>
        <w:t xml:space="preserve"> годов.</w:t>
      </w:r>
    </w:p>
    <w:p w14:paraId="307D5030" w14:textId="77777777" w:rsidR="000C6988" w:rsidRPr="009E7636" w:rsidRDefault="00123ACC" w:rsidP="000C69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Экономика</w:t>
      </w:r>
      <w:r w:rsidR="000C6988" w:rsidRPr="009E7636">
        <w:rPr>
          <w:sz w:val="26"/>
          <w:szCs w:val="26"/>
        </w:rPr>
        <w:t xml:space="preserve"> </w:t>
      </w:r>
      <w:r w:rsidR="000C6988">
        <w:rPr>
          <w:sz w:val="26"/>
          <w:szCs w:val="26"/>
        </w:rPr>
        <w:t xml:space="preserve">муниципального образования </w:t>
      </w:r>
      <w:r w:rsidR="000C6988" w:rsidRPr="009E7636">
        <w:rPr>
          <w:sz w:val="26"/>
          <w:szCs w:val="26"/>
        </w:rPr>
        <w:t>Виллозско</w:t>
      </w:r>
      <w:r w:rsidR="000C6988">
        <w:rPr>
          <w:sz w:val="26"/>
          <w:szCs w:val="26"/>
        </w:rPr>
        <w:t>е</w:t>
      </w:r>
      <w:r w:rsidR="000C6988" w:rsidRPr="009E7636">
        <w:rPr>
          <w:sz w:val="26"/>
          <w:szCs w:val="26"/>
        </w:rPr>
        <w:t xml:space="preserve"> городско</w:t>
      </w:r>
      <w:r w:rsidR="000C6988">
        <w:rPr>
          <w:sz w:val="26"/>
          <w:szCs w:val="26"/>
        </w:rPr>
        <w:t>е</w:t>
      </w:r>
      <w:r w:rsidR="000C6988" w:rsidRPr="009E7636">
        <w:rPr>
          <w:sz w:val="26"/>
          <w:szCs w:val="26"/>
        </w:rPr>
        <w:t xml:space="preserve"> поселени</w:t>
      </w:r>
      <w:r w:rsidR="000C6988">
        <w:rPr>
          <w:sz w:val="26"/>
          <w:szCs w:val="26"/>
        </w:rPr>
        <w:t>е Ломоносовского муниципального района Ленинградской области</w:t>
      </w:r>
      <w:r w:rsidR="00BE14B9">
        <w:rPr>
          <w:sz w:val="26"/>
          <w:szCs w:val="26"/>
        </w:rPr>
        <w:t>, как и экономика Ленинградской области и Российской Федерации,</w:t>
      </w:r>
      <w:r w:rsidR="000C6988" w:rsidRPr="009E7636">
        <w:rPr>
          <w:sz w:val="26"/>
          <w:szCs w:val="26"/>
        </w:rPr>
        <w:t xml:space="preserve"> </w:t>
      </w:r>
      <w:r>
        <w:rPr>
          <w:sz w:val="26"/>
          <w:szCs w:val="26"/>
        </w:rPr>
        <w:t>продолжает развиваться в условиях</w:t>
      </w:r>
      <w:r w:rsidR="000C6988" w:rsidRPr="0097027B">
        <w:rPr>
          <w:sz w:val="26"/>
          <w:szCs w:val="26"/>
        </w:rPr>
        <w:t xml:space="preserve"> введен</w:t>
      </w:r>
      <w:r>
        <w:rPr>
          <w:sz w:val="26"/>
          <w:szCs w:val="26"/>
        </w:rPr>
        <w:t>ых</w:t>
      </w:r>
      <w:r w:rsidR="000C6988" w:rsidRPr="0097027B">
        <w:rPr>
          <w:sz w:val="26"/>
          <w:szCs w:val="26"/>
        </w:rPr>
        <w:t xml:space="preserve"> </w:t>
      </w:r>
      <w:r w:rsidR="00BE14B9" w:rsidRPr="0097027B">
        <w:rPr>
          <w:sz w:val="26"/>
          <w:szCs w:val="26"/>
        </w:rPr>
        <w:t xml:space="preserve">отдельными </w:t>
      </w:r>
      <w:r w:rsidR="00BE14B9">
        <w:rPr>
          <w:sz w:val="26"/>
          <w:szCs w:val="26"/>
        </w:rPr>
        <w:t>государствами</w:t>
      </w:r>
      <w:r w:rsidR="00BE14B9" w:rsidRPr="0097027B">
        <w:rPr>
          <w:sz w:val="26"/>
          <w:szCs w:val="26"/>
        </w:rPr>
        <w:t xml:space="preserve"> </w:t>
      </w:r>
      <w:r w:rsidR="000C6988" w:rsidRPr="0097027B">
        <w:rPr>
          <w:sz w:val="26"/>
          <w:szCs w:val="26"/>
        </w:rPr>
        <w:t>антироссийских санкций</w:t>
      </w:r>
      <w:r w:rsidR="000C6988" w:rsidRPr="009E7636">
        <w:rPr>
          <w:sz w:val="26"/>
          <w:szCs w:val="26"/>
        </w:rPr>
        <w:t>.</w:t>
      </w:r>
    </w:p>
    <w:p w14:paraId="527A1834" w14:textId="77777777" w:rsidR="000C6988" w:rsidRPr="009E7636" w:rsidRDefault="00BE14B9" w:rsidP="000C69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0C6988" w:rsidRPr="009E7636">
        <w:rPr>
          <w:sz w:val="26"/>
          <w:szCs w:val="26"/>
        </w:rPr>
        <w:t xml:space="preserve">алоговая и бюджетная политика является одним из главных инструментов, способствующих </w:t>
      </w:r>
      <w:r w:rsidR="000C6988">
        <w:rPr>
          <w:sz w:val="26"/>
          <w:szCs w:val="26"/>
        </w:rPr>
        <w:t>восстановлению</w:t>
      </w:r>
      <w:r w:rsidR="000C6988" w:rsidRPr="009E7636">
        <w:rPr>
          <w:sz w:val="26"/>
          <w:szCs w:val="26"/>
        </w:rPr>
        <w:t xml:space="preserve"> </w:t>
      </w:r>
      <w:r w:rsidR="000C6988">
        <w:rPr>
          <w:sz w:val="26"/>
          <w:szCs w:val="26"/>
        </w:rPr>
        <w:t>экономики, столкнувшейся с определенными вызовами современности</w:t>
      </w:r>
      <w:r w:rsidR="000C6988" w:rsidRPr="009E7636">
        <w:rPr>
          <w:sz w:val="26"/>
          <w:szCs w:val="26"/>
        </w:rPr>
        <w:t>.</w:t>
      </w:r>
    </w:p>
    <w:p w14:paraId="30FF69C5" w14:textId="77777777" w:rsidR="000C6988" w:rsidRPr="009E7636" w:rsidRDefault="000C6988" w:rsidP="000C69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По мере стабилизации экономической ситуации основной целью налоговой и бюджетной политики станет постепенный возврат к налоговому и финансовому климату, существовавшему до введения</w:t>
      </w:r>
      <w:r w:rsidRPr="006F2B73">
        <w:rPr>
          <w:sz w:val="26"/>
          <w:szCs w:val="26"/>
        </w:rPr>
        <w:t xml:space="preserve"> </w:t>
      </w:r>
      <w:r w:rsidRPr="0097027B">
        <w:rPr>
          <w:sz w:val="26"/>
          <w:szCs w:val="26"/>
        </w:rPr>
        <w:t>антироссийских санкций</w:t>
      </w:r>
      <w:r>
        <w:rPr>
          <w:sz w:val="26"/>
          <w:szCs w:val="26"/>
        </w:rPr>
        <w:t xml:space="preserve"> и иных</w:t>
      </w:r>
      <w:r w:rsidRPr="009E7636">
        <w:rPr>
          <w:sz w:val="26"/>
          <w:szCs w:val="26"/>
        </w:rPr>
        <w:t xml:space="preserve"> ограничительных мер.</w:t>
      </w:r>
    </w:p>
    <w:p w14:paraId="51896D1A" w14:textId="77777777" w:rsidR="0097027B" w:rsidRPr="00322730" w:rsidRDefault="0097027B" w:rsidP="007771B8">
      <w:pPr>
        <w:pStyle w:val="a6"/>
        <w:jc w:val="center"/>
        <w:outlineLvl w:val="0"/>
        <w:rPr>
          <w:sz w:val="26"/>
          <w:szCs w:val="26"/>
        </w:rPr>
      </w:pPr>
      <w:r w:rsidRPr="00322730">
        <w:rPr>
          <w:rStyle w:val="a7"/>
          <w:sz w:val="26"/>
          <w:szCs w:val="26"/>
        </w:rPr>
        <w:t xml:space="preserve">I. </w:t>
      </w:r>
      <w:r w:rsidR="00CD6962">
        <w:rPr>
          <w:rStyle w:val="a7"/>
          <w:sz w:val="26"/>
          <w:szCs w:val="26"/>
        </w:rPr>
        <w:t>Основные направления</w:t>
      </w:r>
      <w:r w:rsidRPr="00322730">
        <w:rPr>
          <w:rStyle w:val="a7"/>
          <w:sz w:val="26"/>
          <w:szCs w:val="26"/>
        </w:rPr>
        <w:t xml:space="preserve"> и задачи бюджетной и налоговой политики</w:t>
      </w:r>
      <w:r>
        <w:rPr>
          <w:rStyle w:val="a7"/>
          <w:sz w:val="26"/>
          <w:szCs w:val="26"/>
        </w:rPr>
        <w:t>.</w:t>
      </w:r>
    </w:p>
    <w:p w14:paraId="202B63AD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71B8">
        <w:rPr>
          <w:sz w:val="26"/>
          <w:szCs w:val="26"/>
        </w:rPr>
        <w:t xml:space="preserve">Основные направления бюджетной и налоговой политики </w:t>
      </w:r>
      <w:r w:rsidR="00366080">
        <w:rPr>
          <w:sz w:val="26"/>
          <w:szCs w:val="26"/>
        </w:rPr>
        <w:t xml:space="preserve">муниципального образования </w:t>
      </w:r>
      <w:r w:rsidRPr="007771B8">
        <w:rPr>
          <w:sz w:val="26"/>
          <w:szCs w:val="26"/>
        </w:rPr>
        <w:t>Виллозско</w:t>
      </w:r>
      <w:r w:rsidR="00366080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городско</w:t>
      </w:r>
      <w:r w:rsidR="00366080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поселени</w:t>
      </w:r>
      <w:r w:rsidR="00366080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Ломоносовского </w:t>
      </w:r>
      <w:r w:rsidR="00366080">
        <w:rPr>
          <w:sz w:val="26"/>
          <w:szCs w:val="26"/>
        </w:rPr>
        <w:t xml:space="preserve">муниципального </w:t>
      </w:r>
      <w:r w:rsidRPr="007771B8">
        <w:rPr>
          <w:sz w:val="26"/>
          <w:szCs w:val="26"/>
        </w:rPr>
        <w:t xml:space="preserve">района </w:t>
      </w:r>
      <w:r w:rsidR="00366080">
        <w:rPr>
          <w:sz w:val="26"/>
          <w:szCs w:val="26"/>
        </w:rPr>
        <w:t xml:space="preserve">Ленинградской области </w:t>
      </w:r>
      <w:r w:rsidRPr="007771B8">
        <w:rPr>
          <w:sz w:val="26"/>
          <w:szCs w:val="26"/>
        </w:rPr>
        <w:t>на 202</w:t>
      </w:r>
      <w:r w:rsidR="00366080">
        <w:rPr>
          <w:sz w:val="26"/>
          <w:szCs w:val="26"/>
        </w:rPr>
        <w:t>4</w:t>
      </w:r>
      <w:r w:rsidRPr="007771B8">
        <w:rPr>
          <w:sz w:val="26"/>
          <w:szCs w:val="26"/>
        </w:rPr>
        <w:t xml:space="preserve"> год и на среднесрочную перспективу разработаны на основании  ст. 172, 184.</w:t>
      </w:r>
      <w:r w:rsidR="0033531D">
        <w:rPr>
          <w:sz w:val="26"/>
          <w:szCs w:val="26"/>
        </w:rPr>
        <w:t>2</w:t>
      </w:r>
      <w:r w:rsidRPr="007771B8">
        <w:rPr>
          <w:sz w:val="26"/>
          <w:szCs w:val="26"/>
        </w:rPr>
        <w:t xml:space="preserve"> Бюджетного кодекса Российской Федерации, определены в соответствии с положениями  Послания Президента Российской Федерации </w:t>
      </w:r>
      <w:r w:rsidR="00CD6962">
        <w:rPr>
          <w:sz w:val="26"/>
          <w:szCs w:val="26"/>
        </w:rPr>
        <w:t>Ф</w:t>
      </w:r>
      <w:r w:rsidRPr="007771B8">
        <w:rPr>
          <w:sz w:val="26"/>
          <w:szCs w:val="26"/>
        </w:rPr>
        <w:t xml:space="preserve">едеральному </w:t>
      </w:r>
      <w:r w:rsidR="00CD6962">
        <w:rPr>
          <w:sz w:val="26"/>
          <w:szCs w:val="26"/>
        </w:rPr>
        <w:t>С</w:t>
      </w:r>
      <w:r w:rsidRPr="007771B8">
        <w:rPr>
          <w:sz w:val="26"/>
          <w:szCs w:val="26"/>
        </w:rPr>
        <w:t>обранию Российской Федерации от 21 апреля 2021 года</w:t>
      </w:r>
      <w:r w:rsidR="00366080">
        <w:rPr>
          <w:sz w:val="26"/>
          <w:szCs w:val="26"/>
        </w:rPr>
        <w:t xml:space="preserve"> и </w:t>
      </w:r>
      <w:r w:rsidR="00CD6962">
        <w:rPr>
          <w:sz w:val="26"/>
          <w:szCs w:val="26"/>
        </w:rPr>
        <w:t xml:space="preserve"> от </w:t>
      </w:r>
      <w:r w:rsidR="00366080">
        <w:rPr>
          <w:sz w:val="26"/>
          <w:szCs w:val="26"/>
        </w:rPr>
        <w:t>21 февраля 2023 года</w:t>
      </w:r>
      <w:r w:rsidRPr="007771B8">
        <w:rPr>
          <w:sz w:val="26"/>
          <w:szCs w:val="26"/>
        </w:rPr>
        <w:t xml:space="preserve">. Кроме того, исходя из поставленной цели, национальных целей и стратегических задач развития Российской Федерации на период до 2024 года, определенных в Указе Президента  Российской Федерации от 7 мая 2018 года № 204, основных положений Концепции повышения эффективности бюджетных расходов в 2019-2024 годах, утвержденной распоряжением Правительства Российской Федерации </w:t>
      </w:r>
      <w:r w:rsidRPr="007771B8">
        <w:rPr>
          <w:sz w:val="26"/>
          <w:szCs w:val="26"/>
        </w:rPr>
        <w:lastRenderedPageBreak/>
        <w:t>от 31 января 2019 года № 117-р, бюджетная и налоговая политика в Виллозском городском поселении на 202</w:t>
      </w:r>
      <w:r w:rsidR="00584019">
        <w:rPr>
          <w:sz w:val="26"/>
          <w:szCs w:val="26"/>
        </w:rPr>
        <w:t>4</w:t>
      </w:r>
      <w:r w:rsidRPr="007771B8">
        <w:rPr>
          <w:sz w:val="26"/>
          <w:szCs w:val="26"/>
        </w:rPr>
        <w:t>-202</w:t>
      </w:r>
      <w:r w:rsidR="00584019">
        <w:rPr>
          <w:sz w:val="26"/>
          <w:szCs w:val="26"/>
        </w:rPr>
        <w:t>6</w:t>
      </w:r>
      <w:r w:rsidRPr="007771B8">
        <w:rPr>
          <w:sz w:val="26"/>
          <w:szCs w:val="26"/>
        </w:rPr>
        <w:t xml:space="preserve"> годы ориентирована на решение следующих задач:</w:t>
      </w:r>
    </w:p>
    <w:p w14:paraId="3B9BA689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обеспечение долгосрочной сбалансированности бюджета как базового принципа ответственной бюджетной политики;</w:t>
      </w:r>
    </w:p>
    <w:p w14:paraId="5D50A292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создание условий для восстановления роста экономики, занятости и доходов населения, развития малого и среднего предпринимательства;</w:t>
      </w:r>
    </w:p>
    <w:p w14:paraId="79799BD8" w14:textId="77777777" w:rsidR="0097027B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создание условий для привлечения инвестиций в экономику в целях ее устойчивого развития и повышения конкурентоспособности;</w:t>
      </w:r>
    </w:p>
    <w:p w14:paraId="495CA162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запуск нового механизма поддержки инвестиционного цикла, направленного на улучшение делового климата;</w:t>
      </w:r>
    </w:p>
    <w:p w14:paraId="01A80672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обеспечение реализации мероприятий, направленных на улучшение качества жизни и благосостояния населения;</w:t>
      </w:r>
    </w:p>
    <w:p w14:paraId="260BEEB9" w14:textId="77777777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приоритизация и повышение эффективности бюджетных расходов;</w:t>
      </w:r>
    </w:p>
    <w:p w14:paraId="32D20899" w14:textId="77777777" w:rsidR="007771B8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7771B8">
        <w:rPr>
          <w:sz w:val="26"/>
          <w:szCs w:val="26"/>
        </w:rPr>
        <w:t>недрение адресной и эффективной социальной помощи с применением принципа оценки нуждаемости при устано</w:t>
      </w:r>
      <w:r w:rsidR="0033531D">
        <w:rPr>
          <w:sz w:val="26"/>
          <w:szCs w:val="26"/>
        </w:rPr>
        <w:t>влении мер социальной поддержки;</w:t>
      </w:r>
    </w:p>
    <w:p w14:paraId="3EA0AF4F" w14:textId="77777777" w:rsidR="0097027B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сохранение социальной направленности бюджета</w:t>
      </w:r>
      <w:r w:rsidR="0097027B">
        <w:rPr>
          <w:sz w:val="26"/>
          <w:szCs w:val="26"/>
        </w:rPr>
        <w:t>.</w:t>
      </w:r>
    </w:p>
    <w:p w14:paraId="3572441A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71B8">
        <w:rPr>
          <w:sz w:val="26"/>
          <w:szCs w:val="26"/>
        </w:rPr>
        <w:t>Бюджетное планирование основывается на «базовом варианте» прогноза социально-экономического развития</w:t>
      </w:r>
      <w:r w:rsidR="00584019">
        <w:rPr>
          <w:sz w:val="26"/>
          <w:szCs w:val="26"/>
        </w:rPr>
        <w:t xml:space="preserve"> муниципального образования</w:t>
      </w:r>
      <w:r w:rsidRPr="007771B8">
        <w:rPr>
          <w:sz w:val="26"/>
          <w:szCs w:val="26"/>
        </w:rPr>
        <w:t xml:space="preserve"> Виллозско</w:t>
      </w:r>
      <w:r w:rsidR="00584019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городско</w:t>
      </w:r>
      <w:r w:rsidR="00584019">
        <w:rPr>
          <w:sz w:val="26"/>
          <w:szCs w:val="26"/>
        </w:rPr>
        <w:t>е поселение</w:t>
      </w:r>
      <w:r w:rsidRPr="007771B8">
        <w:rPr>
          <w:sz w:val="26"/>
          <w:szCs w:val="26"/>
        </w:rPr>
        <w:t xml:space="preserve"> Ломоносовского</w:t>
      </w:r>
      <w:r w:rsidR="00584019">
        <w:rPr>
          <w:sz w:val="26"/>
          <w:szCs w:val="26"/>
        </w:rPr>
        <w:t xml:space="preserve"> муниципального</w:t>
      </w:r>
      <w:r w:rsidRPr="007771B8">
        <w:rPr>
          <w:sz w:val="26"/>
          <w:szCs w:val="26"/>
        </w:rPr>
        <w:t xml:space="preserve"> района </w:t>
      </w:r>
      <w:r w:rsidR="00584019">
        <w:rPr>
          <w:sz w:val="26"/>
          <w:szCs w:val="26"/>
        </w:rPr>
        <w:t xml:space="preserve">Ленинградской области </w:t>
      </w:r>
      <w:r w:rsidRPr="007771B8">
        <w:rPr>
          <w:sz w:val="26"/>
          <w:szCs w:val="26"/>
        </w:rPr>
        <w:t>на среднесрочный период.</w:t>
      </w:r>
    </w:p>
    <w:p w14:paraId="7BAB65DE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Увязку бюджетного и стратегического планирования </w:t>
      </w:r>
      <w:r>
        <w:rPr>
          <w:sz w:val="26"/>
          <w:szCs w:val="26"/>
        </w:rPr>
        <w:t xml:space="preserve">Виллозского городского поселения, в т.ч. </w:t>
      </w:r>
      <w:r w:rsidRPr="009E7636">
        <w:rPr>
          <w:sz w:val="26"/>
          <w:szCs w:val="26"/>
        </w:rPr>
        <w:t>обеспечива</w:t>
      </w:r>
      <w:r>
        <w:rPr>
          <w:sz w:val="26"/>
          <w:szCs w:val="26"/>
        </w:rPr>
        <w:t>е</w:t>
      </w:r>
      <w:r w:rsidRPr="009E7636">
        <w:rPr>
          <w:sz w:val="26"/>
          <w:szCs w:val="26"/>
        </w:rPr>
        <w:t>т бюджетный прогноз Ленинградской области и стратегия социально-экономического развития Ленинградской области, целью которой является реализация политики народосбережения путем сохранения демографического потенциала и развития человеческого капитала за счет конкурентоспособности и формирования пространства развития человека.</w:t>
      </w:r>
    </w:p>
    <w:p w14:paraId="79700056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Главным инструментом, который призван обеспечить повышение результативности и эффективности бюджетных расходов, ориентированность на достижение </w:t>
      </w:r>
      <w:r>
        <w:rPr>
          <w:sz w:val="26"/>
          <w:szCs w:val="26"/>
        </w:rPr>
        <w:t xml:space="preserve">намеченных </w:t>
      </w:r>
      <w:r w:rsidRPr="009E7636">
        <w:rPr>
          <w:sz w:val="26"/>
          <w:szCs w:val="26"/>
        </w:rPr>
        <w:t>целей, по-прежнему будут являться муниципальные программы. В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>этой связи необходимо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 xml:space="preserve">продолжить реализацию мероприятий, направленных на повышение </w:t>
      </w:r>
      <w:r w:rsidRPr="007771B8">
        <w:rPr>
          <w:sz w:val="26"/>
          <w:szCs w:val="26"/>
        </w:rPr>
        <w:t>к</w:t>
      </w:r>
      <w:r w:rsidRPr="009E7636">
        <w:rPr>
          <w:sz w:val="26"/>
          <w:szCs w:val="26"/>
        </w:rPr>
        <w:t>а</w:t>
      </w:r>
      <w:r w:rsidRPr="007771B8">
        <w:rPr>
          <w:sz w:val="26"/>
          <w:szCs w:val="26"/>
        </w:rPr>
        <w:t>ч</w:t>
      </w:r>
      <w:r w:rsidRPr="009E7636">
        <w:rPr>
          <w:sz w:val="26"/>
          <w:szCs w:val="26"/>
        </w:rPr>
        <w:t xml:space="preserve">ества планирования и эффективности реализации </w:t>
      </w:r>
      <w:r w:rsidRPr="007771B8">
        <w:rPr>
          <w:sz w:val="26"/>
          <w:szCs w:val="26"/>
        </w:rPr>
        <w:t xml:space="preserve"> муниципальных п</w:t>
      </w:r>
      <w:r w:rsidRPr="009E7636">
        <w:rPr>
          <w:sz w:val="26"/>
          <w:szCs w:val="26"/>
        </w:rPr>
        <w:t>ро</w:t>
      </w:r>
      <w:r w:rsidRPr="007771B8">
        <w:rPr>
          <w:sz w:val="26"/>
          <w:szCs w:val="26"/>
        </w:rPr>
        <w:t>г</w:t>
      </w:r>
      <w:r w:rsidRPr="009E7636">
        <w:rPr>
          <w:sz w:val="26"/>
          <w:szCs w:val="26"/>
        </w:rPr>
        <w:t>ра</w:t>
      </w:r>
      <w:r w:rsidRPr="007771B8">
        <w:rPr>
          <w:sz w:val="26"/>
          <w:szCs w:val="26"/>
        </w:rPr>
        <w:t>м</w:t>
      </w:r>
      <w:r w:rsidRPr="009E7636">
        <w:rPr>
          <w:sz w:val="26"/>
          <w:szCs w:val="26"/>
        </w:rPr>
        <w:t xml:space="preserve">м исходя из ожидаемых результатов. </w:t>
      </w:r>
    </w:p>
    <w:p w14:paraId="58C9EBD6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Новые расходные обязательства должны приниматься только на основе их тщательной оценки и при наличии ресурсов для их гарантированного исполнения.</w:t>
      </w:r>
    </w:p>
    <w:p w14:paraId="55694FAD" w14:textId="77777777" w:rsidR="001C5DFB" w:rsidRDefault="001C5DFB" w:rsidP="001C5D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целом в </w:t>
      </w:r>
      <w:r w:rsidRPr="009E7636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год</w:t>
      </w:r>
      <w:r>
        <w:rPr>
          <w:sz w:val="26"/>
          <w:szCs w:val="26"/>
        </w:rPr>
        <w:t>у</w:t>
      </w:r>
      <w:r w:rsidRPr="009E7636">
        <w:rPr>
          <w:sz w:val="26"/>
          <w:szCs w:val="26"/>
        </w:rPr>
        <w:t xml:space="preserve"> и планов</w:t>
      </w:r>
      <w:r>
        <w:rPr>
          <w:sz w:val="26"/>
          <w:szCs w:val="26"/>
        </w:rPr>
        <w:t>ом</w:t>
      </w:r>
      <w:r w:rsidRPr="009E7636">
        <w:rPr>
          <w:sz w:val="26"/>
          <w:szCs w:val="26"/>
        </w:rPr>
        <w:t xml:space="preserve"> период</w:t>
      </w:r>
      <w:r>
        <w:rPr>
          <w:sz w:val="26"/>
          <w:szCs w:val="26"/>
        </w:rPr>
        <w:t>е</w:t>
      </w:r>
      <w:r w:rsidRPr="009E7636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9E7636">
        <w:rPr>
          <w:sz w:val="26"/>
          <w:szCs w:val="26"/>
        </w:rPr>
        <w:t xml:space="preserve"> и 202</w:t>
      </w:r>
      <w:r>
        <w:rPr>
          <w:sz w:val="26"/>
          <w:szCs w:val="26"/>
        </w:rPr>
        <w:t>6</w:t>
      </w:r>
      <w:r w:rsidRPr="009E7636">
        <w:rPr>
          <w:sz w:val="26"/>
          <w:szCs w:val="26"/>
        </w:rPr>
        <w:t xml:space="preserve"> годов</w:t>
      </w:r>
      <w:r>
        <w:rPr>
          <w:sz w:val="26"/>
          <w:szCs w:val="26"/>
        </w:rPr>
        <w:t xml:space="preserve"> в</w:t>
      </w:r>
      <w:r w:rsidRPr="0022241A">
        <w:rPr>
          <w:sz w:val="26"/>
          <w:szCs w:val="26"/>
        </w:rPr>
        <w:t xml:space="preserve"> сфере развития инфраструктуры</w:t>
      </w:r>
      <w:r>
        <w:rPr>
          <w:sz w:val="26"/>
          <w:szCs w:val="26"/>
        </w:rPr>
        <w:t xml:space="preserve"> планируется продолжить</w:t>
      </w:r>
      <w:r w:rsidRPr="002224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работы по </w:t>
      </w:r>
      <w:r w:rsidRPr="0022241A">
        <w:rPr>
          <w:sz w:val="26"/>
          <w:szCs w:val="26"/>
        </w:rPr>
        <w:t>благоустройств</w:t>
      </w:r>
      <w:r>
        <w:rPr>
          <w:sz w:val="26"/>
          <w:szCs w:val="26"/>
        </w:rPr>
        <w:t>у</w:t>
      </w:r>
      <w:r w:rsidRPr="0022241A">
        <w:rPr>
          <w:sz w:val="26"/>
          <w:szCs w:val="26"/>
        </w:rPr>
        <w:t xml:space="preserve"> дворовых территорий, а также </w:t>
      </w:r>
      <w:r>
        <w:rPr>
          <w:sz w:val="26"/>
          <w:szCs w:val="26"/>
        </w:rPr>
        <w:t>сохранение и развитие сети автомобильных дорог</w:t>
      </w:r>
      <w:r w:rsidRPr="0022241A">
        <w:rPr>
          <w:sz w:val="26"/>
          <w:szCs w:val="26"/>
        </w:rPr>
        <w:t>.</w:t>
      </w:r>
    </w:p>
    <w:p w14:paraId="44227F02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80436">
        <w:rPr>
          <w:sz w:val="26"/>
          <w:szCs w:val="26"/>
        </w:rPr>
        <w:t>В целях выполнения требований Указ</w:t>
      </w:r>
      <w:r>
        <w:rPr>
          <w:sz w:val="26"/>
          <w:szCs w:val="26"/>
        </w:rPr>
        <w:t>а</w:t>
      </w:r>
      <w:r w:rsidRPr="00C80436">
        <w:rPr>
          <w:sz w:val="26"/>
          <w:szCs w:val="26"/>
        </w:rPr>
        <w:t xml:space="preserve"> Президента Российской Федерации от 07.05.2012 года №597 «О мероприятиях по реализации государственной социальной политики»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с учетом текущей экономической ситуации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исполнение социальных обязательств в части финансового обеспечения принятых решений по повышению оплаты труда работников сферы культуры планируется осуществлять с учетом анализа достижения установленных</w:t>
      </w:r>
      <w:r>
        <w:rPr>
          <w:sz w:val="26"/>
          <w:szCs w:val="26"/>
        </w:rPr>
        <w:t xml:space="preserve"> целевых показателей за 202</w:t>
      </w:r>
      <w:r w:rsidR="00CB365B">
        <w:rPr>
          <w:sz w:val="26"/>
          <w:szCs w:val="26"/>
        </w:rPr>
        <w:t>3</w:t>
      </w:r>
      <w:r w:rsidRPr="00C80436">
        <w:rPr>
          <w:sz w:val="26"/>
          <w:szCs w:val="26"/>
        </w:rPr>
        <w:t xml:space="preserve"> год, уточнения динамики заработной платы в Ленинградской области на основании прогноза социально-экономического развития</w:t>
      </w:r>
      <w:r>
        <w:rPr>
          <w:sz w:val="26"/>
          <w:szCs w:val="26"/>
        </w:rPr>
        <w:t>.</w:t>
      </w:r>
    </w:p>
    <w:p w14:paraId="7A6F3D6D" w14:textId="77777777" w:rsidR="00CB365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C1348A">
        <w:rPr>
          <w:sz w:val="26"/>
          <w:szCs w:val="26"/>
        </w:rPr>
        <w:t xml:space="preserve"> области физической культуры и спорта </w:t>
      </w:r>
      <w:r>
        <w:rPr>
          <w:sz w:val="26"/>
          <w:szCs w:val="26"/>
        </w:rPr>
        <w:t xml:space="preserve">бюджетная политика сосредоточена </w:t>
      </w:r>
      <w:r w:rsidRPr="00C1348A">
        <w:rPr>
          <w:sz w:val="26"/>
          <w:szCs w:val="26"/>
        </w:rPr>
        <w:t>на развитии массового спорта, увеличении количества занима</w:t>
      </w:r>
      <w:r>
        <w:rPr>
          <w:sz w:val="26"/>
          <w:szCs w:val="26"/>
        </w:rPr>
        <w:t>ющихся спортом жителей. Продолжи</w:t>
      </w:r>
      <w:r w:rsidRPr="00C1348A">
        <w:rPr>
          <w:sz w:val="26"/>
          <w:szCs w:val="26"/>
        </w:rPr>
        <w:t xml:space="preserve">тся реализация </w:t>
      </w:r>
      <w:r>
        <w:rPr>
          <w:sz w:val="26"/>
          <w:szCs w:val="26"/>
        </w:rPr>
        <w:t>строительства</w:t>
      </w:r>
      <w:r w:rsidRPr="00C1348A">
        <w:rPr>
          <w:sz w:val="26"/>
          <w:szCs w:val="26"/>
        </w:rPr>
        <w:t xml:space="preserve"> </w:t>
      </w:r>
      <w:r>
        <w:rPr>
          <w:sz w:val="26"/>
          <w:szCs w:val="26"/>
        </w:rPr>
        <w:t>физкультурно-оздоровительного комплекса</w:t>
      </w:r>
      <w:r w:rsidR="00CB365B">
        <w:rPr>
          <w:sz w:val="26"/>
          <w:szCs w:val="26"/>
        </w:rPr>
        <w:t xml:space="preserve"> в </w:t>
      </w:r>
      <w:r w:rsidR="00CB365B">
        <w:rPr>
          <w:sz w:val="26"/>
          <w:szCs w:val="26"/>
        </w:rPr>
        <w:lastRenderedPageBreak/>
        <w:t>гп.Виллози</w:t>
      </w:r>
      <w:r w:rsidR="001C5DFB">
        <w:rPr>
          <w:sz w:val="26"/>
          <w:szCs w:val="26"/>
        </w:rPr>
        <w:t>. Н</w:t>
      </w:r>
      <w:r w:rsidR="00CB365B">
        <w:rPr>
          <w:sz w:val="26"/>
          <w:szCs w:val="26"/>
        </w:rPr>
        <w:t>а территории пос.Новогорелово запланировано строительство</w:t>
      </w:r>
      <w:r w:rsidR="00CB365B" w:rsidRPr="00CB365B">
        <w:rPr>
          <w:sz w:val="26"/>
          <w:szCs w:val="26"/>
        </w:rPr>
        <w:t xml:space="preserve"> д</w:t>
      </w:r>
      <w:r w:rsidR="00CB365B">
        <w:rPr>
          <w:sz w:val="26"/>
          <w:szCs w:val="26"/>
        </w:rPr>
        <w:t>ома культуры с универсальным залом на 200 посадочных мест и библиотекой.</w:t>
      </w:r>
    </w:p>
    <w:p w14:paraId="1894664D" w14:textId="77777777" w:rsidR="0097027B" w:rsidRPr="00C804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топливно-энергетической сфере будут реализованы мероприятия по строительству котельной</w:t>
      </w:r>
      <w:r w:rsidR="00CB365B">
        <w:rPr>
          <w:sz w:val="26"/>
          <w:szCs w:val="26"/>
        </w:rPr>
        <w:t xml:space="preserve"> в д.Малое Карлино</w:t>
      </w:r>
      <w:r>
        <w:rPr>
          <w:sz w:val="26"/>
          <w:szCs w:val="26"/>
        </w:rPr>
        <w:t xml:space="preserve">. </w:t>
      </w:r>
    </w:p>
    <w:p w14:paraId="10255A70" w14:textId="77777777" w:rsidR="0097027B" w:rsidRPr="00D77C51" w:rsidRDefault="0097027B" w:rsidP="007771B8">
      <w:pPr>
        <w:pStyle w:val="a6"/>
        <w:jc w:val="center"/>
        <w:outlineLvl w:val="0"/>
        <w:rPr>
          <w:b/>
          <w:sz w:val="26"/>
          <w:szCs w:val="26"/>
        </w:rPr>
      </w:pPr>
      <w:r w:rsidRPr="00322730">
        <w:rPr>
          <w:rStyle w:val="a7"/>
          <w:sz w:val="26"/>
          <w:szCs w:val="26"/>
        </w:rPr>
        <w:t>II</w:t>
      </w:r>
      <w:r w:rsidRPr="00D77C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.</w:t>
      </w:r>
      <w:r w:rsidRPr="00D77C51">
        <w:rPr>
          <w:b/>
          <w:sz w:val="26"/>
          <w:szCs w:val="26"/>
        </w:rPr>
        <w:t>Развитие налогового потенциала территории.</w:t>
      </w:r>
    </w:p>
    <w:p w14:paraId="040B3297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Налоговая политика должна быть нацелена на </w:t>
      </w:r>
      <w:r>
        <w:rPr>
          <w:sz w:val="26"/>
          <w:szCs w:val="26"/>
        </w:rPr>
        <w:t>поддержание сбалансированности бюджета, стабильное поступление доходов, обеспечивающих исполнение обязательств муниципального образования, эффективное использование имущественных ресурсов</w:t>
      </w:r>
      <w:r w:rsidRPr="00322730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>ного образования Виллозское город</w:t>
      </w:r>
      <w:r w:rsidRPr="00322730">
        <w:rPr>
          <w:sz w:val="26"/>
          <w:szCs w:val="26"/>
        </w:rPr>
        <w:t>ское поселение.</w:t>
      </w:r>
    </w:p>
    <w:p w14:paraId="3CA06B4D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675A">
        <w:rPr>
          <w:sz w:val="26"/>
          <w:szCs w:val="26"/>
        </w:rPr>
        <w:t>Основными направлениями налоговой политики являются</w:t>
      </w:r>
      <w:r w:rsidRPr="00F51692">
        <w:rPr>
          <w:sz w:val="26"/>
          <w:szCs w:val="26"/>
        </w:rPr>
        <w:t>:</w:t>
      </w:r>
    </w:p>
    <w:p w14:paraId="71413566" w14:textId="77777777" w:rsidR="0097027B" w:rsidRPr="00F2716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 xml:space="preserve">реализация </w:t>
      </w:r>
      <w:r w:rsidR="0097027B" w:rsidRPr="00C4675A">
        <w:rPr>
          <w:sz w:val="26"/>
          <w:szCs w:val="26"/>
        </w:rPr>
        <w:t xml:space="preserve"> мероприятий</w:t>
      </w:r>
      <w:r w:rsidR="0097027B">
        <w:rPr>
          <w:sz w:val="26"/>
          <w:szCs w:val="26"/>
        </w:rPr>
        <w:t>, направленных на повышение уровня собираемости налоговых и неналоговых доходов</w:t>
      </w:r>
      <w:r w:rsidR="0097027B" w:rsidRPr="00C4675A">
        <w:rPr>
          <w:sz w:val="26"/>
          <w:szCs w:val="26"/>
        </w:rPr>
        <w:t xml:space="preserve"> в рамках межведомственных рабочих групп по уточнению недостающих характеристик земельных участков с целью расширения налогооблаг</w:t>
      </w:r>
      <w:r w:rsidR="0097027B">
        <w:rPr>
          <w:sz w:val="26"/>
          <w:szCs w:val="26"/>
        </w:rPr>
        <w:t>аемой базы по земельному налогу;</w:t>
      </w:r>
    </w:p>
    <w:p w14:paraId="6DAA6E62" w14:textId="77777777" w:rsidR="0097027B" w:rsidRPr="00322730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повышение эффективности администрирования бюджетных доходов с обеспечением полноты сбора налогов и неналоговых платежей.</w:t>
      </w:r>
    </w:p>
    <w:p w14:paraId="3E5987D5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Для решения этих задач необходимо продолжить реализацию следующих мер:</w:t>
      </w:r>
    </w:p>
    <w:p w14:paraId="0BBCD551" w14:textId="77777777" w:rsidR="0097027B" w:rsidRPr="001D79ED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1) активное содействие в привлечении инвестиций в экономику муниципаль</w:t>
      </w:r>
      <w:r>
        <w:rPr>
          <w:sz w:val="26"/>
          <w:szCs w:val="26"/>
        </w:rPr>
        <w:t>ного образования Виллозское город</w:t>
      </w:r>
      <w:r w:rsidRPr="001D79ED">
        <w:rPr>
          <w:sz w:val="26"/>
          <w:szCs w:val="26"/>
        </w:rPr>
        <w:t>ское поселение, инновационном развитии отраслей экономики, повышении конкурентоспособности организаций, о</w:t>
      </w:r>
      <w:r>
        <w:rPr>
          <w:sz w:val="26"/>
          <w:szCs w:val="26"/>
        </w:rPr>
        <w:t>существляющих свою деятельность</w:t>
      </w:r>
      <w:r w:rsidRPr="001D79ED">
        <w:rPr>
          <w:sz w:val="26"/>
          <w:szCs w:val="26"/>
        </w:rPr>
        <w:t xml:space="preserve"> на территории муниципаль</w:t>
      </w:r>
      <w:r>
        <w:rPr>
          <w:sz w:val="26"/>
          <w:szCs w:val="26"/>
        </w:rPr>
        <w:t>ного образования Виллозское город</w:t>
      </w:r>
      <w:r w:rsidRPr="001D79ED">
        <w:rPr>
          <w:sz w:val="26"/>
          <w:szCs w:val="26"/>
        </w:rPr>
        <w:t>ское поселение, и производимой ими продукции (оказыв</w:t>
      </w:r>
      <w:r>
        <w:rPr>
          <w:sz w:val="26"/>
          <w:szCs w:val="26"/>
        </w:rPr>
        <w:t>аемых услуг, выполняемых работ):</w:t>
      </w:r>
    </w:p>
    <w:p w14:paraId="66503D38" w14:textId="77777777" w:rsidR="0097027B" w:rsidRPr="001D79ED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дальнейшее совершенствование нормативно-правовых а</w:t>
      </w:r>
      <w:r w:rsidR="0097027B">
        <w:rPr>
          <w:sz w:val="26"/>
          <w:szCs w:val="26"/>
        </w:rPr>
        <w:t>ктов муниципального образования Виллозское город</w:t>
      </w:r>
      <w:r w:rsidR="0097027B" w:rsidRPr="001D79ED">
        <w:rPr>
          <w:sz w:val="26"/>
          <w:szCs w:val="26"/>
        </w:rPr>
        <w:t>ское поселение с целью обеспечения устойчивого и поступательного экономического развития, в первую очередь – в сф</w:t>
      </w:r>
      <w:r w:rsidR="0097027B">
        <w:rPr>
          <w:sz w:val="26"/>
          <w:szCs w:val="26"/>
        </w:rPr>
        <w:t>ере инвестиционной деятельности.</w:t>
      </w:r>
    </w:p>
    <w:p w14:paraId="2F498169" w14:textId="77777777" w:rsidR="0097027B" w:rsidRPr="001D79ED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2) повышение эффективности использования муниципальной собственности:</w:t>
      </w:r>
    </w:p>
    <w:p w14:paraId="31F65A7C" w14:textId="77777777" w:rsidR="0097027B" w:rsidRPr="001D79ED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обеспечение эффективности упра</w:t>
      </w:r>
      <w:r w:rsidR="0097027B">
        <w:rPr>
          <w:sz w:val="26"/>
          <w:szCs w:val="26"/>
        </w:rPr>
        <w:t>вления муниципальным имуществом, выявление бесхозяйного имущества, постановка имущества на кадастровый учет, признание права муниципальной собственности в суде и регистрация его;</w:t>
      </w:r>
    </w:p>
    <w:p w14:paraId="52FA0982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проведение анализа использования муниципального имущества, переданного в оперативное управление учреждениям и организациям, и земельных участков с целью изъятия излишних, неиспользуемых или используемых не по назначению имущества и земельных участков, вовлечения в оборот временно неиспользуемых материальных и нематериальных активов;</w:t>
      </w:r>
    </w:p>
    <w:p w14:paraId="5D4B9E7C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проведение оптимизации структуры имущества, находящегося в муниципальной собственности, с целью получения дополнительных доходов от его использования или реализации;</w:t>
      </w:r>
    </w:p>
    <w:p w14:paraId="390BE838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продолжение работы по постановке на кадастровый учет земельных участков</w:t>
      </w:r>
      <w:r>
        <w:rPr>
          <w:sz w:val="26"/>
          <w:szCs w:val="26"/>
        </w:rPr>
        <w:t xml:space="preserve">, </w:t>
      </w:r>
      <w:r w:rsidR="0097027B" w:rsidRPr="00322730">
        <w:rPr>
          <w:sz w:val="26"/>
          <w:szCs w:val="26"/>
        </w:rPr>
        <w:t>определению правообладателе</w:t>
      </w:r>
      <w:r w:rsidR="0097027B">
        <w:rPr>
          <w:sz w:val="26"/>
          <w:szCs w:val="26"/>
        </w:rPr>
        <w:t>й земельных участков и их долей.</w:t>
      </w:r>
    </w:p>
    <w:p w14:paraId="18D878C6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3) </w:t>
      </w:r>
      <w:r w:rsidRPr="00C627A3">
        <w:rPr>
          <w:sz w:val="26"/>
          <w:szCs w:val="26"/>
        </w:rPr>
        <w:t>реализация комплекса мероприятий, намеченных планом мероприятий, направленных на мобилизацию дополнительных доходов</w:t>
      </w:r>
      <w:r>
        <w:rPr>
          <w:sz w:val="26"/>
          <w:szCs w:val="26"/>
        </w:rPr>
        <w:t xml:space="preserve"> местного бюджета</w:t>
      </w:r>
      <w:r w:rsidRPr="00322730">
        <w:rPr>
          <w:sz w:val="26"/>
          <w:szCs w:val="26"/>
        </w:rPr>
        <w:t xml:space="preserve"> муниципального образовани</w:t>
      </w:r>
      <w:r>
        <w:rPr>
          <w:sz w:val="26"/>
          <w:szCs w:val="26"/>
        </w:rPr>
        <w:t>я Виллозское городское поселение</w:t>
      </w:r>
      <w:r w:rsidRPr="00322730">
        <w:rPr>
          <w:sz w:val="26"/>
          <w:szCs w:val="26"/>
        </w:rPr>
        <w:t>:</w:t>
      </w:r>
    </w:p>
    <w:p w14:paraId="439E01E5" w14:textId="77777777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установление жесткого контроля за ростом недоимки по налогам и сборам и предусмотренных законодательством мер для ее снижения;</w:t>
      </w:r>
    </w:p>
    <w:p w14:paraId="1FBB905A" w14:textId="77777777" w:rsidR="0097027B" w:rsidRPr="00322730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>м</w:t>
      </w:r>
      <w:r w:rsidR="0097027B" w:rsidRPr="004147F9">
        <w:rPr>
          <w:sz w:val="26"/>
          <w:szCs w:val="26"/>
        </w:rPr>
        <w:t>ероприятия в рамках муниципального земельного контроля по выявлению не испол</w:t>
      </w:r>
      <w:r w:rsidR="0097027B">
        <w:rPr>
          <w:sz w:val="26"/>
          <w:szCs w:val="26"/>
        </w:rPr>
        <w:t>ьзуемых по целевому назначению у</w:t>
      </w:r>
      <w:r w:rsidR="0097027B" w:rsidRPr="004147F9">
        <w:rPr>
          <w:sz w:val="26"/>
          <w:szCs w:val="26"/>
        </w:rPr>
        <w:t xml:space="preserve">частков, по земельным участкам, на которые </w:t>
      </w:r>
      <w:r w:rsidR="0097027B" w:rsidRPr="004147F9">
        <w:rPr>
          <w:sz w:val="26"/>
          <w:szCs w:val="26"/>
        </w:rPr>
        <w:lastRenderedPageBreak/>
        <w:t>зарегистрированы права, но отсутствуют данные по кадастровой оценке, невостребованных земельных участков (долей, паев) из земель сельскохозяйственного назначения и принятия мер по оформлению их в муниципальную собственность</w:t>
      </w:r>
      <w:r w:rsidR="0097027B">
        <w:rPr>
          <w:sz w:val="26"/>
          <w:szCs w:val="26"/>
        </w:rPr>
        <w:t>;</w:t>
      </w:r>
    </w:p>
    <w:p w14:paraId="799D7E38" w14:textId="77777777" w:rsidR="0097027B" w:rsidRPr="004F3A22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>с</w:t>
      </w:r>
      <w:r w:rsidR="0097027B" w:rsidRPr="004147F9">
        <w:rPr>
          <w:sz w:val="26"/>
          <w:szCs w:val="26"/>
        </w:rPr>
        <w:t>овместная работа  с  ГБУ ЛО «ЛенКад</w:t>
      </w:r>
      <w:r w:rsidR="007F25E5">
        <w:rPr>
          <w:sz w:val="26"/>
          <w:szCs w:val="26"/>
        </w:rPr>
        <w:t>Оценка</w:t>
      </w:r>
      <w:r w:rsidR="0097027B" w:rsidRPr="004147F9">
        <w:rPr>
          <w:sz w:val="26"/>
          <w:szCs w:val="26"/>
        </w:rPr>
        <w:t>» по актуализации и приведению в соответстви</w:t>
      </w:r>
      <w:r w:rsidR="0097027B">
        <w:rPr>
          <w:sz w:val="26"/>
          <w:szCs w:val="26"/>
        </w:rPr>
        <w:t>е</w:t>
      </w:r>
      <w:r w:rsidR="0097027B" w:rsidRPr="004147F9">
        <w:rPr>
          <w:sz w:val="26"/>
          <w:szCs w:val="26"/>
        </w:rPr>
        <w:t xml:space="preserve"> с действующими нормами законодательства по государственной кадастровой оценке территории муниципального образования Виллозское городское </w:t>
      </w:r>
      <w:r w:rsidR="0097027B" w:rsidRPr="004F3A22">
        <w:rPr>
          <w:sz w:val="26"/>
          <w:szCs w:val="26"/>
        </w:rPr>
        <w:t>поселение и созданию единой актуальной базы объектов недвижимости и земельных участков.</w:t>
      </w:r>
    </w:p>
    <w:p w14:paraId="2A002D05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3A22">
        <w:rPr>
          <w:sz w:val="26"/>
          <w:szCs w:val="26"/>
        </w:rPr>
        <w:t>4) налаживание взаимодействия между налоговыми органами и органами местного самоуправления</w:t>
      </w:r>
      <w:r>
        <w:rPr>
          <w:sz w:val="26"/>
          <w:szCs w:val="26"/>
        </w:rPr>
        <w:t xml:space="preserve">: </w:t>
      </w:r>
    </w:p>
    <w:p w14:paraId="63CBEA43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675A">
        <w:rPr>
          <w:sz w:val="26"/>
          <w:szCs w:val="26"/>
        </w:rPr>
        <w:t xml:space="preserve">Все вышеперечисленные меры, проводимые в рамках реализации налоговой политики, должны обеспечить поддержание сбалансированности бюджетной системы </w:t>
      </w:r>
      <w:r>
        <w:rPr>
          <w:sz w:val="26"/>
          <w:szCs w:val="26"/>
        </w:rPr>
        <w:t>муниципального образования Виллозское городское поселение,</w:t>
      </w:r>
      <w:r w:rsidRPr="00C4675A">
        <w:rPr>
          <w:sz w:val="26"/>
          <w:szCs w:val="26"/>
        </w:rPr>
        <w:t xml:space="preserve"> что позволит осуществлять финансирование расходных обязательств в полном</w:t>
      </w:r>
      <w:r>
        <w:rPr>
          <w:sz w:val="26"/>
          <w:szCs w:val="26"/>
        </w:rPr>
        <w:t xml:space="preserve"> объеме.</w:t>
      </w:r>
    </w:p>
    <w:p w14:paraId="20E6F731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F5169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F51692">
        <w:rPr>
          <w:sz w:val="26"/>
          <w:szCs w:val="26"/>
        </w:rPr>
        <w:t>аправления развития и совершенствования межбюджетных отношений</w:t>
      </w:r>
      <w:r w:rsidR="0033531D">
        <w:rPr>
          <w:sz w:val="26"/>
          <w:szCs w:val="26"/>
        </w:rPr>
        <w:t>.</w:t>
      </w:r>
    </w:p>
    <w:p w14:paraId="57A5C706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 п</w:t>
      </w:r>
      <w:r w:rsidRPr="00F51692">
        <w:rPr>
          <w:sz w:val="26"/>
          <w:szCs w:val="26"/>
        </w:rPr>
        <w:t>овышение прозрачности  бюджета и бюджетного процесса</w:t>
      </w:r>
      <w:r>
        <w:rPr>
          <w:sz w:val="26"/>
          <w:szCs w:val="26"/>
        </w:rPr>
        <w:t>:</w:t>
      </w:r>
    </w:p>
    <w:p w14:paraId="0DD1222D" w14:textId="77777777" w:rsidR="0097027B" w:rsidRPr="00DA40E5" w:rsidRDefault="0033531D" w:rsidP="003353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4147F9">
        <w:rPr>
          <w:sz w:val="26"/>
          <w:szCs w:val="26"/>
        </w:rPr>
        <w:t>овлечение граждан в процесс принятия решений о распр</w:t>
      </w:r>
      <w:r>
        <w:rPr>
          <w:sz w:val="26"/>
          <w:szCs w:val="26"/>
        </w:rPr>
        <w:t xml:space="preserve">еделении муниципальных финансов. </w:t>
      </w:r>
      <w:r w:rsidR="0097027B" w:rsidRPr="00DA40E5">
        <w:rPr>
          <w:sz w:val="26"/>
          <w:szCs w:val="26"/>
        </w:rPr>
        <w:t>Граждане и бизнес должны знать, куда направляются уплачиваемые ими налоги. Это требует высокого уровня прозрачности бюджета и бюджетного процесса.</w:t>
      </w:r>
    </w:p>
    <w:p w14:paraId="2B18C887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147F9">
        <w:rPr>
          <w:sz w:val="26"/>
          <w:szCs w:val="26"/>
        </w:rPr>
        <w:t>Продолжится работа по реализации мероприятий по обеспечению открытости и прозрачности местного бюджета и бюджетного процесса для граждан,</w:t>
      </w:r>
      <w:r w:rsidRPr="00DA40E5">
        <w:rPr>
          <w:sz w:val="26"/>
          <w:szCs w:val="26"/>
        </w:rPr>
        <w:t xml:space="preserve"> </w:t>
      </w:r>
      <w:r>
        <w:rPr>
          <w:sz w:val="26"/>
          <w:szCs w:val="26"/>
        </w:rPr>
        <w:t>размещение систематизированной</w:t>
      </w:r>
      <w:r w:rsidRPr="00DA40E5">
        <w:rPr>
          <w:sz w:val="26"/>
          <w:szCs w:val="26"/>
        </w:rPr>
        <w:t xml:space="preserve"> ак</w:t>
      </w:r>
      <w:r>
        <w:rPr>
          <w:sz w:val="26"/>
          <w:szCs w:val="26"/>
        </w:rPr>
        <w:t>туальной</w:t>
      </w:r>
      <w:r w:rsidRPr="00DA40E5">
        <w:rPr>
          <w:sz w:val="26"/>
          <w:szCs w:val="26"/>
        </w:rPr>
        <w:t xml:space="preserve"> информация о формировании и исполнении  бюджета.</w:t>
      </w:r>
    </w:p>
    <w:p w14:paraId="70D1B503" w14:textId="77777777" w:rsidR="00373ECB" w:rsidRPr="007771B8" w:rsidRDefault="00373EC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373ECB" w:rsidRPr="007771B8" w:rsidSect="006F2B73">
      <w:pgSz w:w="11906" w:h="16838"/>
      <w:pgMar w:top="1134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F12C9"/>
    <w:multiLevelType w:val="hybridMultilevel"/>
    <w:tmpl w:val="ABD0E57A"/>
    <w:lvl w:ilvl="0" w:tplc="370AFBD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7B"/>
    <w:rsid w:val="00031E82"/>
    <w:rsid w:val="00090482"/>
    <w:rsid w:val="00090577"/>
    <w:rsid w:val="000B5520"/>
    <w:rsid w:val="000B5B87"/>
    <w:rsid w:val="000C6988"/>
    <w:rsid w:val="000D39FD"/>
    <w:rsid w:val="000D54C6"/>
    <w:rsid w:val="000D5F9F"/>
    <w:rsid w:val="000F3244"/>
    <w:rsid w:val="000F5F0C"/>
    <w:rsid w:val="001021CD"/>
    <w:rsid w:val="001040F0"/>
    <w:rsid w:val="00104ACA"/>
    <w:rsid w:val="00115626"/>
    <w:rsid w:val="00123ACC"/>
    <w:rsid w:val="0012485B"/>
    <w:rsid w:val="00134D59"/>
    <w:rsid w:val="0015106B"/>
    <w:rsid w:val="001521E6"/>
    <w:rsid w:val="001602D6"/>
    <w:rsid w:val="00173BF2"/>
    <w:rsid w:val="00181F94"/>
    <w:rsid w:val="001A4299"/>
    <w:rsid w:val="001C30FE"/>
    <w:rsid w:val="001C5DFB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65EA1"/>
    <w:rsid w:val="002876F2"/>
    <w:rsid w:val="00291BEB"/>
    <w:rsid w:val="0029690A"/>
    <w:rsid w:val="002A05D1"/>
    <w:rsid w:val="002A099C"/>
    <w:rsid w:val="002B1AEF"/>
    <w:rsid w:val="002D1221"/>
    <w:rsid w:val="002D2A93"/>
    <w:rsid w:val="002D5BEE"/>
    <w:rsid w:val="002E1FBB"/>
    <w:rsid w:val="002F0564"/>
    <w:rsid w:val="002F2D90"/>
    <w:rsid w:val="003005D1"/>
    <w:rsid w:val="00300DFE"/>
    <w:rsid w:val="003023D4"/>
    <w:rsid w:val="00311B67"/>
    <w:rsid w:val="003131A3"/>
    <w:rsid w:val="00313E75"/>
    <w:rsid w:val="0033531D"/>
    <w:rsid w:val="0033734C"/>
    <w:rsid w:val="00340392"/>
    <w:rsid w:val="0034286F"/>
    <w:rsid w:val="0035477E"/>
    <w:rsid w:val="00366080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60A28"/>
    <w:rsid w:val="00475296"/>
    <w:rsid w:val="00483CD4"/>
    <w:rsid w:val="004870D0"/>
    <w:rsid w:val="004879D3"/>
    <w:rsid w:val="004A0036"/>
    <w:rsid w:val="004A7C4B"/>
    <w:rsid w:val="004B626F"/>
    <w:rsid w:val="004B718E"/>
    <w:rsid w:val="004C283E"/>
    <w:rsid w:val="004D4375"/>
    <w:rsid w:val="004D7BC7"/>
    <w:rsid w:val="004E1F73"/>
    <w:rsid w:val="00504267"/>
    <w:rsid w:val="00505E98"/>
    <w:rsid w:val="00506C10"/>
    <w:rsid w:val="0051277B"/>
    <w:rsid w:val="00513B52"/>
    <w:rsid w:val="00520137"/>
    <w:rsid w:val="005226F0"/>
    <w:rsid w:val="00552AF2"/>
    <w:rsid w:val="00584019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6F2B73"/>
    <w:rsid w:val="00700233"/>
    <w:rsid w:val="00707C85"/>
    <w:rsid w:val="00714B95"/>
    <w:rsid w:val="007370E7"/>
    <w:rsid w:val="00743019"/>
    <w:rsid w:val="00754BD4"/>
    <w:rsid w:val="00760B69"/>
    <w:rsid w:val="00760DAE"/>
    <w:rsid w:val="00765A54"/>
    <w:rsid w:val="00775D29"/>
    <w:rsid w:val="007771B8"/>
    <w:rsid w:val="00780B80"/>
    <w:rsid w:val="007A7156"/>
    <w:rsid w:val="007E3B90"/>
    <w:rsid w:val="007F25E5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027B"/>
    <w:rsid w:val="00972F89"/>
    <w:rsid w:val="0097419D"/>
    <w:rsid w:val="00982AD3"/>
    <w:rsid w:val="0099003E"/>
    <w:rsid w:val="009971BF"/>
    <w:rsid w:val="009B0AF8"/>
    <w:rsid w:val="009B714A"/>
    <w:rsid w:val="009C2DEB"/>
    <w:rsid w:val="009C53EE"/>
    <w:rsid w:val="00A05EFD"/>
    <w:rsid w:val="00A453C8"/>
    <w:rsid w:val="00A5212F"/>
    <w:rsid w:val="00A8622C"/>
    <w:rsid w:val="00A86A6A"/>
    <w:rsid w:val="00AC4CFE"/>
    <w:rsid w:val="00AD0683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D7056"/>
    <w:rsid w:val="00BE14B9"/>
    <w:rsid w:val="00BF4B75"/>
    <w:rsid w:val="00BF6251"/>
    <w:rsid w:val="00BF754F"/>
    <w:rsid w:val="00BF76E5"/>
    <w:rsid w:val="00C00928"/>
    <w:rsid w:val="00C03032"/>
    <w:rsid w:val="00C0758E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B365B"/>
    <w:rsid w:val="00CC3282"/>
    <w:rsid w:val="00CC601D"/>
    <w:rsid w:val="00CD6962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8307B"/>
    <w:rsid w:val="00DD4DF1"/>
    <w:rsid w:val="00E02617"/>
    <w:rsid w:val="00E03C18"/>
    <w:rsid w:val="00E11291"/>
    <w:rsid w:val="00E61E89"/>
    <w:rsid w:val="00E7077E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4B2"/>
    <w:rsid w:val="00F20B12"/>
    <w:rsid w:val="00F2646D"/>
    <w:rsid w:val="00F326CA"/>
    <w:rsid w:val="00F34B1E"/>
    <w:rsid w:val="00F45ACB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855B"/>
  <w15:docId w15:val="{13B8CC68-ABCA-48C8-9F58-BEF9578A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ПАРАГРАФ,Bullet List,FooterText,numbered,Подпись рисунка,Маркированный список_уровень1,Абзац списка3,Абзац списка2,Цветной список - Акцент 11,СПИСОК,Второй абзац списка,Абзац списка11,Абзац списка для документа,Нумерация,lp1"/>
    <w:basedOn w:val="a"/>
    <w:link w:val="a5"/>
    <w:uiPriority w:val="34"/>
    <w:qFormat/>
    <w:rsid w:val="0051277B"/>
    <w:pPr>
      <w:ind w:left="720"/>
      <w:contextualSpacing/>
    </w:pPr>
  </w:style>
  <w:style w:type="paragraph" w:styleId="a6">
    <w:name w:val="Normal (Web)"/>
    <w:basedOn w:val="a"/>
    <w:unhideWhenUsed/>
    <w:rsid w:val="0051277B"/>
    <w:pPr>
      <w:spacing w:before="100" w:beforeAutospacing="1" w:after="100" w:afterAutospacing="1"/>
    </w:pPr>
  </w:style>
  <w:style w:type="character" w:styleId="a7">
    <w:name w:val="Strong"/>
    <w:basedOn w:val="a0"/>
    <w:qFormat/>
    <w:rsid w:val="0051277B"/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51277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1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51277B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51277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512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51277B"/>
    <w:pPr>
      <w:spacing w:before="100" w:beforeAutospacing="1" w:after="100" w:afterAutospacing="1"/>
    </w:pPr>
  </w:style>
  <w:style w:type="character" w:customStyle="1" w:styleId="a5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2 Знак,Цветной список - Акцент 11 Знак,СПИСОК Знак,Второй абзац списка Знак,lp1 Знак"/>
    <w:link w:val="a4"/>
    <w:uiPriority w:val="34"/>
    <w:locked/>
    <w:rsid w:val="0051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Íîðìàëüíûé"/>
    <w:rsid w:val="00E7077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</cp:lastModifiedBy>
  <cp:revision>3</cp:revision>
  <cp:lastPrinted>2024-10-22T07:23:00Z</cp:lastPrinted>
  <dcterms:created xsi:type="dcterms:W3CDTF">2024-10-22T07:29:00Z</dcterms:created>
  <dcterms:modified xsi:type="dcterms:W3CDTF">2024-10-22T07:45:00Z</dcterms:modified>
</cp:coreProperties>
</file>