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FB292" w14:textId="77777777" w:rsidR="003B716F" w:rsidRPr="00CE3FDA" w:rsidRDefault="003B716F" w:rsidP="00CE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CE3FDA">
        <w:rPr>
          <w:rFonts w:ascii="Times New Roman CYR" w:hAnsi="Times New Roman CYR" w:cs="Times New Roman CYR"/>
          <w:b/>
          <w:bCs/>
          <w:sz w:val="26"/>
          <w:szCs w:val="26"/>
        </w:rPr>
        <w:t>ВИЛЛОЗСКОЕ ГОРОДСКОЕ ПОСЕЛЕНИЕ</w:t>
      </w:r>
    </w:p>
    <w:p w14:paraId="4A425E36" w14:textId="77777777" w:rsidR="003B716F" w:rsidRPr="00CE3FDA" w:rsidRDefault="003B716F" w:rsidP="00CE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CE3FDA">
        <w:rPr>
          <w:rFonts w:ascii="Times New Roman CYR" w:hAnsi="Times New Roman CYR" w:cs="Times New Roman CYR"/>
          <w:b/>
          <w:bCs/>
          <w:sz w:val="26"/>
          <w:szCs w:val="26"/>
        </w:rPr>
        <w:t>ЛОМОНОСОВСКОГО МУНИЦИПАЛЬНОГО РАЙОНА</w:t>
      </w:r>
    </w:p>
    <w:p w14:paraId="6F2508EB" w14:textId="77777777" w:rsidR="003B716F" w:rsidRPr="00CE3FDA" w:rsidRDefault="003B716F" w:rsidP="00CE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CE3FDA">
        <w:rPr>
          <w:rFonts w:ascii="Times New Roman CYR" w:hAnsi="Times New Roman CYR" w:cs="Times New Roman CYR"/>
          <w:b/>
          <w:bCs/>
          <w:sz w:val="26"/>
          <w:szCs w:val="26"/>
        </w:rPr>
        <w:t>ЛЕНИНГРАДСКОЙ ОБЛАСТИ</w:t>
      </w:r>
    </w:p>
    <w:p w14:paraId="7AD40E43" w14:textId="77777777" w:rsidR="003B716F" w:rsidRPr="00CE3FDA" w:rsidRDefault="003B716F" w:rsidP="00CE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CE3FDA">
        <w:rPr>
          <w:rFonts w:ascii="Times New Roman CYR" w:hAnsi="Times New Roman CYR" w:cs="Times New Roman CYR"/>
          <w:b/>
          <w:bCs/>
          <w:sz w:val="26"/>
          <w:szCs w:val="26"/>
        </w:rPr>
        <w:t>СОВЕТ ДЕПУТАТОВ</w:t>
      </w:r>
    </w:p>
    <w:p w14:paraId="343419F3" w14:textId="77777777" w:rsidR="003B716F" w:rsidRPr="00CE3FDA" w:rsidRDefault="003B716F" w:rsidP="00CE3F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CE3FDA">
        <w:rPr>
          <w:rFonts w:ascii="Times New Roman CYR" w:hAnsi="Times New Roman CYR" w:cs="Times New Roman CYR"/>
          <w:b/>
          <w:bCs/>
          <w:sz w:val="26"/>
          <w:szCs w:val="26"/>
        </w:rPr>
        <w:t>ЧЕТВЕРТОГО СОЗЫВА</w:t>
      </w:r>
    </w:p>
    <w:p w14:paraId="4DD4519F" w14:textId="77777777" w:rsidR="003B716F" w:rsidRPr="00CE3FDA" w:rsidRDefault="003B716F" w:rsidP="00CE3FDA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CE3FDA">
        <w:rPr>
          <w:rFonts w:ascii="Times New Roman CYR" w:hAnsi="Times New Roman CYR" w:cs="Times New Roman CYR"/>
          <w:b/>
          <w:bCs/>
          <w:sz w:val="26"/>
          <w:szCs w:val="26"/>
        </w:rPr>
        <w:t>РЕШЕНИЕ</w:t>
      </w:r>
    </w:p>
    <w:p w14:paraId="654C3280" w14:textId="79F2F05F" w:rsidR="003B716F" w:rsidRPr="00CE3FDA" w:rsidRDefault="003B716F" w:rsidP="003B716F">
      <w:pPr>
        <w:rPr>
          <w:rFonts w:ascii="Times New Roman" w:hAnsi="Times New Roman" w:cs="Times New Roman"/>
          <w:sz w:val="20"/>
          <w:szCs w:val="20"/>
        </w:rPr>
      </w:pPr>
      <w:r w:rsidRPr="00030F6B">
        <w:rPr>
          <w:rFonts w:ascii="Times New Roman" w:hAnsi="Times New Roman" w:cs="Times New Roman"/>
          <w:sz w:val="26"/>
          <w:szCs w:val="26"/>
        </w:rPr>
        <w:t xml:space="preserve"> </w:t>
      </w:r>
      <w:r w:rsidR="00CE3FDA">
        <w:rPr>
          <w:rFonts w:ascii="Times New Roman" w:hAnsi="Times New Roman" w:cs="Times New Roman"/>
          <w:sz w:val="26"/>
          <w:szCs w:val="26"/>
        </w:rPr>
        <w:t xml:space="preserve">        </w:t>
      </w:r>
      <w:r w:rsidRPr="00030F6B">
        <w:rPr>
          <w:rFonts w:ascii="Times New Roman" w:hAnsi="Times New Roman" w:cs="Times New Roman"/>
          <w:sz w:val="26"/>
          <w:szCs w:val="26"/>
        </w:rPr>
        <w:t xml:space="preserve"> </w:t>
      </w:r>
      <w:r w:rsidR="00745505" w:rsidRPr="00CE3FDA">
        <w:rPr>
          <w:rFonts w:ascii="Times New Roman" w:hAnsi="Times New Roman" w:cs="Times New Roman"/>
          <w:sz w:val="20"/>
          <w:szCs w:val="20"/>
        </w:rPr>
        <w:t>22</w:t>
      </w:r>
      <w:r w:rsidRPr="00CE3FDA">
        <w:rPr>
          <w:rFonts w:ascii="Times New Roman" w:hAnsi="Times New Roman" w:cs="Times New Roman"/>
          <w:sz w:val="20"/>
          <w:szCs w:val="20"/>
        </w:rPr>
        <w:t xml:space="preserve"> </w:t>
      </w:r>
      <w:r w:rsidR="000F120E" w:rsidRPr="00CE3FDA">
        <w:rPr>
          <w:rFonts w:ascii="Times New Roman" w:hAnsi="Times New Roman" w:cs="Times New Roman"/>
          <w:sz w:val="20"/>
          <w:szCs w:val="20"/>
        </w:rPr>
        <w:t>апреля</w:t>
      </w:r>
      <w:r w:rsidRPr="00CE3FDA">
        <w:rPr>
          <w:rFonts w:ascii="Times New Roman" w:hAnsi="Times New Roman" w:cs="Times New Roman"/>
          <w:sz w:val="20"/>
          <w:szCs w:val="20"/>
        </w:rPr>
        <w:t xml:space="preserve"> 202</w:t>
      </w:r>
      <w:r w:rsidR="000F120E" w:rsidRPr="00CE3FDA">
        <w:rPr>
          <w:rFonts w:ascii="Times New Roman" w:hAnsi="Times New Roman" w:cs="Times New Roman"/>
          <w:sz w:val="20"/>
          <w:szCs w:val="20"/>
        </w:rPr>
        <w:t xml:space="preserve">4 </w:t>
      </w:r>
      <w:r w:rsidR="00946F94" w:rsidRPr="00CE3FDA">
        <w:rPr>
          <w:rFonts w:ascii="Times New Roman" w:hAnsi="Times New Roman" w:cs="Times New Roman"/>
          <w:sz w:val="20"/>
          <w:szCs w:val="20"/>
        </w:rPr>
        <w:t>г.</w:t>
      </w:r>
      <w:r w:rsidRPr="00CE3FDA">
        <w:rPr>
          <w:rFonts w:ascii="Times New Roman" w:hAnsi="Times New Roman" w:cs="Times New Roman"/>
          <w:sz w:val="20"/>
          <w:szCs w:val="20"/>
        </w:rPr>
        <w:t xml:space="preserve">          </w:t>
      </w:r>
      <w:r w:rsidR="00CE3FDA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CE3FD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 w:rsidR="009D5FE6" w:rsidRPr="00CE3FDA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CE3FDA">
        <w:rPr>
          <w:rFonts w:ascii="Times New Roman" w:hAnsi="Times New Roman" w:cs="Times New Roman"/>
          <w:sz w:val="20"/>
          <w:szCs w:val="20"/>
        </w:rPr>
        <w:t xml:space="preserve">№ </w:t>
      </w:r>
      <w:r w:rsidR="00CE3FDA" w:rsidRPr="00CE3FDA">
        <w:rPr>
          <w:rFonts w:ascii="Times New Roman" w:hAnsi="Times New Roman" w:cs="Times New Roman"/>
          <w:sz w:val="20"/>
          <w:szCs w:val="20"/>
        </w:rPr>
        <w:t>18</w:t>
      </w:r>
    </w:p>
    <w:p w14:paraId="373A4E5D" w14:textId="77777777" w:rsidR="003B716F" w:rsidRPr="00CE3FDA" w:rsidRDefault="003B716F" w:rsidP="00DB0FF3">
      <w:pPr>
        <w:ind w:firstLine="426"/>
        <w:jc w:val="center"/>
        <w:rPr>
          <w:rFonts w:ascii="Times New Roman" w:hAnsi="Times New Roman" w:cs="Times New Roman"/>
          <w:sz w:val="20"/>
          <w:szCs w:val="20"/>
        </w:rPr>
      </w:pPr>
      <w:r w:rsidRPr="00CE3FDA">
        <w:rPr>
          <w:rFonts w:ascii="Times New Roman" w:hAnsi="Times New Roman" w:cs="Times New Roman"/>
          <w:sz w:val="20"/>
          <w:szCs w:val="20"/>
        </w:rPr>
        <w:t xml:space="preserve">г.п. </w:t>
      </w:r>
      <w:proofErr w:type="spellStart"/>
      <w:r w:rsidRPr="00CE3FDA">
        <w:rPr>
          <w:rFonts w:ascii="Times New Roman" w:hAnsi="Times New Roman" w:cs="Times New Roman"/>
          <w:sz w:val="20"/>
          <w:szCs w:val="20"/>
        </w:rPr>
        <w:t>Виллози</w:t>
      </w:r>
      <w:proofErr w:type="spellEnd"/>
    </w:p>
    <w:p w14:paraId="52DD14E9" w14:textId="77FC5841" w:rsidR="00723B5E" w:rsidRDefault="00723B5E" w:rsidP="009D5FE6">
      <w:p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D5FE6">
        <w:rPr>
          <w:rFonts w:ascii="Times New Roman" w:hAnsi="Times New Roman" w:cs="Times New Roman"/>
          <w:b/>
          <w:bCs/>
          <w:sz w:val="26"/>
          <w:szCs w:val="26"/>
        </w:rPr>
        <w:t>О внесении изменений в</w:t>
      </w:r>
      <w:r w:rsidR="00946F94" w:rsidRPr="009D5FE6">
        <w:rPr>
          <w:rFonts w:ascii="Times New Roman" w:hAnsi="Times New Roman" w:cs="Times New Roman"/>
          <w:b/>
          <w:bCs/>
          <w:sz w:val="26"/>
          <w:szCs w:val="26"/>
        </w:rPr>
        <w:t xml:space="preserve"> решение совета депутатов </w:t>
      </w:r>
      <w:proofErr w:type="spellStart"/>
      <w:r w:rsidR="00946F94" w:rsidRPr="009D5FE6">
        <w:rPr>
          <w:rFonts w:ascii="Times New Roman" w:hAnsi="Times New Roman" w:cs="Times New Roman"/>
          <w:b/>
          <w:bCs/>
          <w:sz w:val="26"/>
          <w:szCs w:val="26"/>
        </w:rPr>
        <w:t>Виллозского</w:t>
      </w:r>
      <w:proofErr w:type="spellEnd"/>
      <w:r w:rsidR="00946F94" w:rsidRPr="009D5FE6">
        <w:rPr>
          <w:rFonts w:ascii="Times New Roman" w:hAnsi="Times New Roman" w:cs="Times New Roman"/>
          <w:b/>
          <w:bCs/>
          <w:sz w:val="26"/>
          <w:szCs w:val="26"/>
        </w:rPr>
        <w:t xml:space="preserve"> городского поселения Ломоносовского муниципального района Ленинградской области</w:t>
      </w:r>
      <w:r w:rsidRPr="009D5FE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46F94" w:rsidRPr="009D5FE6">
        <w:rPr>
          <w:rFonts w:ascii="Times New Roman" w:hAnsi="Times New Roman" w:cs="Times New Roman"/>
          <w:b/>
          <w:bCs/>
          <w:sz w:val="26"/>
          <w:szCs w:val="26"/>
        </w:rPr>
        <w:t>от 07.11.2017 №55 «Об утверждении Положения</w:t>
      </w:r>
      <w:r w:rsidRPr="009D5FE6">
        <w:rPr>
          <w:rFonts w:ascii="Times New Roman" w:hAnsi="Times New Roman" w:cs="Times New Roman"/>
          <w:b/>
          <w:bCs/>
          <w:sz w:val="26"/>
          <w:szCs w:val="26"/>
        </w:rPr>
        <w:t xml:space="preserve"> о бюджетном процессе в </w:t>
      </w:r>
      <w:proofErr w:type="spellStart"/>
      <w:r w:rsidRPr="009D5FE6">
        <w:rPr>
          <w:rFonts w:ascii="Times New Roman" w:hAnsi="Times New Roman" w:cs="Times New Roman"/>
          <w:b/>
          <w:bCs/>
          <w:sz w:val="26"/>
          <w:szCs w:val="26"/>
        </w:rPr>
        <w:t>Виллозском</w:t>
      </w:r>
      <w:proofErr w:type="spellEnd"/>
      <w:r w:rsidRPr="009D5FE6">
        <w:rPr>
          <w:rFonts w:ascii="Times New Roman" w:hAnsi="Times New Roman" w:cs="Times New Roman"/>
          <w:b/>
          <w:bCs/>
          <w:sz w:val="26"/>
          <w:szCs w:val="26"/>
        </w:rPr>
        <w:t xml:space="preserve"> городском поселении Ломоносовского района Ленинградской области</w:t>
      </w:r>
      <w:r w:rsidR="00946F94" w:rsidRPr="009D5FE6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14:paraId="44D65B22" w14:textId="77777777" w:rsidR="00723B5E" w:rsidRPr="009D5FE6" w:rsidRDefault="00536D12" w:rsidP="00CE3FDA">
      <w:pPr>
        <w:spacing w:before="24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FE6">
        <w:rPr>
          <w:rFonts w:ascii="Times New Roman" w:hAnsi="Times New Roman" w:cs="Times New Roman"/>
          <w:sz w:val="26"/>
          <w:szCs w:val="26"/>
        </w:rPr>
        <w:t xml:space="preserve">Рассмотрев проект, внесенный главой администрации </w:t>
      </w:r>
      <w:proofErr w:type="spellStart"/>
      <w:r w:rsidRPr="009D5FE6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9D5FE6">
        <w:rPr>
          <w:rFonts w:ascii="Times New Roman" w:hAnsi="Times New Roman" w:cs="Times New Roman"/>
          <w:sz w:val="26"/>
          <w:szCs w:val="26"/>
        </w:rPr>
        <w:t xml:space="preserve"> городского поселения, в</w:t>
      </w:r>
      <w:r w:rsidR="00723B5E" w:rsidRPr="009D5FE6">
        <w:rPr>
          <w:rFonts w:ascii="Times New Roman" w:hAnsi="Times New Roman" w:cs="Times New Roman"/>
          <w:sz w:val="26"/>
          <w:szCs w:val="26"/>
        </w:rPr>
        <w:t xml:space="preserve"> соответствии с Бюджетным кодексом Российской Федерации, Фе</w:t>
      </w:r>
      <w:r w:rsidR="00030F6B" w:rsidRPr="009D5FE6">
        <w:rPr>
          <w:rFonts w:ascii="Times New Roman" w:hAnsi="Times New Roman" w:cs="Times New Roman"/>
          <w:sz w:val="26"/>
          <w:szCs w:val="26"/>
        </w:rPr>
        <w:t xml:space="preserve">деральным законом от  06.10.2003 </w:t>
      </w:r>
      <w:r w:rsidR="00723B5E" w:rsidRPr="009D5FE6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в Российской Федерации», Уставом </w:t>
      </w:r>
      <w:proofErr w:type="spellStart"/>
      <w:r w:rsidR="00723B5E" w:rsidRPr="009D5FE6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723B5E" w:rsidRPr="009D5FE6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муниципального района</w:t>
      </w:r>
      <w:r w:rsidR="00030F6B" w:rsidRPr="009D5FE6">
        <w:rPr>
          <w:rFonts w:ascii="Times New Roman" w:hAnsi="Times New Roman" w:cs="Times New Roman"/>
          <w:sz w:val="26"/>
          <w:szCs w:val="26"/>
        </w:rPr>
        <w:t xml:space="preserve"> Ленинградской области</w:t>
      </w:r>
      <w:r w:rsidR="00723B5E" w:rsidRPr="009D5FE6">
        <w:rPr>
          <w:rFonts w:ascii="Times New Roman" w:hAnsi="Times New Roman" w:cs="Times New Roman"/>
          <w:sz w:val="26"/>
          <w:szCs w:val="26"/>
        </w:rPr>
        <w:t>,</w:t>
      </w:r>
      <w:r w:rsidRPr="009D5FE6">
        <w:rPr>
          <w:rFonts w:ascii="Times New Roman" w:hAnsi="Times New Roman" w:cs="Times New Roman"/>
          <w:sz w:val="26"/>
          <w:szCs w:val="26"/>
        </w:rPr>
        <w:t xml:space="preserve"> </w:t>
      </w:r>
      <w:r w:rsidR="00DE7839" w:rsidRPr="009D5FE6">
        <w:rPr>
          <w:rFonts w:ascii="Times New Roman" w:hAnsi="Times New Roman" w:cs="Times New Roman"/>
          <w:sz w:val="26"/>
          <w:szCs w:val="26"/>
        </w:rPr>
        <w:t xml:space="preserve">рассмотрев протест Прокуратуры Ломоносовского района (исх. от 29.02.2024 № 7-01-2024), </w:t>
      </w:r>
      <w:r w:rsidR="00723B5E" w:rsidRPr="009D5FE6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proofErr w:type="spellStart"/>
      <w:r w:rsidR="00723B5E" w:rsidRPr="009D5FE6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723B5E" w:rsidRPr="009D5FE6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</w:p>
    <w:p w14:paraId="6E730CBA" w14:textId="77777777" w:rsidR="00723B5E" w:rsidRPr="009D5FE6" w:rsidRDefault="00723B5E" w:rsidP="00CE3FDA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9D5FE6">
        <w:rPr>
          <w:rFonts w:ascii="Times New Roman" w:hAnsi="Times New Roman" w:cs="Times New Roman"/>
          <w:b/>
          <w:sz w:val="26"/>
          <w:szCs w:val="26"/>
        </w:rPr>
        <w:t>РЕШИЛ:</w:t>
      </w:r>
      <w:r w:rsidR="00A51F5D" w:rsidRPr="009D5FE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EBC328E" w14:textId="77777777" w:rsidR="00723B5E" w:rsidRPr="009D5FE6" w:rsidRDefault="00723B5E" w:rsidP="00CE3FDA">
      <w:pPr>
        <w:pStyle w:val="a3"/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FE6">
        <w:rPr>
          <w:rFonts w:ascii="Times New Roman" w:hAnsi="Times New Roman" w:cs="Times New Roman"/>
          <w:sz w:val="26"/>
          <w:szCs w:val="26"/>
        </w:rPr>
        <w:t xml:space="preserve">Внести в «Положение о бюджетном процессе в </w:t>
      </w:r>
      <w:proofErr w:type="spellStart"/>
      <w:r w:rsidRPr="009D5FE6">
        <w:rPr>
          <w:rFonts w:ascii="Times New Roman" w:hAnsi="Times New Roman" w:cs="Times New Roman"/>
          <w:sz w:val="26"/>
          <w:szCs w:val="26"/>
        </w:rPr>
        <w:t>Виллозском</w:t>
      </w:r>
      <w:proofErr w:type="spellEnd"/>
      <w:r w:rsidRPr="009D5FE6">
        <w:rPr>
          <w:rFonts w:ascii="Times New Roman" w:hAnsi="Times New Roman" w:cs="Times New Roman"/>
          <w:sz w:val="26"/>
          <w:szCs w:val="26"/>
        </w:rPr>
        <w:t xml:space="preserve"> городском поселении Ломоносовского района Ленинградской области», утвержденное  решением совета депутатов </w:t>
      </w:r>
      <w:proofErr w:type="spellStart"/>
      <w:r w:rsidRPr="009D5FE6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9D5FE6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района Ленин</w:t>
      </w:r>
      <w:r w:rsidR="00030F6B" w:rsidRPr="009D5FE6">
        <w:rPr>
          <w:rFonts w:ascii="Times New Roman" w:hAnsi="Times New Roman" w:cs="Times New Roman"/>
          <w:sz w:val="26"/>
          <w:szCs w:val="26"/>
        </w:rPr>
        <w:t>градской области от 07.11.2017</w:t>
      </w:r>
      <w:r w:rsidRPr="009D5FE6">
        <w:rPr>
          <w:rFonts w:ascii="Times New Roman" w:hAnsi="Times New Roman" w:cs="Times New Roman"/>
          <w:sz w:val="26"/>
          <w:szCs w:val="26"/>
        </w:rPr>
        <w:t xml:space="preserve"> № 55 следующие изменения:</w:t>
      </w:r>
    </w:p>
    <w:p w14:paraId="24EC5C83" w14:textId="77777777" w:rsidR="00723B5E" w:rsidRPr="009D5FE6" w:rsidRDefault="000F120E" w:rsidP="00B40FDE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FE6">
        <w:rPr>
          <w:rFonts w:ascii="Times New Roman" w:hAnsi="Times New Roman" w:cs="Times New Roman"/>
          <w:sz w:val="26"/>
          <w:szCs w:val="26"/>
        </w:rPr>
        <w:t>Пункт 6.2</w:t>
      </w:r>
      <w:r w:rsidR="00030F6B" w:rsidRPr="009D5FE6">
        <w:rPr>
          <w:rFonts w:ascii="Times New Roman" w:hAnsi="Times New Roman" w:cs="Times New Roman"/>
          <w:sz w:val="26"/>
          <w:szCs w:val="26"/>
        </w:rPr>
        <w:t xml:space="preserve"> Положения</w:t>
      </w:r>
      <w:r w:rsidR="00DB0FF3" w:rsidRPr="009D5FE6">
        <w:rPr>
          <w:rFonts w:ascii="Times New Roman" w:hAnsi="Times New Roman" w:cs="Times New Roman"/>
          <w:sz w:val="26"/>
          <w:szCs w:val="26"/>
        </w:rPr>
        <w:t xml:space="preserve"> дополнить абзац</w:t>
      </w:r>
      <w:r w:rsidR="00850078" w:rsidRPr="009D5FE6">
        <w:rPr>
          <w:rFonts w:ascii="Times New Roman" w:hAnsi="Times New Roman" w:cs="Times New Roman"/>
          <w:sz w:val="26"/>
          <w:szCs w:val="26"/>
        </w:rPr>
        <w:t>ем</w:t>
      </w:r>
      <w:r w:rsidR="00DB0FF3" w:rsidRPr="009D5FE6">
        <w:rPr>
          <w:rFonts w:ascii="Times New Roman" w:hAnsi="Times New Roman" w:cs="Times New Roman"/>
          <w:sz w:val="26"/>
          <w:szCs w:val="26"/>
        </w:rPr>
        <w:t xml:space="preserve"> </w:t>
      </w:r>
      <w:r w:rsidR="00030F6B" w:rsidRPr="009D5FE6">
        <w:rPr>
          <w:rFonts w:ascii="Times New Roman" w:hAnsi="Times New Roman" w:cs="Times New Roman"/>
          <w:sz w:val="26"/>
          <w:szCs w:val="26"/>
        </w:rPr>
        <w:t xml:space="preserve">7 </w:t>
      </w:r>
      <w:r w:rsidR="00DB0FF3" w:rsidRPr="009D5FE6">
        <w:rPr>
          <w:rFonts w:ascii="Times New Roman" w:hAnsi="Times New Roman" w:cs="Times New Roman"/>
          <w:sz w:val="26"/>
          <w:szCs w:val="26"/>
        </w:rPr>
        <w:t>следующего содержания:</w:t>
      </w:r>
    </w:p>
    <w:p w14:paraId="1AA5C8C9" w14:textId="77777777" w:rsidR="00DB0FF3" w:rsidRPr="009D5FE6" w:rsidRDefault="00850078" w:rsidP="00B40F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FE6">
        <w:rPr>
          <w:rFonts w:ascii="Times New Roman" w:hAnsi="Times New Roman" w:cs="Times New Roman"/>
          <w:sz w:val="26"/>
          <w:szCs w:val="26"/>
        </w:rPr>
        <w:t>«</w:t>
      </w:r>
      <w:r w:rsidR="00DB0FF3" w:rsidRPr="009D5FE6">
        <w:rPr>
          <w:rFonts w:ascii="Times New Roman" w:hAnsi="Times New Roman" w:cs="Times New Roman"/>
          <w:sz w:val="26"/>
          <w:szCs w:val="26"/>
        </w:rPr>
        <w:t>документах, определяющих цели национального развития Российской Федерации и направления деятельности органов пу</w:t>
      </w:r>
      <w:r w:rsidR="00030F6B" w:rsidRPr="009D5FE6">
        <w:rPr>
          <w:rFonts w:ascii="Times New Roman" w:hAnsi="Times New Roman" w:cs="Times New Roman"/>
          <w:sz w:val="26"/>
          <w:szCs w:val="26"/>
        </w:rPr>
        <w:t>бличной власти по их достижению</w:t>
      </w:r>
      <w:r w:rsidR="00CD537F" w:rsidRPr="009D5FE6">
        <w:rPr>
          <w:rFonts w:ascii="Times New Roman" w:hAnsi="Times New Roman" w:cs="Times New Roman"/>
          <w:sz w:val="26"/>
          <w:szCs w:val="26"/>
        </w:rPr>
        <w:t>;</w:t>
      </w:r>
      <w:r w:rsidR="00030F6B" w:rsidRPr="009D5FE6">
        <w:rPr>
          <w:rFonts w:ascii="Times New Roman" w:hAnsi="Times New Roman" w:cs="Times New Roman"/>
          <w:sz w:val="26"/>
          <w:szCs w:val="26"/>
        </w:rPr>
        <w:t>»;</w:t>
      </w:r>
    </w:p>
    <w:p w14:paraId="65148D86" w14:textId="77777777" w:rsidR="00030F6B" w:rsidRPr="009D5FE6" w:rsidRDefault="00030F6B" w:rsidP="00B40FDE">
      <w:pPr>
        <w:pStyle w:val="a3"/>
        <w:numPr>
          <w:ilvl w:val="1"/>
          <w:numId w:val="4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FE6">
        <w:rPr>
          <w:rFonts w:ascii="Times New Roman" w:hAnsi="Times New Roman" w:cs="Times New Roman"/>
          <w:sz w:val="26"/>
          <w:szCs w:val="26"/>
        </w:rPr>
        <w:t>Пункт 6.2</w:t>
      </w:r>
      <w:r w:rsidR="00CD537F" w:rsidRPr="009D5FE6">
        <w:rPr>
          <w:rFonts w:ascii="Times New Roman" w:hAnsi="Times New Roman" w:cs="Times New Roman"/>
          <w:sz w:val="26"/>
          <w:szCs w:val="26"/>
        </w:rPr>
        <w:t>. Раздела 6</w:t>
      </w:r>
      <w:r w:rsidRPr="009D5FE6">
        <w:rPr>
          <w:rFonts w:ascii="Times New Roman" w:hAnsi="Times New Roman" w:cs="Times New Roman"/>
          <w:sz w:val="26"/>
          <w:szCs w:val="26"/>
        </w:rPr>
        <w:t xml:space="preserve"> Положения дополнить абзацем 8 следующего содержания:</w:t>
      </w:r>
    </w:p>
    <w:p w14:paraId="60864AF5" w14:textId="77777777" w:rsidR="00DB0FF3" w:rsidRPr="009D5FE6" w:rsidRDefault="00030F6B" w:rsidP="00B40F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FE6">
        <w:rPr>
          <w:rFonts w:ascii="Times New Roman" w:hAnsi="Times New Roman" w:cs="Times New Roman"/>
          <w:sz w:val="26"/>
          <w:szCs w:val="26"/>
        </w:rPr>
        <w:t>«</w:t>
      </w:r>
      <w:r w:rsidR="00DB0FF3" w:rsidRPr="009D5FE6">
        <w:rPr>
          <w:rFonts w:ascii="Times New Roman" w:hAnsi="Times New Roman" w:cs="Times New Roman"/>
          <w:sz w:val="26"/>
          <w:szCs w:val="26"/>
        </w:rPr>
        <w:t>бюджетном прогнозе (проекте бюджетного прогноза, проекте изменений бюджетного п</w:t>
      </w:r>
      <w:r w:rsidR="00CD537F" w:rsidRPr="009D5FE6">
        <w:rPr>
          <w:rFonts w:ascii="Times New Roman" w:hAnsi="Times New Roman" w:cs="Times New Roman"/>
          <w:sz w:val="26"/>
          <w:szCs w:val="26"/>
        </w:rPr>
        <w:t>рогноза) на долгосрочный период.</w:t>
      </w:r>
      <w:r w:rsidR="00850078" w:rsidRPr="009D5FE6">
        <w:rPr>
          <w:rFonts w:ascii="Times New Roman" w:hAnsi="Times New Roman" w:cs="Times New Roman"/>
          <w:sz w:val="26"/>
          <w:szCs w:val="26"/>
        </w:rPr>
        <w:t>»</w:t>
      </w:r>
      <w:r w:rsidR="00CD537F" w:rsidRPr="009D5FE6">
        <w:rPr>
          <w:rFonts w:ascii="Times New Roman" w:hAnsi="Times New Roman" w:cs="Times New Roman"/>
          <w:sz w:val="26"/>
          <w:szCs w:val="26"/>
        </w:rPr>
        <w:t>;</w:t>
      </w:r>
    </w:p>
    <w:p w14:paraId="1AF68DD2" w14:textId="77777777" w:rsidR="00B40FDE" w:rsidRDefault="00DB0FF3" w:rsidP="00B40FDE">
      <w:pPr>
        <w:pStyle w:val="a3"/>
        <w:numPr>
          <w:ilvl w:val="1"/>
          <w:numId w:val="4"/>
        </w:numPr>
        <w:spacing w:before="240" w:after="0" w:line="240" w:lineRule="auto"/>
        <w:ind w:left="0"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9D5FE6">
        <w:rPr>
          <w:rFonts w:ascii="Times New Roman" w:hAnsi="Times New Roman" w:cs="Times New Roman"/>
          <w:sz w:val="26"/>
          <w:szCs w:val="26"/>
        </w:rPr>
        <w:t xml:space="preserve">Пункт 6.3.4. </w:t>
      </w:r>
      <w:r w:rsidR="00CD537F" w:rsidRPr="009D5FE6">
        <w:rPr>
          <w:rFonts w:ascii="Times New Roman" w:hAnsi="Times New Roman" w:cs="Times New Roman"/>
          <w:sz w:val="26"/>
          <w:szCs w:val="26"/>
        </w:rPr>
        <w:t xml:space="preserve">Раздела 6 Положения </w:t>
      </w:r>
      <w:r w:rsidR="00CD537F" w:rsidRPr="009D5FE6">
        <w:rPr>
          <w:rFonts w:ascii="Times New Roman" w:eastAsiaTheme="minorHAnsi" w:hAnsi="Times New Roman"/>
          <w:sz w:val="26"/>
          <w:szCs w:val="26"/>
        </w:rPr>
        <w:t xml:space="preserve">дополнить абзацем 4 </w:t>
      </w:r>
      <w:r w:rsidR="00383E2D" w:rsidRPr="009D5FE6">
        <w:rPr>
          <w:rFonts w:ascii="Times New Roman" w:eastAsiaTheme="minorHAnsi" w:hAnsi="Times New Roman"/>
          <w:sz w:val="26"/>
          <w:szCs w:val="26"/>
        </w:rPr>
        <w:t>следующего содержания:</w:t>
      </w:r>
    </w:p>
    <w:p w14:paraId="7FAB6B94" w14:textId="77777777" w:rsidR="00CD537F" w:rsidRPr="00B40FDE" w:rsidRDefault="00850078" w:rsidP="00B40FDE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B40FDE">
        <w:rPr>
          <w:rFonts w:ascii="Times New Roman" w:hAnsi="Times New Roman" w:cs="Times New Roman"/>
          <w:sz w:val="26"/>
          <w:szCs w:val="26"/>
        </w:rPr>
        <w:t>«</w:t>
      </w:r>
      <w:r w:rsidR="00383E2D" w:rsidRPr="00B40FDE">
        <w:rPr>
          <w:rFonts w:ascii="Times New Roman" w:hAnsi="Times New Roman" w:cs="Times New Roman"/>
          <w:sz w:val="26"/>
          <w:szCs w:val="26"/>
        </w:rPr>
        <w:t>распределение в очередном финансовом году и плановом периоде между городскими, сельскими поселениями (внутригородскими районами) дотаций на выравнивание бюджетной обеспеченности поселений (внутригородских районов);</w:t>
      </w:r>
      <w:r w:rsidR="00CD537F" w:rsidRPr="00B40FDE">
        <w:rPr>
          <w:rFonts w:ascii="Times New Roman" w:hAnsi="Times New Roman" w:cs="Times New Roman"/>
          <w:sz w:val="26"/>
          <w:szCs w:val="26"/>
        </w:rPr>
        <w:t>»;</w:t>
      </w:r>
    </w:p>
    <w:p w14:paraId="6E4B191B" w14:textId="77777777" w:rsidR="00B40FDE" w:rsidRDefault="00CD537F" w:rsidP="00B40FDE">
      <w:pPr>
        <w:pStyle w:val="a3"/>
        <w:numPr>
          <w:ilvl w:val="1"/>
          <w:numId w:val="4"/>
        </w:numPr>
        <w:spacing w:before="240" w:after="0" w:line="240" w:lineRule="auto"/>
        <w:ind w:left="0"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9D5FE6">
        <w:rPr>
          <w:rFonts w:ascii="Times New Roman" w:hAnsi="Times New Roman" w:cs="Times New Roman"/>
          <w:sz w:val="26"/>
          <w:szCs w:val="26"/>
        </w:rPr>
        <w:t xml:space="preserve">Пункт 6.3.4. Раздела 6 Положения </w:t>
      </w:r>
      <w:r w:rsidRPr="009D5FE6">
        <w:rPr>
          <w:rFonts w:ascii="Times New Roman" w:eastAsiaTheme="minorHAnsi" w:hAnsi="Times New Roman"/>
          <w:sz w:val="26"/>
          <w:szCs w:val="26"/>
        </w:rPr>
        <w:t>дополнить абзацем 5 следующего содержания:</w:t>
      </w:r>
    </w:p>
    <w:p w14:paraId="520F02E4" w14:textId="77777777" w:rsidR="00383E2D" w:rsidRPr="00B40FDE" w:rsidRDefault="00CD537F" w:rsidP="00B40FDE">
      <w:pPr>
        <w:pStyle w:val="a3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B40FDE">
        <w:rPr>
          <w:rFonts w:ascii="Times New Roman" w:eastAsiaTheme="minorHAnsi" w:hAnsi="Times New Roman"/>
          <w:sz w:val="26"/>
          <w:szCs w:val="26"/>
        </w:rPr>
        <w:t>«</w:t>
      </w:r>
      <w:r w:rsidR="00383E2D" w:rsidRPr="00B40FDE">
        <w:rPr>
          <w:rFonts w:ascii="Times New Roman" w:hAnsi="Times New Roman" w:cs="Times New Roman"/>
          <w:sz w:val="26"/>
          <w:szCs w:val="26"/>
        </w:rPr>
        <w:t xml:space="preserve">нормативы отчислений от налоговых доходов в бюджеты городских, сельских поселений (внутригородских районов), устанавливаемые (подлежащие </w:t>
      </w:r>
      <w:r w:rsidR="00383E2D" w:rsidRPr="00B40FDE">
        <w:rPr>
          <w:rFonts w:ascii="Times New Roman" w:hAnsi="Times New Roman" w:cs="Times New Roman"/>
          <w:sz w:val="26"/>
          <w:szCs w:val="26"/>
        </w:rPr>
        <w:lastRenderedPageBreak/>
        <w:t>установлению) муниципальными правовыми актами представительных органов муниципальных районов (городских округов с внутригородским делением);</w:t>
      </w:r>
      <w:r w:rsidRPr="00B40FDE">
        <w:rPr>
          <w:rFonts w:ascii="Times New Roman" w:hAnsi="Times New Roman" w:cs="Times New Roman"/>
          <w:sz w:val="26"/>
          <w:szCs w:val="26"/>
        </w:rPr>
        <w:t>»;</w:t>
      </w:r>
    </w:p>
    <w:p w14:paraId="24EEB5D4" w14:textId="77777777" w:rsidR="00B40FDE" w:rsidRDefault="00CD537F" w:rsidP="00B40FDE">
      <w:pPr>
        <w:pStyle w:val="a3"/>
        <w:numPr>
          <w:ilvl w:val="1"/>
          <w:numId w:val="4"/>
        </w:numPr>
        <w:spacing w:before="240" w:after="0" w:line="240" w:lineRule="auto"/>
        <w:ind w:left="0"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9D5FE6">
        <w:rPr>
          <w:rFonts w:ascii="Times New Roman" w:hAnsi="Times New Roman" w:cs="Times New Roman"/>
          <w:sz w:val="26"/>
          <w:szCs w:val="26"/>
        </w:rPr>
        <w:t xml:space="preserve">Пункт 6.3.4. Раздела 6 Положения </w:t>
      </w:r>
      <w:r w:rsidRPr="009D5FE6">
        <w:rPr>
          <w:rFonts w:ascii="Times New Roman" w:eastAsiaTheme="minorHAnsi" w:hAnsi="Times New Roman"/>
          <w:sz w:val="26"/>
          <w:szCs w:val="26"/>
        </w:rPr>
        <w:t>дополнить абзацем 6 следующего содержания:</w:t>
      </w:r>
    </w:p>
    <w:p w14:paraId="74C2470D" w14:textId="77777777" w:rsidR="00383E2D" w:rsidRPr="00B40FDE" w:rsidRDefault="00CD537F" w:rsidP="00B40FD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B40FDE">
        <w:rPr>
          <w:rFonts w:ascii="Times New Roman" w:eastAsiaTheme="minorHAnsi" w:hAnsi="Times New Roman"/>
          <w:sz w:val="26"/>
          <w:szCs w:val="26"/>
        </w:rPr>
        <w:t>«</w:t>
      </w:r>
      <w:r w:rsidR="00383E2D" w:rsidRPr="00B40FDE">
        <w:rPr>
          <w:rFonts w:ascii="Times New Roman" w:hAnsi="Times New Roman" w:cs="Times New Roman"/>
          <w:sz w:val="26"/>
          <w:szCs w:val="26"/>
        </w:rPr>
        <w:t xml:space="preserve">верхний предел муниципального долга по состоянию на 1 января года, следующего за очередным финансовым годом (очередным финансовым годом и </w:t>
      </w:r>
      <w:r w:rsidRPr="00B40FDE">
        <w:rPr>
          <w:rFonts w:ascii="Times New Roman" w:hAnsi="Times New Roman" w:cs="Times New Roman"/>
          <w:sz w:val="26"/>
          <w:szCs w:val="26"/>
        </w:rPr>
        <w:t>каждым годом планового периода);»;</w:t>
      </w:r>
    </w:p>
    <w:p w14:paraId="5C2CB109" w14:textId="77777777" w:rsidR="00B40FDE" w:rsidRDefault="00CD537F" w:rsidP="00B40FDE">
      <w:pPr>
        <w:pStyle w:val="a3"/>
        <w:numPr>
          <w:ilvl w:val="1"/>
          <w:numId w:val="4"/>
        </w:numPr>
        <w:spacing w:before="240" w:after="0" w:line="240" w:lineRule="auto"/>
        <w:ind w:left="0"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9D5FE6">
        <w:rPr>
          <w:rFonts w:ascii="Times New Roman" w:hAnsi="Times New Roman" w:cs="Times New Roman"/>
          <w:sz w:val="26"/>
          <w:szCs w:val="26"/>
        </w:rPr>
        <w:t xml:space="preserve">Пункт 6.3.4. Раздела 6 Положения </w:t>
      </w:r>
      <w:r w:rsidRPr="009D5FE6">
        <w:rPr>
          <w:rFonts w:ascii="Times New Roman" w:eastAsiaTheme="minorHAnsi" w:hAnsi="Times New Roman"/>
          <w:sz w:val="26"/>
          <w:szCs w:val="26"/>
        </w:rPr>
        <w:t>дополнить абзацем 7 следующего содержания:</w:t>
      </w:r>
    </w:p>
    <w:p w14:paraId="39909517" w14:textId="77777777" w:rsidR="00383E2D" w:rsidRPr="00B40FDE" w:rsidRDefault="00CD537F" w:rsidP="00B40FDE">
      <w:pPr>
        <w:spacing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B40FDE">
        <w:rPr>
          <w:rFonts w:ascii="Times New Roman" w:hAnsi="Times New Roman" w:cs="Times New Roman"/>
          <w:sz w:val="26"/>
          <w:szCs w:val="26"/>
        </w:rPr>
        <w:t>«м</w:t>
      </w:r>
      <w:r w:rsidR="00383E2D" w:rsidRPr="00B40FDE">
        <w:rPr>
          <w:rFonts w:ascii="Times New Roman" w:hAnsi="Times New Roman" w:cs="Times New Roman"/>
          <w:sz w:val="26"/>
          <w:szCs w:val="26"/>
        </w:rPr>
        <w:t>естной администрацией муниципального образования может быть предусмотрено утверждение дополнительных показателей среднесрочного финансового плана муниципального образования.</w:t>
      </w:r>
      <w:r w:rsidR="00850078" w:rsidRPr="00B40FDE">
        <w:rPr>
          <w:rFonts w:ascii="Times New Roman" w:hAnsi="Times New Roman" w:cs="Times New Roman"/>
          <w:sz w:val="26"/>
          <w:szCs w:val="26"/>
        </w:rPr>
        <w:t>»</w:t>
      </w:r>
      <w:r w:rsidRPr="00B40FDE">
        <w:rPr>
          <w:rFonts w:ascii="Times New Roman" w:hAnsi="Times New Roman" w:cs="Times New Roman"/>
          <w:sz w:val="26"/>
          <w:szCs w:val="26"/>
        </w:rPr>
        <w:t>;</w:t>
      </w:r>
    </w:p>
    <w:p w14:paraId="7AB45FA1" w14:textId="77777777" w:rsidR="00B40FDE" w:rsidRDefault="00CD537F" w:rsidP="00B40FDE">
      <w:pPr>
        <w:pStyle w:val="a3"/>
        <w:numPr>
          <w:ilvl w:val="1"/>
          <w:numId w:val="4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64183816"/>
      <w:r w:rsidRPr="00B40FDE">
        <w:rPr>
          <w:rFonts w:ascii="Times New Roman" w:hAnsi="Times New Roman" w:cs="Times New Roman"/>
          <w:sz w:val="26"/>
          <w:szCs w:val="26"/>
        </w:rPr>
        <w:t>В пункте 7.2.2</w:t>
      </w:r>
      <w:r w:rsidR="00B40FDE">
        <w:rPr>
          <w:rFonts w:ascii="Times New Roman" w:hAnsi="Times New Roman" w:cs="Times New Roman"/>
          <w:sz w:val="26"/>
          <w:szCs w:val="26"/>
        </w:rPr>
        <w:t>.</w:t>
      </w:r>
      <w:r w:rsidRPr="00B40FDE">
        <w:rPr>
          <w:rFonts w:ascii="Times New Roman" w:hAnsi="Times New Roman" w:cs="Times New Roman"/>
          <w:sz w:val="26"/>
          <w:szCs w:val="26"/>
        </w:rPr>
        <w:t xml:space="preserve"> Раздела 7 Положения </w:t>
      </w:r>
      <w:r w:rsidR="00873D8F" w:rsidRPr="00B40FDE">
        <w:rPr>
          <w:rFonts w:ascii="Times New Roman" w:hAnsi="Times New Roman" w:cs="Times New Roman"/>
          <w:sz w:val="26"/>
          <w:szCs w:val="26"/>
        </w:rPr>
        <w:t xml:space="preserve">абзац 1 изложить в </w:t>
      </w:r>
      <w:r w:rsidR="00B3256B" w:rsidRPr="00B40FDE">
        <w:rPr>
          <w:rFonts w:ascii="Times New Roman" w:hAnsi="Times New Roman" w:cs="Times New Roman"/>
          <w:sz w:val="26"/>
          <w:szCs w:val="26"/>
        </w:rPr>
        <w:t>следующей</w:t>
      </w:r>
      <w:r w:rsidRPr="009D5FE6">
        <w:rPr>
          <w:rFonts w:ascii="Times New Roman" w:hAnsi="Times New Roman" w:cs="Times New Roman"/>
          <w:sz w:val="26"/>
          <w:szCs w:val="26"/>
        </w:rPr>
        <w:t xml:space="preserve"> </w:t>
      </w:r>
      <w:r w:rsidR="00873D8F" w:rsidRPr="009D5FE6">
        <w:rPr>
          <w:rFonts w:ascii="Times New Roman" w:hAnsi="Times New Roman" w:cs="Times New Roman"/>
          <w:sz w:val="26"/>
          <w:szCs w:val="26"/>
        </w:rPr>
        <w:t>редакции:</w:t>
      </w:r>
      <w:bookmarkEnd w:id="0"/>
    </w:p>
    <w:p w14:paraId="74C5A03E" w14:textId="77777777" w:rsidR="00873D8F" w:rsidRPr="00B40FDE" w:rsidRDefault="00B3256B" w:rsidP="00B40FDE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40FDE">
        <w:rPr>
          <w:rFonts w:ascii="Times New Roman" w:hAnsi="Times New Roman" w:cs="Times New Roman"/>
          <w:sz w:val="26"/>
          <w:szCs w:val="26"/>
        </w:rPr>
        <w:t>«</w:t>
      </w:r>
      <w:r w:rsidR="00873D8F" w:rsidRPr="00B40FDE">
        <w:rPr>
          <w:rFonts w:ascii="Times New Roman" w:hAnsi="Times New Roman" w:cs="Times New Roman"/>
          <w:sz w:val="26"/>
          <w:szCs w:val="26"/>
        </w:rPr>
        <w:t>основные направления бюджетной, налоговой и таможенно-тарифной политики Российской Федерации (основные направления бюджетной и налоговой политики субъектов Российской Федерации, основные направления бюджетной и налоговой политики муниципальных образований);</w:t>
      </w:r>
      <w:r w:rsidRPr="00B40FDE">
        <w:rPr>
          <w:rFonts w:ascii="Times New Roman" w:hAnsi="Times New Roman" w:cs="Times New Roman"/>
          <w:sz w:val="26"/>
          <w:szCs w:val="26"/>
        </w:rPr>
        <w:t>»</w:t>
      </w:r>
      <w:r w:rsidR="00AE16A7" w:rsidRPr="00B40FDE">
        <w:rPr>
          <w:rFonts w:ascii="Times New Roman" w:hAnsi="Times New Roman" w:cs="Times New Roman"/>
          <w:sz w:val="26"/>
          <w:szCs w:val="26"/>
        </w:rPr>
        <w:t>;</w:t>
      </w:r>
    </w:p>
    <w:p w14:paraId="5CA154FF" w14:textId="77777777" w:rsidR="00AE16A7" w:rsidRPr="009D5FE6" w:rsidRDefault="00AE16A7" w:rsidP="00B40FDE">
      <w:pPr>
        <w:pStyle w:val="a3"/>
        <w:numPr>
          <w:ilvl w:val="1"/>
          <w:numId w:val="4"/>
        </w:numPr>
        <w:tabs>
          <w:tab w:val="left" w:pos="709"/>
          <w:tab w:val="left" w:pos="851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FE6">
        <w:rPr>
          <w:rFonts w:ascii="Times New Roman" w:hAnsi="Times New Roman" w:cs="Times New Roman"/>
          <w:sz w:val="26"/>
          <w:szCs w:val="26"/>
        </w:rPr>
        <w:t>В пункте 7.2.2</w:t>
      </w:r>
      <w:r w:rsidR="00B40FDE">
        <w:rPr>
          <w:rFonts w:ascii="Times New Roman" w:hAnsi="Times New Roman" w:cs="Times New Roman"/>
          <w:sz w:val="26"/>
          <w:szCs w:val="26"/>
        </w:rPr>
        <w:t>.</w:t>
      </w:r>
      <w:r w:rsidRPr="009D5FE6">
        <w:rPr>
          <w:rFonts w:ascii="Times New Roman" w:hAnsi="Times New Roman" w:cs="Times New Roman"/>
          <w:sz w:val="26"/>
          <w:szCs w:val="26"/>
        </w:rPr>
        <w:t xml:space="preserve"> Раздела 7 Положения абзац 4 изложить в следующей редакции:</w:t>
      </w:r>
    </w:p>
    <w:p w14:paraId="344698D3" w14:textId="77777777" w:rsidR="00873D8F" w:rsidRPr="009D5FE6" w:rsidRDefault="00AE16A7" w:rsidP="00B40F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FE6">
        <w:rPr>
          <w:rFonts w:ascii="Times New Roman" w:hAnsi="Times New Roman" w:cs="Times New Roman"/>
          <w:sz w:val="26"/>
          <w:szCs w:val="26"/>
        </w:rPr>
        <w:t xml:space="preserve"> </w:t>
      </w:r>
      <w:r w:rsidR="00B3256B" w:rsidRPr="009D5FE6">
        <w:rPr>
          <w:rFonts w:ascii="Times New Roman" w:hAnsi="Times New Roman" w:cs="Times New Roman"/>
          <w:sz w:val="26"/>
          <w:szCs w:val="26"/>
        </w:rPr>
        <w:t>«</w:t>
      </w:r>
      <w:r w:rsidR="00873D8F" w:rsidRPr="009D5FE6">
        <w:rPr>
          <w:rFonts w:ascii="Times New Roman" w:hAnsi="Times New Roman" w:cs="Times New Roman"/>
          <w:sz w:val="26"/>
          <w:szCs w:val="26"/>
        </w:rPr>
        <w:t>прогноз основных характеристик (общий объем доходов, общий объем расходов, дефицита (профицита) бюджета)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план;</w:t>
      </w:r>
      <w:r w:rsidR="00B3256B" w:rsidRPr="009D5FE6">
        <w:rPr>
          <w:rFonts w:ascii="Times New Roman" w:hAnsi="Times New Roman" w:cs="Times New Roman"/>
          <w:sz w:val="26"/>
          <w:szCs w:val="26"/>
        </w:rPr>
        <w:t>»</w:t>
      </w:r>
      <w:r w:rsidRPr="009D5FE6">
        <w:rPr>
          <w:rFonts w:ascii="Times New Roman" w:hAnsi="Times New Roman" w:cs="Times New Roman"/>
          <w:sz w:val="26"/>
          <w:szCs w:val="26"/>
        </w:rPr>
        <w:t>;</w:t>
      </w:r>
    </w:p>
    <w:p w14:paraId="1361967F" w14:textId="77777777" w:rsidR="00AE16A7" w:rsidRPr="00745505" w:rsidRDefault="00AE16A7" w:rsidP="009D5FE6">
      <w:pPr>
        <w:pStyle w:val="a3"/>
        <w:numPr>
          <w:ilvl w:val="1"/>
          <w:numId w:val="4"/>
        </w:numPr>
        <w:tabs>
          <w:tab w:val="left" w:pos="709"/>
          <w:tab w:val="left" w:pos="851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5505">
        <w:rPr>
          <w:rFonts w:ascii="Times New Roman" w:hAnsi="Times New Roman" w:cs="Times New Roman"/>
          <w:sz w:val="26"/>
          <w:szCs w:val="26"/>
        </w:rPr>
        <w:t>В пункте 7.2.2</w:t>
      </w:r>
      <w:r w:rsidR="00B40FDE" w:rsidRPr="00745505">
        <w:rPr>
          <w:rFonts w:ascii="Times New Roman" w:hAnsi="Times New Roman" w:cs="Times New Roman"/>
          <w:sz w:val="26"/>
          <w:szCs w:val="26"/>
        </w:rPr>
        <w:t>.</w:t>
      </w:r>
      <w:r w:rsidR="00745505" w:rsidRPr="00745505">
        <w:rPr>
          <w:rFonts w:ascii="Times New Roman" w:hAnsi="Times New Roman" w:cs="Times New Roman"/>
          <w:sz w:val="26"/>
          <w:szCs w:val="26"/>
        </w:rPr>
        <w:t xml:space="preserve"> Раздела 7 Положения абзац 10 </w:t>
      </w:r>
      <w:r w:rsidRPr="00745505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14:paraId="21D73053" w14:textId="77777777" w:rsidR="00636235" w:rsidRPr="009D5FE6" w:rsidRDefault="00AE16A7" w:rsidP="009D5F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5505">
        <w:rPr>
          <w:rFonts w:ascii="Times New Roman" w:hAnsi="Times New Roman" w:cs="Times New Roman"/>
          <w:sz w:val="26"/>
          <w:szCs w:val="26"/>
        </w:rPr>
        <w:t xml:space="preserve"> </w:t>
      </w:r>
      <w:r w:rsidR="007F3C75" w:rsidRPr="00745505">
        <w:rPr>
          <w:rFonts w:ascii="Times New Roman" w:hAnsi="Times New Roman" w:cs="Times New Roman"/>
          <w:sz w:val="26"/>
          <w:szCs w:val="26"/>
        </w:rPr>
        <w:t>«</w:t>
      </w:r>
      <w:r w:rsidR="00636235" w:rsidRPr="00745505">
        <w:rPr>
          <w:rFonts w:ascii="Times New Roman" w:hAnsi="Times New Roman" w:cs="Times New Roman"/>
          <w:sz w:val="26"/>
          <w:szCs w:val="26"/>
        </w:rPr>
        <w:t>методики (проекты методик) и расчеты распределения межбюджетных трансфертов.</w:t>
      </w:r>
      <w:r w:rsidR="007F3C75" w:rsidRPr="00745505">
        <w:rPr>
          <w:rFonts w:ascii="Times New Roman" w:hAnsi="Times New Roman" w:cs="Times New Roman"/>
          <w:sz w:val="26"/>
          <w:szCs w:val="26"/>
        </w:rPr>
        <w:t>»</w:t>
      </w:r>
      <w:r w:rsidRPr="00745505">
        <w:rPr>
          <w:rFonts w:ascii="Times New Roman" w:hAnsi="Times New Roman" w:cs="Times New Roman"/>
          <w:sz w:val="26"/>
          <w:szCs w:val="26"/>
        </w:rPr>
        <w:t>;</w:t>
      </w:r>
      <w:r w:rsidRPr="009D5FE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7659DBE" w14:textId="77777777" w:rsidR="009D5FE6" w:rsidRPr="009D5FE6" w:rsidRDefault="00616E5A" w:rsidP="009D5FE6">
      <w:pPr>
        <w:pStyle w:val="a3"/>
        <w:numPr>
          <w:ilvl w:val="1"/>
          <w:numId w:val="4"/>
        </w:numPr>
        <w:spacing w:before="24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Пункт</w:t>
      </w:r>
      <w:r w:rsidR="007F3C75" w:rsidRPr="009D5FE6">
        <w:rPr>
          <w:rFonts w:ascii="Times New Roman" w:hAnsi="Times New Roman" w:cs="Times New Roman"/>
          <w:sz w:val="26"/>
          <w:szCs w:val="26"/>
        </w:rPr>
        <w:t xml:space="preserve"> 7.4</w:t>
      </w:r>
      <w:r w:rsidR="00B40FDE">
        <w:rPr>
          <w:rFonts w:ascii="Times New Roman" w:hAnsi="Times New Roman" w:cs="Times New Roman"/>
          <w:sz w:val="26"/>
          <w:szCs w:val="26"/>
        </w:rPr>
        <w:t>.</w:t>
      </w:r>
      <w:r w:rsidR="007F3C75" w:rsidRPr="009D5FE6">
        <w:rPr>
          <w:rFonts w:ascii="Times New Roman" w:hAnsi="Times New Roman" w:cs="Times New Roman"/>
          <w:sz w:val="26"/>
          <w:szCs w:val="26"/>
        </w:rPr>
        <w:t xml:space="preserve"> р</w:t>
      </w:r>
      <w:r w:rsidR="00D444B5" w:rsidRPr="009D5FE6">
        <w:rPr>
          <w:rFonts w:ascii="Times New Roman" w:hAnsi="Times New Roman" w:cs="Times New Roman"/>
          <w:sz w:val="26"/>
          <w:szCs w:val="26"/>
        </w:rPr>
        <w:t>аздел</w:t>
      </w:r>
      <w:r w:rsidR="007F3C75" w:rsidRPr="009D5FE6">
        <w:rPr>
          <w:rFonts w:ascii="Times New Roman" w:hAnsi="Times New Roman" w:cs="Times New Roman"/>
          <w:sz w:val="26"/>
          <w:szCs w:val="26"/>
        </w:rPr>
        <w:t>а</w:t>
      </w:r>
      <w:r w:rsidR="00D444B5" w:rsidRPr="009D5FE6">
        <w:rPr>
          <w:rFonts w:ascii="Times New Roman" w:hAnsi="Times New Roman" w:cs="Times New Roman"/>
          <w:sz w:val="26"/>
          <w:szCs w:val="26"/>
        </w:rPr>
        <w:t xml:space="preserve"> 7</w:t>
      </w:r>
      <w:r w:rsidR="009D5FE6" w:rsidRPr="009D5FE6">
        <w:rPr>
          <w:rFonts w:ascii="Times New Roman" w:hAnsi="Times New Roman" w:cs="Times New Roman"/>
          <w:sz w:val="26"/>
          <w:szCs w:val="26"/>
        </w:rPr>
        <w:t xml:space="preserve"> Положения</w:t>
      </w:r>
      <w:r w:rsidR="009D5FE6">
        <w:rPr>
          <w:rFonts w:ascii="Times New Roman" w:hAnsi="Times New Roman" w:cs="Times New Roman"/>
          <w:sz w:val="26"/>
          <w:szCs w:val="26"/>
        </w:rPr>
        <w:t xml:space="preserve"> дополнить </w:t>
      </w:r>
      <w:r>
        <w:rPr>
          <w:rFonts w:ascii="Times New Roman" w:hAnsi="Times New Roman" w:cs="Times New Roman"/>
          <w:sz w:val="26"/>
          <w:szCs w:val="26"/>
        </w:rPr>
        <w:t>под</w:t>
      </w:r>
      <w:r w:rsidR="009D5FE6">
        <w:rPr>
          <w:rFonts w:ascii="Times New Roman" w:hAnsi="Times New Roman" w:cs="Times New Roman"/>
          <w:sz w:val="26"/>
          <w:szCs w:val="26"/>
        </w:rPr>
        <w:t xml:space="preserve">пунктом 7.4.5. </w:t>
      </w:r>
      <w:r w:rsidR="00D444B5" w:rsidRPr="009D5FE6">
        <w:rPr>
          <w:rFonts w:ascii="Times New Roman" w:hAnsi="Times New Roman" w:cs="Times New Roman"/>
          <w:sz w:val="26"/>
          <w:szCs w:val="26"/>
        </w:rPr>
        <w:t>следующего содержания:</w:t>
      </w:r>
    </w:p>
    <w:p w14:paraId="706167B3" w14:textId="77777777" w:rsidR="00D444B5" w:rsidRPr="009D5FE6" w:rsidRDefault="007F3C75" w:rsidP="009D5F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FE6">
        <w:rPr>
          <w:rFonts w:ascii="Times New Roman" w:hAnsi="Times New Roman" w:cs="Times New Roman"/>
          <w:sz w:val="26"/>
          <w:szCs w:val="26"/>
        </w:rPr>
        <w:t>«7.4.5</w:t>
      </w:r>
      <w:r w:rsidR="00B40FDE">
        <w:rPr>
          <w:rFonts w:ascii="Times New Roman" w:hAnsi="Times New Roman" w:cs="Times New Roman"/>
          <w:sz w:val="26"/>
          <w:szCs w:val="26"/>
        </w:rPr>
        <w:t>.</w:t>
      </w:r>
      <w:r w:rsidRPr="009D5FE6">
        <w:rPr>
          <w:rFonts w:ascii="Times New Roman" w:hAnsi="Times New Roman" w:cs="Times New Roman"/>
          <w:sz w:val="26"/>
          <w:szCs w:val="26"/>
        </w:rPr>
        <w:t xml:space="preserve"> </w:t>
      </w:r>
      <w:r w:rsidR="00D444B5" w:rsidRPr="009D5FE6">
        <w:rPr>
          <w:rFonts w:ascii="Times New Roman" w:hAnsi="Times New Roman" w:cs="Times New Roman"/>
          <w:sz w:val="26"/>
          <w:szCs w:val="26"/>
        </w:rPr>
        <w:t xml:space="preserve">Совет депутатов муниципального образования не </w:t>
      </w:r>
      <w:r w:rsidR="00D444B5" w:rsidRPr="00745505">
        <w:rPr>
          <w:rFonts w:ascii="Times New Roman" w:hAnsi="Times New Roman" w:cs="Times New Roman"/>
          <w:sz w:val="26"/>
          <w:szCs w:val="26"/>
        </w:rPr>
        <w:t>позднее 30 декабря</w:t>
      </w:r>
      <w:r w:rsidR="00D444B5" w:rsidRPr="009D5FE6">
        <w:rPr>
          <w:rFonts w:ascii="Times New Roman" w:hAnsi="Times New Roman" w:cs="Times New Roman"/>
          <w:sz w:val="26"/>
          <w:szCs w:val="26"/>
        </w:rPr>
        <w:t xml:space="preserve"> текущего года  рассматривает и утверждает решение о бюджете на очередной финансовый год и плановый период.</w:t>
      </w:r>
    </w:p>
    <w:p w14:paraId="63D42A86" w14:textId="26D2BD9C" w:rsidR="00DB0FF3" w:rsidRPr="009D5FE6" w:rsidRDefault="00D444B5" w:rsidP="00745505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5FE6">
        <w:rPr>
          <w:rFonts w:ascii="Times New Roman" w:hAnsi="Times New Roman" w:cs="Times New Roman"/>
          <w:sz w:val="26"/>
          <w:szCs w:val="26"/>
        </w:rPr>
        <w:t>Решение о бюджете на очередной финансовый год и плановый период вступает в силу с 1 января очередного финансового года.</w:t>
      </w:r>
      <w:r w:rsidR="009D5FE6" w:rsidRPr="009D5FE6">
        <w:rPr>
          <w:rFonts w:ascii="Times New Roman" w:hAnsi="Times New Roman" w:cs="Times New Roman"/>
          <w:sz w:val="26"/>
          <w:szCs w:val="26"/>
        </w:rPr>
        <w:t>».</w:t>
      </w:r>
    </w:p>
    <w:p w14:paraId="5D70311E" w14:textId="77777777" w:rsidR="00745505" w:rsidRPr="00745505" w:rsidRDefault="00745505" w:rsidP="00745505">
      <w:pPr>
        <w:pStyle w:val="a3"/>
        <w:numPr>
          <w:ilvl w:val="0"/>
          <w:numId w:val="4"/>
        </w:numPr>
        <w:shd w:val="clear" w:color="auto" w:fill="FFFFFF"/>
        <w:spacing w:after="0"/>
        <w:ind w:left="0" w:firstLine="360"/>
        <w:jc w:val="both"/>
        <w:rPr>
          <w:rFonts w:ascii="Times New Roman" w:hAnsi="Times New Roman" w:cs="Times New Roman"/>
          <w:color w:val="1A1A1A"/>
          <w:sz w:val="26"/>
          <w:szCs w:val="26"/>
        </w:rPr>
      </w:pPr>
      <w:r w:rsidRPr="00745505">
        <w:rPr>
          <w:rFonts w:ascii="Times New Roman" w:hAnsi="Times New Roman" w:cs="Times New Roman"/>
          <w:sz w:val="26"/>
          <w:szCs w:val="26"/>
        </w:rPr>
        <w:t>Настоящее решение вступает в силу</w:t>
      </w:r>
      <w:r w:rsidRPr="00745505">
        <w:rPr>
          <w:rFonts w:ascii="Times New Roman" w:hAnsi="Times New Roman" w:cs="Times New Roman"/>
          <w:color w:val="1A1A1A"/>
          <w:sz w:val="26"/>
          <w:szCs w:val="26"/>
        </w:rPr>
        <w:t xml:space="preserve"> со дня его официального опубликования в средствах массовой информации и подлежит размещению на официальном сайте муниципального образования </w:t>
      </w:r>
      <w:proofErr w:type="spellStart"/>
      <w:r w:rsidRPr="00745505">
        <w:rPr>
          <w:rFonts w:ascii="Times New Roman" w:hAnsi="Times New Roman" w:cs="Times New Roman"/>
          <w:color w:val="1A1A1A"/>
          <w:sz w:val="26"/>
          <w:szCs w:val="26"/>
        </w:rPr>
        <w:t>Виллозское</w:t>
      </w:r>
      <w:proofErr w:type="spellEnd"/>
      <w:r w:rsidRPr="00745505">
        <w:rPr>
          <w:rFonts w:ascii="Times New Roman" w:hAnsi="Times New Roman" w:cs="Times New Roman"/>
          <w:color w:val="1A1A1A"/>
          <w:sz w:val="26"/>
          <w:szCs w:val="26"/>
        </w:rPr>
        <w:t xml:space="preserve"> городское поселение по электронному адресу: www.villozi-adm.ru.</w:t>
      </w:r>
    </w:p>
    <w:p w14:paraId="34192EF4" w14:textId="77777777" w:rsidR="00745505" w:rsidRPr="00745505" w:rsidRDefault="00745505" w:rsidP="00745505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1A1A1A"/>
          <w:sz w:val="26"/>
          <w:szCs w:val="26"/>
        </w:rPr>
      </w:pPr>
      <w:r w:rsidRPr="00745505">
        <w:rPr>
          <w:rFonts w:ascii="Times New Roman" w:hAnsi="Times New Roman" w:cs="Times New Roman"/>
          <w:color w:val="1A1A1A"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745505">
        <w:rPr>
          <w:rFonts w:ascii="Times New Roman" w:hAnsi="Times New Roman" w:cs="Times New Roman"/>
          <w:color w:val="1A1A1A"/>
          <w:sz w:val="26"/>
          <w:szCs w:val="26"/>
        </w:rPr>
        <w:t>Виллозского</w:t>
      </w:r>
      <w:proofErr w:type="spellEnd"/>
      <w:r w:rsidRPr="00745505">
        <w:rPr>
          <w:rFonts w:ascii="Times New Roman" w:hAnsi="Times New Roman" w:cs="Times New Roman"/>
          <w:color w:val="1A1A1A"/>
          <w:sz w:val="26"/>
          <w:szCs w:val="26"/>
        </w:rPr>
        <w:t xml:space="preserve"> городского поселения.</w:t>
      </w:r>
    </w:p>
    <w:p w14:paraId="0C98293C" w14:textId="3EB1118A" w:rsidR="00723B5E" w:rsidRPr="00616E5A" w:rsidRDefault="00723B5E" w:rsidP="007F3C7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6E5A">
        <w:rPr>
          <w:rFonts w:ascii="Times New Roman" w:hAnsi="Times New Roman" w:cs="Times New Roman"/>
          <w:b/>
          <w:sz w:val="26"/>
          <w:szCs w:val="26"/>
        </w:rPr>
        <w:t>Глава муниципального образования</w:t>
      </w:r>
    </w:p>
    <w:p w14:paraId="7CF2D677" w14:textId="6B4F690F" w:rsidR="00723B5E" w:rsidRPr="00616E5A" w:rsidRDefault="00723B5E" w:rsidP="00CE3FD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616E5A">
        <w:rPr>
          <w:rFonts w:ascii="Times New Roman" w:hAnsi="Times New Roman" w:cs="Times New Roman"/>
          <w:b/>
          <w:sz w:val="26"/>
          <w:szCs w:val="26"/>
        </w:rPr>
        <w:t>Виллозское</w:t>
      </w:r>
      <w:proofErr w:type="spellEnd"/>
      <w:r w:rsidRPr="00616E5A">
        <w:rPr>
          <w:rFonts w:ascii="Times New Roman" w:hAnsi="Times New Roman" w:cs="Times New Roman"/>
          <w:b/>
          <w:sz w:val="26"/>
          <w:szCs w:val="26"/>
        </w:rPr>
        <w:t xml:space="preserve"> городское поселение                            </w:t>
      </w:r>
      <w:r w:rsidR="009D5FE6" w:rsidRPr="00616E5A"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="00616E5A">
        <w:rPr>
          <w:rFonts w:ascii="Times New Roman" w:hAnsi="Times New Roman" w:cs="Times New Roman"/>
          <w:b/>
          <w:sz w:val="26"/>
          <w:szCs w:val="26"/>
        </w:rPr>
        <w:t xml:space="preserve">                 </w:t>
      </w:r>
      <w:r w:rsidRPr="00616E5A">
        <w:rPr>
          <w:rFonts w:ascii="Times New Roman" w:hAnsi="Times New Roman" w:cs="Times New Roman"/>
          <w:b/>
          <w:sz w:val="26"/>
          <w:szCs w:val="26"/>
        </w:rPr>
        <w:t xml:space="preserve">   В.М. Иванов</w:t>
      </w:r>
    </w:p>
    <w:sectPr w:rsidR="00723B5E" w:rsidRPr="00616E5A" w:rsidSect="00CE3FDA">
      <w:headerReference w:type="default" r:id="rId7"/>
      <w:pgSz w:w="11906" w:h="16838"/>
      <w:pgMar w:top="709" w:right="851" w:bottom="680" w:left="1701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14E0A" w14:textId="77777777" w:rsidR="00154328" w:rsidRDefault="00154328" w:rsidP="00CE3FDA">
      <w:pPr>
        <w:spacing w:after="0" w:line="240" w:lineRule="auto"/>
      </w:pPr>
      <w:r>
        <w:separator/>
      </w:r>
    </w:p>
  </w:endnote>
  <w:endnote w:type="continuationSeparator" w:id="0">
    <w:p w14:paraId="6CAD8895" w14:textId="77777777" w:rsidR="00154328" w:rsidRDefault="00154328" w:rsidP="00CE3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7CB9E" w14:textId="77777777" w:rsidR="00154328" w:rsidRDefault="00154328" w:rsidP="00CE3FDA">
      <w:pPr>
        <w:spacing w:after="0" w:line="240" w:lineRule="auto"/>
      </w:pPr>
      <w:r>
        <w:separator/>
      </w:r>
    </w:p>
  </w:footnote>
  <w:footnote w:type="continuationSeparator" w:id="0">
    <w:p w14:paraId="27B0D9E4" w14:textId="77777777" w:rsidR="00154328" w:rsidRDefault="00154328" w:rsidP="00CE3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4287503"/>
      <w:docPartObj>
        <w:docPartGallery w:val="Page Numbers (Top of Page)"/>
        <w:docPartUnique/>
      </w:docPartObj>
    </w:sdtPr>
    <w:sdtContent>
      <w:p w14:paraId="5BB28958" w14:textId="5B09962A" w:rsidR="00CE3FDA" w:rsidRDefault="00CE3FD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0B0C87" w14:textId="77777777" w:rsidR="00CE3FDA" w:rsidRDefault="00CE3FD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24F08"/>
    <w:multiLevelType w:val="multilevel"/>
    <w:tmpl w:val="DD2677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1B040FA"/>
    <w:multiLevelType w:val="multilevel"/>
    <w:tmpl w:val="F40AE8C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5A01B16"/>
    <w:multiLevelType w:val="multilevel"/>
    <w:tmpl w:val="B6127588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2A2C1BB2"/>
    <w:multiLevelType w:val="multilevel"/>
    <w:tmpl w:val="DD2677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15771F2"/>
    <w:multiLevelType w:val="multilevel"/>
    <w:tmpl w:val="4A6C66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 w15:restartNumberingAfterBreak="0">
    <w:nsid w:val="539A04A6"/>
    <w:multiLevelType w:val="hybridMultilevel"/>
    <w:tmpl w:val="0BE82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3B5306"/>
    <w:multiLevelType w:val="multilevel"/>
    <w:tmpl w:val="DD2677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0CE56A5"/>
    <w:multiLevelType w:val="multilevel"/>
    <w:tmpl w:val="A30447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75F93174"/>
    <w:multiLevelType w:val="hybridMultilevel"/>
    <w:tmpl w:val="78D88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6FB"/>
    <w:rsid w:val="00030F6B"/>
    <w:rsid w:val="00057F77"/>
    <w:rsid w:val="00065C12"/>
    <w:rsid w:val="000C1EED"/>
    <w:rsid w:val="000C65CB"/>
    <w:rsid w:val="000E2AAE"/>
    <w:rsid w:val="000E3F63"/>
    <w:rsid w:val="000F120E"/>
    <w:rsid w:val="00152403"/>
    <w:rsid w:val="00154328"/>
    <w:rsid w:val="00172271"/>
    <w:rsid w:val="001A1B51"/>
    <w:rsid w:val="001D3773"/>
    <w:rsid w:val="001E4C32"/>
    <w:rsid w:val="003430A2"/>
    <w:rsid w:val="00376765"/>
    <w:rsid w:val="00383E2D"/>
    <w:rsid w:val="003B716F"/>
    <w:rsid w:val="00430009"/>
    <w:rsid w:val="0046164B"/>
    <w:rsid w:val="004C7805"/>
    <w:rsid w:val="00503AFC"/>
    <w:rsid w:val="00526A7E"/>
    <w:rsid w:val="005346FB"/>
    <w:rsid w:val="00536D12"/>
    <w:rsid w:val="00544613"/>
    <w:rsid w:val="005805EA"/>
    <w:rsid w:val="005C637B"/>
    <w:rsid w:val="00616E5A"/>
    <w:rsid w:val="00636235"/>
    <w:rsid w:val="00663D9F"/>
    <w:rsid w:val="00694C95"/>
    <w:rsid w:val="006B048F"/>
    <w:rsid w:val="00723B5E"/>
    <w:rsid w:val="00745505"/>
    <w:rsid w:val="007516FB"/>
    <w:rsid w:val="007F3C75"/>
    <w:rsid w:val="00850078"/>
    <w:rsid w:val="0087003C"/>
    <w:rsid w:val="00873D8F"/>
    <w:rsid w:val="00884722"/>
    <w:rsid w:val="0089085F"/>
    <w:rsid w:val="00946F94"/>
    <w:rsid w:val="00947D0D"/>
    <w:rsid w:val="00960290"/>
    <w:rsid w:val="009D5FE6"/>
    <w:rsid w:val="00A51F5D"/>
    <w:rsid w:val="00A96048"/>
    <w:rsid w:val="00AE16A7"/>
    <w:rsid w:val="00AF346D"/>
    <w:rsid w:val="00B03C0B"/>
    <w:rsid w:val="00B3256B"/>
    <w:rsid w:val="00B40FDE"/>
    <w:rsid w:val="00CC3AFC"/>
    <w:rsid w:val="00CD537F"/>
    <w:rsid w:val="00CE3FDA"/>
    <w:rsid w:val="00D142A1"/>
    <w:rsid w:val="00D444B5"/>
    <w:rsid w:val="00D574B5"/>
    <w:rsid w:val="00DA48DD"/>
    <w:rsid w:val="00DB0FF3"/>
    <w:rsid w:val="00DB5FEF"/>
    <w:rsid w:val="00DE1F15"/>
    <w:rsid w:val="00DE7839"/>
    <w:rsid w:val="00F51011"/>
    <w:rsid w:val="00F51A3C"/>
    <w:rsid w:val="00FA5DD1"/>
    <w:rsid w:val="00FD5C92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ADAE74"/>
  <w15:docId w15:val="{7756AF55-4602-45CC-9BEE-76CE94157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6FB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251"/>
    <w:pPr>
      <w:ind w:left="720"/>
    </w:pPr>
  </w:style>
  <w:style w:type="character" w:styleId="a4">
    <w:name w:val="annotation reference"/>
    <w:basedOn w:val="a0"/>
    <w:uiPriority w:val="99"/>
    <w:semiHidden/>
    <w:unhideWhenUsed/>
    <w:rsid w:val="00DB0FF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B0FF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B0FF3"/>
    <w:rPr>
      <w:rFonts w:ascii="Arial" w:eastAsia="Times New Roman" w:hAnsi="Arial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CE3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E3FDA"/>
    <w:rPr>
      <w:rFonts w:cs="Calibri"/>
      <w:lang w:eastAsia="en-US"/>
    </w:rPr>
  </w:style>
  <w:style w:type="paragraph" w:styleId="a9">
    <w:name w:val="footer"/>
    <w:basedOn w:val="a"/>
    <w:link w:val="aa"/>
    <w:uiPriority w:val="99"/>
    <w:unhideWhenUsed/>
    <w:rsid w:val="00CE3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E3FDA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ВИЛЛОЗСКОЕ ГОРОДСКОЕ ПОСЕЛЕНИЕ</vt:lpstr>
    </vt:vector>
  </TitlesOfParts>
  <Company>Microsoft</Company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ВИЛЛОЗСКОЕ ГОРОДСКОЕ ПОСЕЛЕНИЕ</dc:title>
  <dc:creator>SobolevaTA</dc:creator>
  <cp:lastModifiedBy>SDuser</cp:lastModifiedBy>
  <cp:revision>2</cp:revision>
  <cp:lastPrinted>2024-04-23T07:53:00Z</cp:lastPrinted>
  <dcterms:created xsi:type="dcterms:W3CDTF">2024-04-23T07:53:00Z</dcterms:created>
  <dcterms:modified xsi:type="dcterms:W3CDTF">2024-04-23T07:53:00Z</dcterms:modified>
</cp:coreProperties>
</file>