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75" w:rsidRPr="002E731F" w:rsidRDefault="004E1075" w:rsidP="002E73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731F">
        <w:rPr>
          <w:rFonts w:ascii="Times New Roman" w:hAnsi="Times New Roman" w:cs="Times New Roman"/>
          <w:b/>
          <w:bCs/>
          <w:color w:val="0000FF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6.75pt">
            <v:imagedata r:id="rId4" o:title=""/>
          </v:shape>
        </w:pict>
      </w:r>
    </w:p>
    <w:p w:rsidR="004E1075" w:rsidRPr="002E731F" w:rsidRDefault="004E1075" w:rsidP="002E731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E1075" w:rsidRPr="002E731F" w:rsidRDefault="004E1075" w:rsidP="002E731F">
      <w:pPr>
        <w:jc w:val="center"/>
        <w:rPr>
          <w:rFonts w:ascii="Times New Roman" w:hAnsi="Times New Roman" w:cs="Times New Roman"/>
          <w:sz w:val="32"/>
          <w:szCs w:val="32"/>
        </w:rPr>
      </w:pPr>
      <w:r w:rsidRPr="002E731F">
        <w:rPr>
          <w:rFonts w:ascii="Times New Roman" w:hAnsi="Times New Roman" w:cs="Times New Roman"/>
          <w:sz w:val="32"/>
          <w:szCs w:val="32"/>
        </w:rPr>
        <w:t>МЕСТНАЯ АДМИНИСТРАЦИЯ</w:t>
      </w:r>
    </w:p>
    <w:p w:rsidR="004E1075" w:rsidRPr="002E731F" w:rsidRDefault="004E1075" w:rsidP="002E731F">
      <w:pPr>
        <w:jc w:val="center"/>
        <w:rPr>
          <w:rFonts w:ascii="Times New Roman" w:hAnsi="Times New Roman" w:cs="Times New Roman"/>
        </w:rPr>
      </w:pPr>
      <w:r w:rsidRPr="002E731F">
        <w:rPr>
          <w:rFonts w:ascii="Times New Roman" w:hAnsi="Times New Roman" w:cs="Times New Roman"/>
        </w:rPr>
        <w:t>МУНИЦИПАЛЬНОГО ОБРАЗОВАНИЯ  ВИЛЛОЗСКОЕ СЕЛЬСКОЕ ПОСЕЛЕНИЕ</w:t>
      </w:r>
    </w:p>
    <w:p w:rsidR="004E1075" w:rsidRPr="002E731F" w:rsidRDefault="004E1075" w:rsidP="002E731F">
      <w:pPr>
        <w:jc w:val="center"/>
        <w:rPr>
          <w:rFonts w:ascii="Times New Roman" w:hAnsi="Times New Roman" w:cs="Times New Roman"/>
        </w:rPr>
      </w:pPr>
      <w:r w:rsidRPr="002E731F">
        <w:rPr>
          <w:rFonts w:ascii="Times New Roman" w:hAnsi="Times New Roman" w:cs="Times New Roman"/>
        </w:rPr>
        <w:t xml:space="preserve">МУНИЦИПАЛЬНОГО ОБРАЗОВАНИЯ </w:t>
      </w:r>
    </w:p>
    <w:p w:rsidR="004E1075" w:rsidRPr="002E731F" w:rsidRDefault="004E1075" w:rsidP="002E731F">
      <w:pPr>
        <w:jc w:val="center"/>
        <w:rPr>
          <w:rFonts w:ascii="Times New Roman" w:hAnsi="Times New Roman" w:cs="Times New Roman"/>
        </w:rPr>
      </w:pPr>
      <w:r w:rsidRPr="002E731F">
        <w:rPr>
          <w:rFonts w:ascii="Times New Roman" w:hAnsi="Times New Roman" w:cs="Times New Roman"/>
        </w:rPr>
        <w:t>ЛОМОНОСОВСКИЙ МУНИЦИПАЛЬНЫЙ РАЙОН</w:t>
      </w:r>
    </w:p>
    <w:p w:rsidR="004E1075" w:rsidRPr="002E731F" w:rsidRDefault="004E1075" w:rsidP="002E731F">
      <w:pPr>
        <w:jc w:val="center"/>
        <w:rPr>
          <w:rFonts w:ascii="Times New Roman" w:hAnsi="Times New Roman" w:cs="Times New Roman"/>
        </w:rPr>
      </w:pPr>
      <w:r w:rsidRPr="002E731F">
        <w:rPr>
          <w:rFonts w:ascii="Times New Roman" w:hAnsi="Times New Roman" w:cs="Times New Roman"/>
        </w:rPr>
        <w:t>ЛЕНИНГРАДСКОЙ ОБЛАСТИ</w:t>
      </w:r>
    </w:p>
    <w:p w:rsidR="004E1075" w:rsidRPr="002E731F" w:rsidRDefault="004E1075" w:rsidP="002E731F">
      <w:pPr>
        <w:jc w:val="center"/>
        <w:rPr>
          <w:rFonts w:ascii="Times New Roman" w:hAnsi="Times New Roman" w:cs="Times New Roman"/>
        </w:rPr>
      </w:pPr>
    </w:p>
    <w:p w:rsidR="004E1075" w:rsidRPr="002E731F" w:rsidRDefault="004E1075" w:rsidP="002E731F">
      <w:pPr>
        <w:jc w:val="center"/>
        <w:rPr>
          <w:rFonts w:ascii="Times New Roman" w:hAnsi="Times New Roman" w:cs="Times New Roman"/>
        </w:rPr>
      </w:pPr>
    </w:p>
    <w:p w:rsidR="004E1075" w:rsidRPr="002E731F" w:rsidRDefault="004E1075" w:rsidP="002E731F">
      <w:pPr>
        <w:jc w:val="center"/>
        <w:rPr>
          <w:rFonts w:ascii="Times New Roman" w:hAnsi="Times New Roman" w:cs="Times New Roman"/>
          <w:sz w:val="32"/>
          <w:szCs w:val="32"/>
        </w:rPr>
      </w:pPr>
      <w:r w:rsidRPr="002E731F">
        <w:rPr>
          <w:rFonts w:ascii="Times New Roman" w:hAnsi="Times New Roman" w:cs="Times New Roman"/>
          <w:sz w:val="32"/>
          <w:szCs w:val="32"/>
        </w:rPr>
        <w:t xml:space="preserve">ПОСТАНОВЛЕНИЕ №  58 </w:t>
      </w:r>
    </w:p>
    <w:p w:rsidR="004E1075" w:rsidRPr="002E731F" w:rsidRDefault="004E1075" w:rsidP="002E731F">
      <w:pPr>
        <w:rPr>
          <w:rFonts w:ascii="Times New Roman" w:hAnsi="Times New Roman" w:cs="Times New Roman"/>
        </w:rPr>
      </w:pPr>
      <w:r w:rsidRPr="002E731F">
        <w:rPr>
          <w:rFonts w:ascii="Times New Roman" w:hAnsi="Times New Roman" w:cs="Times New Roman"/>
        </w:rPr>
        <w:t>от 29.02. 2016 г.                                                                                      Д. Виллози</w:t>
      </w:r>
    </w:p>
    <w:p w:rsidR="004E1075" w:rsidRPr="002E731F" w:rsidRDefault="004E1075" w:rsidP="002E731F">
      <w:pPr>
        <w:rPr>
          <w:rFonts w:ascii="Times New Roman" w:hAnsi="Times New Roman" w:cs="Times New Roman"/>
          <w:sz w:val="32"/>
          <w:szCs w:val="32"/>
        </w:rPr>
      </w:pPr>
    </w:p>
    <w:p w:rsidR="004E1075" w:rsidRPr="002E731F" w:rsidRDefault="004E1075" w:rsidP="002E731F">
      <w:pPr>
        <w:jc w:val="both"/>
        <w:rPr>
          <w:rFonts w:ascii="Times New Roman" w:hAnsi="Times New Roman" w:cs="Times New Roman"/>
        </w:rPr>
      </w:pPr>
      <w:r w:rsidRPr="002E731F">
        <w:rPr>
          <w:rFonts w:ascii="Times New Roman" w:hAnsi="Times New Roman" w:cs="Times New Roman"/>
        </w:rPr>
        <w:t>«О внесении изменений в   муниципальную   программу</w:t>
      </w:r>
    </w:p>
    <w:p w:rsidR="004E1075" w:rsidRPr="002E731F" w:rsidRDefault="004E1075" w:rsidP="002E731F">
      <w:pPr>
        <w:jc w:val="both"/>
        <w:rPr>
          <w:rFonts w:ascii="Times New Roman" w:hAnsi="Times New Roman" w:cs="Times New Roman"/>
        </w:rPr>
      </w:pPr>
      <w:r w:rsidRPr="002E731F">
        <w:rPr>
          <w:rFonts w:ascii="Times New Roman" w:hAnsi="Times New Roman" w:cs="Times New Roman"/>
        </w:rPr>
        <w:t>«Обеспечение жильем молодых семей на 2016-2020 годы»</w:t>
      </w:r>
    </w:p>
    <w:p w:rsidR="004E1075" w:rsidRPr="002E731F" w:rsidRDefault="004E1075" w:rsidP="002E731F">
      <w:pPr>
        <w:jc w:val="both"/>
        <w:rPr>
          <w:rFonts w:ascii="Times New Roman" w:hAnsi="Times New Roman" w:cs="Times New Roman"/>
        </w:rPr>
      </w:pPr>
      <w:r w:rsidRPr="002E731F">
        <w:rPr>
          <w:rFonts w:ascii="Times New Roman" w:hAnsi="Times New Roman" w:cs="Times New Roman"/>
        </w:rPr>
        <w:t>на территории  Виллозского сельского поселения»</w:t>
      </w:r>
    </w:p>
    <w:p w:rsidR="004E1075" w:rsidRPr="002E731F" w:rsidRDefault="004E1075" w:rsidP="002E731F">
      <w:pPr>
        <w:jc w:val="both"/>
        <w:rPr>
          <w:rFonts w:ascii="Times New Roman" w:hAnsi="Times New Roman" w:cs="Times New Roman"/>
        </w:rPr>
      </w:pPr>
      <w:r w:rsidRPr="002E731F">
        <w:rPr>
          <w:rFonts w:ascii="Times New Roman" w:hAnsi="Times New Roman" w:cs="Times New Roman"/>
        </w:rPr>
        <w:t xml:space="preserve"> </w:t>
      </w:r>
    </w:p>
    <w:p w:rsidR="004E1075" w:rsidRPr="002E731F" w:rsidRDefault="004E1075" w:rsidP="002E731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E731F">
        <w:rPr>
          <w:rFonts w:ascii="Times New Roman" w:hAnsi="Times New Roman" w:cs="Times New Roman"/>
        </w:rPr>
        <w:t xml:space="preserve">     Руководствуясь  Федеральным законом от 06.10.2003 № 131-ФЗ "Об общих принципах организации местного самоуправления в Российской Федерации",  подпрограммой «Обеспечение жильем молодых семей» федеральной целевой программы «Жилище» на 2015-2020 годы, утвержденной постановлением Правительства РРФ от 25.08.2015 года №с 889,  Постановлением Правительства Ленинградской области № 263 от 26.06. 2014 г. « Об  утверждении порядка  предоставления  и расходования субсидий  из областного бюджета Ленинградской области, бюджетам муниципальных образований  Ленинградской области в целях реализации подпрограммы «Жилье для молодежи» Государственной программы  Ленинградской области «Обеспечение качественным жильем граждан на территории Ленинградской области», Приказом комитета по строительству Ленинградской области от 18.02.2016 года № 6 «Об утверждении  положения о порядке  предоставления  молодым гражданам (молодым семьям), нуждающимся в улучшении жилищных условий, социальных выплат на строительство (приобретение) жилья  и их использования»  </w:t>
      </w:r>
    </w:p>
    <w:p w:rsidR="004E1075" w:rsidRPr="002E731F" w:rsidRDefault="004E1075" w:rsidP="002E731F">
      <w:pPr>
        <w:jc w:val="both"/>
        <w:rPr>
          <w:rFonts w:ascii="Times New Roman" w:hAnsi="Times New Roman" w:cs="Times New Roman"/>
        </w:rPr>
      </w:pPr>
    </w:p>
    <w:p w:rsidR="004E1075" w:rsidRPr="002E731F" w:rsidRDefault="004E1075" w:rsidP="002E731F">
      <w:pPr>
        <w:jc w:val="center"/>
        <w:rPr>
          <w:rFonts w:ascii="Times New Roman" w:hAnsi="Times New Roman" w:cs="Times New Roman"/>
        </w:rPr>
      </w:pPr>
      <w:r w:rsidRPr="002E731F">
        <w:rPr>
          <w:rFonts w:ascii="Times New Roman" w:hAnsi="Times New Roman" w:cs="Times New Roman"/>
        </w:rPr>
        <w:t>ПОСТАНОВЛЯЮ</w:t>
      </w:r>
    </w:p>
    <w:p w:rsidR="004E1075" w:rsidRPr="002E731F" w:rsidRDefault="004E1075" w:rsidP="002E731F">
      <w:pPr>
        <w:jc w:val="center"/>
        <w:rPr>
          <w:rFonts w:ascii="Times New Roman" w:hAnsi="Times New Roman" w:cs="Times New Roman"/>
        </w:rPr>
      </w:pPr>
    </w:p>
    <w:p w:rsidR="004E1075" w:rsidRPr="002E731F" w:rsidRDefault="004E1075" w:rsidP="002E731F">
      <w:pPr>
        <w:jc w:val="both"/>
        <w:rPr>
          <w:rFonts w:ascii="Times New Roman" w:hAnsi="Times New Roman" w:cs="Times New Roman"/>
        </w:rPr>
      </w:pPr>
      <w:r w:rsidRPr="002E731F">
        <w:rPr>
          <w:rFonts w:ascii="Times New Roman" w:hAnsi="Times New Roman" w:cs="Times New Roman"/>
        </w:rPr>
        <w:t>1. Внести изменение в приложение № 3 муниципальной  программы «Обеспечение жильем молодых семей на 2016-2020 годы» на территории  Виллозского сельского поселения»,    принять его в новой  редакции,  согласно приложению № 1</w:t>
      </w:r>
    </w:p>
    <w:p w:rsidR="004E1075" w:rsidRPr="002E731F" w:rsidRDefault="004E1075" w:rsidP="002E731F">
      <w:pPr>
        <w:jc w:val="both"/>
        <w:rPr>
          <w:rFonts w:ascii="Times New Roman" w:hAnsi="Times New Roman" w:cs="Times New Roman"/>
        </w:rPr>
      </w:pPr>
      <w:r w:rsidRPr="002E731F">
        <w:rPr>
          <w:rFonts w:ascii="Times New Roman" w:hAnsi="Times New Roman" w:cs="Times New Roman"/>
        </w:rPr>
        <w:t xml:space="preserve">2. Настоящее постановление подлежит обнародованию на официальном сайте МО Виллозское  сельское поселение </w:t>
      </w:r>
      <w:r w:rsidRPr="002E731F">
        <w:rPr>
          <w:rFonts w:ascii="Times New Roman" w:hAnsi="Times New Roman" w:cs="Times New Roman"/>
          <w:lang w:val="en-US"/>
        </w:rPr>
        <w:t>www</w:t>
      </w:r>
      <w:r w:rsidRPr="002E731F">
        <w:rPr>
          <w:rFonts w:ascii="Times New Roman" w:hAnsi="Times New Roman" w:cs="Times New Roman"/>
        </w:rPr>
        <w:t>-</w:t>
      </w:r>
      <w:r w:rsidRPr="002E731F">
        <w:rPr>
          <w:rFonts w:ascii="Times New Roman" w:hAnsi="Times New Roman" w:cs="Times New Roman"/>
          <w:lang w:val="en-US"/>
        </w:rPr>
        <w:t>villozi</w:t>
      </w:r>
      <w:r w:rsidRPr="002E731F">
        <w:rPr>
          <w:rFonts w:ascii="Times New Roman" w:hAnsi="Times New Roman" w:cs="Times New Roman"/>
        </w:rPr>
        <w:t>-</w:t>
      </w:r>
      <w:r w:rsidRPr="002E731F">
        <w:rPr>
          <w:rFonts w:ascii="Times New Roman" w:hAnsi="Times New Roman" w:cs="Times New Roman"/>
          <w:lang w:val="en-US"/>
        </w:rPr>
        <w:t>adm</w:t>
      </w:r>
      <w:r w:rsidRPr="002E731F">
        <w:rPr>
          <w:rFonts w:ascii="Times New Roman" w:hAnsi="Times New Roman" w:cs="Times New Roman"/>
        </w:rPr>
        <w:t>.</w:t>
      </w:r>
      <w:r w:rsidRPr="002E731F">
        <w:rPr>
          <w:rFonts w:ascii="Times New Roman" w:hAnsi="Times New Roman" w:cs="Times New Roman"/>
          <w:lang w:val="en-US"/>
        </w:rPr>
        <w:t>ru</w:t>
      </w:r>
      <w:r w:rsidRPr="002E731F">
        <w:rPr>
          <w:rFonts w:ascii="Times New Roman" w:hAnsi="Times New Roman" w:cs="Times New Roman"/>
        </w:rPr>
        <w:t xml:space="preserve"> и вступает в силу с момента  его опубликования.</w:t>
      </w:r>
    </w:p>
    <w:p w:rsidR="004E1075" w:rsidRPr="002E731F" w:rsidRDefault="004E1075" w:rsidP="002E731F">
      <w:pPr>
        <w:jc w:val="both"/>
        <w:rPr>
          <w:rFonts w:ascii="Times New Roman" w:hAnsi="Times New Roman" w:cs="Times New Roman"/>
        </w:rPr>
      </w:pPr>
      <w:r w:rsidRPr="002E731F">
        <w:rPr>
          <w:rFonts w:ascii="Times New Roman" w:hAnsi="Times New Roman" w:cs="Times New Roman"/>
        </w:rPr>
        <w:t>3. Контроль за исполнением настоящего постановления возложить на начальника экономического отдела Барышеву Л.В.</w:t>
      </w:r>
    </w:p>
    <w:p w:rsidR="004E1075" w:rsidRPr="002E731F" w:rsidRDefault="004E1075" w:rsidP="002E731F">
      <w:pPr>
        <w:jc w:val="both"/>
        <w:rPr>
          <w:rFonts w:ascii="Times New Roman" w:hAnsi="Times New Roman" w:cs="Times New Roman"/>
        </w:rPr>
      </w:pPr>
    </w:p>
    <w:p w:rsidR="004E1075" w:rsidRPr="002E731F" w:rsidRDefault="004E1075" w:rsidP="002E731F">
      <w:pPr>
        <w:rPr>
          <w:rFonts w:ascii="Times New Roman" w:hAnsi="Times New Roman" w:cs="Times New Roman"/>
          <w:b/>
          <w:bCs/>
        </w:rPr>
      </w:pPr>
    </w:p>
    <w:p w:rsidR="004E1075" w:rsidRPr="002E731F" w:rsidRDefault="004E1075" w:rsidP="002E731F">
      <w:pPr>
        <w:rPr>
          <w:rFonts w:ascii="Times New Roman" w:hAnsi="Times New Roman" w:cs="Times New Roman"/>
        </w:rPr>
      </w:pPr>
      <w:r w:rsidRPr="002E731F">
        <w:rPr>
          <w:rFonts w:ascii="Times New Roman" w:hAnsi="Times New Roman" w:cs="Times New Roman"/>
        </w:rPr>
        <w:t>Глава местной администрации</w:t>
      </w:r>
    </w:p>
    <w:p w:rsidR="004E1075" w:rsidRDefault="004E1075" w:rsidP="002E731F">
      <w:pPr>
        <w:rPr>
          <w:rFonts w:ascii="Times New Roman" w:hAnsi="Times New Roman" w:cs="Times New Roman"/>
        </w:rPr>
      </w:pPr>
      <w:r w:rsidRPr="002E731F">
        <w:rPr>
          <w:rFonts w:ascii="Times New Roman" w:hAnsi="Times New Roman" w:cs="Times New Roman"/>
        </w:rPr>
        <w:t>МО Виллозское  сельское поселение</w:t>
      </w:r>
      <w:r w:rsidRPr="002E731F">
        <w:rPr>
          <w:rFonts w:ascii="Times New Roman" w:hAnsi="Times New Roman" w:cs="Times New Roman"/>
        </w:rPr>
        <w:tab/>
      </w:r>
      <w:r w:rsidRPr="002E731F">
        <w:rPr>
          <w:rFonts w:ascii="Times New Roman" w:hAnsi="Times New Roman" w:cs="Times New Roman"/>
        </w:rPr>
        <w:tab/>
      </w:r>
      <w:r w:rsidRPr="002E731F">
        <w:rPr>
          <w:rFonts w:ascii="Times New Roman" w:hAnsi="Times New Roman" w:cs="Times New Roman"/>
        </w:rPr>
        <w:tab/>
      </w:r>
      <w:r w:rsidRPr="002E731F">
        <w:rPr>
          <w:rFonts w:ascii="Times New Roman" w:hAnsi="Times New Roman" w:cs="Times New Roman"/>
        </w:rPr>
        <w:tab/>
      </w:r>
      <w:r w:rsidRPr="002E731F">
        <w:rPr>
          <w:rFonts w:ascii="Times New Roman" w:hAnsi="Times New Roman" w:cs="Times New Roman"/>
        </w:rPr>
        <w:tab/>
      </w:r>
      <w:r w:rsidRPr="002E731F">
        <w:rPr>
          <w:rFonts w:ascii="Times New Roman" w:hAnsi="Times New Roman" w:cs="Times New Roman"/>
        </w:rPr>
        <w:tab/>
        <w:t>Козырев В.В.</w:t>
      </w:r>
    </w:p>
    <w:p w:rsidR="004E1075" w:rsidRDefault="004E1075" w:rsidP="002E731F">
      <w:pPr>
        <w:rPr>
          <w:rFonts w:ascii="Times New Roman" w:hAnsi="Times New Roman" w:cs="Times New Roman"/>
        </w:rPr>
      </w:pPr>
    </w:p>
    <w:p w:rsidR="004E1075" w:rsidRDefault="004E1075" w:rsidP="002E731F">
      <w:pPr>
        <w:rPr>
          <w:rFonts w:ascii="Times New Roman" w:hAnsi="Times New Roman" w:cs="Times New Roman"/>
        </w:rPr>
      </w:pPr>
    </w:p>
    <w:p w:rsidR="004E1075" w:rsidRDefault="004E1075" w:rsidP="002E731F">
      <w:pPr>
        <w:rPr>
          <w:rFonts w:ascii="Times New Roman" w:hAnsi="Times New Roman" w:cs="Times New Roman"/>
        </w:rPr>
      </w:pPr>
    </w:p>
    <w:p w:rsidR="004E1075" w:rsidRPr="002E731F" w:rsidRDefault="004E1075" w:rsidP="002E731F">
      <w:pPr>
        <w:rPr>
          <w:rFonts w:ascii="Times New Roman" w:hAnsi="Times New Roman" w:cs="Times New Roman"/>
        </w:rPr>
      </w:pPr>
    </w:p>
    <w:p w:rsidR="004E1075" w:rsidRPr="00BE4081" w:rsidRDefault="004E1075" w:rsidP="00BE408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постановлению № 58</w:t>
      </w:r>
      <w:r w:rsidRPr="00BE4081">
        <w:rPr>
          <w:rFonts w:ascii="Times New Roman" w:hAnsi="Times New Roman" w:cs="Times New Roman"/>
        </w:rPr>
        <w:t xml:space="preserve"> от 29.02.2016</w:t>
      </w:r>
    </w:p>
    <w:p w:rsidR="004E1075" w:rsidRPr="00BE4081" w:rsidRDefault="004E1075" w:rsidP="007B4C33">
      <w:pPr>
        <w:pStyle w:val="ConsPlusNormal"/>
        <w:jc w:val="right"/>
        <w:rPr>
          <w:rFonts w:ascii="Times New Roman" w:hAnsi="Times New Roman" w:cs="Times New Roman"/>
        </w:rPr>
      </w:pPr>
      <w:r w:rsidRPr="00BE4081">
        <w:rPr>
          <w:rFonts w:ascii="Times New Roman" w:hAnsi="Times New Roman" w:cs="Times New Roman"/>
        </w:rPr>
        <w:t>Приложение № 3</w:t>
      </w:r>
    </w:p>
    <w:p w:rsidR="004E1075" w:rsidRDefault="004E1075" w:rsidP="009306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E1075" w:rsidRDefault="004E1075" w:rsidP="00930654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«Обеспечение жильем молодых семей на 2016 - 2020 годы»</w:t>
      </w:r>
    </w:p>
    <w:p w:rsidR="004E1075" w:rsidRDefault="004E1075" w:rsidP="00930654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на территории Виллозского сельского  поселения</w:t>
      </w:r>
    </w:p>
    <w:p w:rsidR="004E1075" w:rsidRPr="00BE4081" w:rsidRDefault="004E1075" w:rsidP="00BE4081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  <w:bookmarkStart w:id="0" w:name="P31"/>
      <w:bookmarkEnd w:id="0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 xml:space="preserve"> </w:t>
      </w:r>
    </w:p>
    <w:p w:rsidR="004E1075" w:rsidRPr="008B38DA" w:rsidRDefault="004E1075">
      <w:pPr>
        <w:pStyle w:val="ConsPlusTitle"/>
        <w:jc w:val="center"/>
        <w:rPr>
          <w:rFonts w:ascii="Times New Roman" w:hAnsi="Times New Roman" w:cs="Times New Roman"/>
        </w:rPr>
      </w:pPr>
      <w:r w:rsidRPr="008B38DA">
        <w:rPr>
          <w:rFonts w:ascii="Times New Roman" w:hAnsi="Times New Roman" w:cs="Times New Roman"/>
        </w:rPr>
        <w:t>ПОЛОЖЕНИЕ</w:t>
      </w:r>
    </w:p>
    <w:p w:rsidR="004E1075" w:rsidRPr="008B38DA" w:rsidRDefault="004E1075">
      <w:pPr>
        <w:pStyle w:val="ConsPlusTitle"/>
        <w:jc w:val="center"/>
        <w:rPr>
          <w:rFonts w:ascii="Times New Roman" w:hAnsi="Times New Roman" w:cs="Times New Roman"/>
        </w:rPr>
      </w:pPr>
      <w:r w:rsidRPr="008B38DA">
        <w:rPr>
          <w:rFonts w:ascii="Times New Roman" w:hAnsi="Times New Roman" w:cs="Times New Roman"/>
        </w:rPr>
        <w:t>О ПОРЯДКЕ ПРЕДОСТАВЛЕНИЯ МОЛОДЫМ СЕМЬЯМ,</w:t>
      </w:r>
    </w:p>
    <w:p w:rsidR="004E1075" w:rsidRDefault="004E1075">
      <w:pPr>
        <w:pStyle w:val="ConsPlusTitle"/>
        <w:jc w:val="center"/>
        <w:rPr>
          <w:rFonts w:ascii="Times New Roman" w:hAnsi="Times New Roman" w:cs="Times New Roman"/>
        </w:rPr>
      </w:pPr>
      <w:r w:rsidRPr="008B38DA">
        <w:rPr>
          <w:rFonts w:ascii="Times New Roman" w:hAnsi="Times New Roman" w:cs="Times New Roman"/>
        </w:rPr>
        <w:t xml:space="preserve">НУЖДАЮЩИМСЯ В УЛУЧШЕНИИ ЖИЛИЩНЫХ УСЛОВИЙ, </w:t>
      </w:r>
    </w:p>
    <w:p w:rsidR="004E1075" w:rsidRDefault="004E1075">
      <w:pPr>
        <w:pStyle w:val="ConsPlusTitle"/>
        <w:jc w:val="center"/>
        <w:rPr>
          <w:rFonts w:ascii="Times New Roman" w:hAnsi="Times New Roman" w:cs="Times New Roman"/>
        </w:rPr>
      </w:pPr>
      <w:r w:rsidRPr="008B38DA">
        <w:rPr>
          <w:rFonts w:ascii="Times New Roman" w:hAnsi="Times New Roman" w:cs="Times New Roman"/>
        </w:rPr>
        <w:t xml:space="preserve">СОЦИАЛЬНЫХ ВЫПЛАТНА ПРИОБРЕТЕНИЕ (СТРОИТЕЛЬСТВО) ЖИЛЬЯ </w:t>
      </w:r>
    </w:p>
    <w:p w:rsidR="004E1075" w:rsidRPr="008B38DA" w:rsidRDefault="004E1075">
      <w:pPr>
        <w:pStyle w:val="ConsPlusTitle"/>
        <w:jc w:val="center"/>
        <w:rPr>
          <w:rFonts w:ascii="Times New Roman" w:hAnsi="Times New Roman" w:cs="Times New Roman"/>
        </w:rPr>
      </w:pPr>
      <w:r w:rsidRPr="008B38DA">
        <w:rPr>
          <w:rFonts w:ascii="Times New Roman" w:hAnsi="Times New Roman" w:cs="Times New Roman"/>
        </w:rPr>
        <w:t>И ИХ ИСПОЛЬЗОВАНИЯ</w:t>
      </w:r>
    </w:p>
    <w:p w:rsidR="004E1075" w:rsidRPr="008B38DA" w:rsidRDefault="004E1075">
      <w:pPr>
        <w:pStyle w:val="ConsPlusNormal"/>
        <w:jc w:val="both"/>
        <w:rPr>
          <w:rFonts w:ascii="Times New Roman" w:hAnsi="Times New Roman" w:cs="Times New Roman"/>
        </w:rPr>
      </w:pPr>
    </w:p>
    <w:p w:rsidR="004E1075" w:rsidRPr="008B38DA" w:rsidRDefault="004E1075">
      <w:pPr>
        <w:pStyle w:val="ConsPlusNormal"/>
        <w:jc w:val="center"/>
        <w:rPr>
          <w:rFonts w:ascii="Times New Roman" w:hAnsi="Times New Roman" w:cs="Times New Roman"/>
        </w:rPr>
      </w:pPr>
      <w:r w:rsidRPr="008B38DA">
        <w:rPr>
          <w:rFonts w:ascii="Times New Roman" w:hAnsi="Times New Roman" w:cs="Times New Roman"/>
        </w:rPr>
        <w:t>1. Общие положения</w:t>
      </w:r>
    </w:p>
    <w:p w:rsidR="004E1075" w:rsidRPr="008B38DA" w:rsidRDefault="004E1075">
      <w:pPr>
        <w:pStyle w:val="ConsPlusNormal"/>
        <w:jc w:val="both"/>
        <w:rPr>
          <w:rFonts w:ascii="Times New Roman" w:hAnsi="Times New Roman" w:cs="Times New Roman"/>
        </w:rPr>
      </w:pPr>
    </w:p>
    <w:p w:rsidR="004E1075" w:rsidRPr="008B38DA" w:rsidRDefault="004E1075" w:rsidP="00120D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38DA">
        <w:rPr>
          <w:rFonts w:ascii="Times New Roman" w:hAnsi="Times New Roman" w:cs="Times New Roman"/>
        </w:rPr>
        <w:t>1.1. Настоящее Положение устанавливает порядок предоставления в рамках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8B38DA">
          <w:rPr>
            <w:rFonts w:ascii="Times New Roman" w:hAnsi="Times New Roman" w:cs="Times New Roman"/>
          </w:rPr>
          <w:t>подпрограммы</w:t>
        </w:r>
      </w:hyperlink>
      <w:r w:rsidRPr="008B38DA">
        <w:rPr>
          <w:rFonts w:ascii="Times New Roman" w:hAnsi="Times New Roman" w:cs="Times New Roman"/>
        </w:rPr>
        <w:t xml:space="preserve"> "Жилье для молодежи" Государственной программы Ленинградской области "Обеспечение качественным жильем граждан на территории Ленинградской области", утвержденной постановлением Правительства Ленинградской области от 14.11.2013 N 407, (далее - Программа) социальных выплат на приобретение (строительство) жилья молодым семьям в рамках подпрограммы "Обеспечение жильем молодых семей" федеральной целевой программы "Жилище" на 2015-2020 годы.</w:t>
      </w:r>
    </w:p>
    <w:p w:rsidR="004E1075" w:rsidRPr="0048290B" w:rsidRDefault="004E10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38DA">
        <w:rPr>
          <w:rFonts w:ascii="Times New Roman" w:hAnsi="Times New Roman" w:cs="Times New Roman"/>
        </w:rPr>
        <w:t xml:space="preserve">1.2. Социальные выплаты предоставляются за счет субсидий из бюджета Ленинградской области, перечисляемых муниципальным образованиям в соответствии с </w:t>
      </w:r>
      <w:hyperlink r:id="rId6" w:history="1">
        <w:r w:rsidRPr="008B38DA">
          <w:rPr>
            <w:rFonts w:ascii="Times New Roman" w:hAnsi="Times New Roman" w:cs="Times New Roman"/>
          </w:rPr>
          <w:t>Порядком</w:t>
        </w:r>
      </w:hyperlink>
      <w:r w:rsidRPr="008B38DA">
        <w:rPr>
          <w:rFonts w:ascii="Times New Roman" w:hAnsi="Times New Roman" w:cs="Times New Roman"/>
        </w:rPr>
        <w:t xml:space="preserve">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"Жилье для молодежи" государственной программы Ленинградской области "Обеспечение качественным жильем граждан на территории Ленинградской области", утвержденным постановлением Правительства Ленинградской области от </w:t>
      </w:r>
      <w:r w:rsidRPr="0048290B">
        <w:rPr>
          <w:rFonts w:ascii="Times New Roman" w:hAnsi="Times New Roman" w:cs="Times New Roman"/>
        </w:rPr>
        <w:t xml:space="preserve">26.06.2014 N 263 </w:t>
      </w:r>
      <w:r w:rsidRPr="008B38DA">
        <w:rPr>
          <w:rFonts w:ascii="Times New Roman" w:hAnsi="Times New Roman" w:cs="Times New Roman"/>
        </w:rPr>
        <w:t xml:space="preserve">(далее - Порядок) и бюджетов муниципальных образований Ленинградской области </w:t>
      </w:r>
      <w:r w:rsidRPr="0048290B">
        <w:rPr>
          <w:rFonts w:ascii="Times New Roman" w:hAnsi="Times New Roman" w:cs="Times New Roman"/>
        </w:rPr>
        <w:t>(далее - местные бюджеты).</w:t>
      </w:r>
    </w:p>
    <w:p w:rsidR="004E1075" w:rsidRPr="008B38DA" w:rsidRDefault="004E10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38DA">
        <w:rPr>
          <w:rFonts w:ascii="Times New Roman" w:hAnsi="Times New Roman" w:cs="Times New Roman"/>
        </w:rPr>
        <w:t>1.3. Право на улучшение жилищных условий с использованием средств областного бюджета Ленинградской области предоставляется только один раз.</w:t>
      </w:r>
    </w:p>
    <w:p w:rsidR="004E1075" w:rsidRPr="008B38DA" w:rsidRDefault="004E1075">
      <w:pPr>
        <w:pStyle w:val="ConsPlusNormal"/>
        <w:jc w:val="both"/>
        <w:rPr>
          <w:rFonts w:ascii="Times New Roman" w:hAnsi="Times New Roman" w:cs="Times New Roman"/>
        </w:rPr>
      </w:pPr>
      <w:bookmarkStart w:id="1" w:name="P44"/>
      <w:bookmarkEnd w:id="1"/>
    </w:p>
    <w:p w:rsidR="004E1075" w:rsidRDefault="004E1075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bookmarkStart w:id="2" w:name="P203"/>
      <w:bookmarkEnd w:id="2"/>
      <w:r w:rsidRPr="008B38DA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8B38DA">
        <w:rPr>
          <w:rFonts w:ascii="Times New Roman" w:hAnsi="Times New Roman" w:cs="Times New Roman"/>
          <w:b/>
          <w:bCs/>
        </w:rPr>
        <w:t>Перечень документов, которые молодая семья</w:t>
      </w:r>
      <w:r>
        <w:rPr>
          <w:rFonts w:ascii="Times New Roman" w:hAnsi="Times New Roman" w:cs="Times New Roman"/>
          <w:b/>
          <w:bCs/>
        </w:rPr>
        <w:t xml:space="preserve"> </w:t>
      </w:r>
      <w:r w:rsidRPr="008B38DA">
        <w:rPr>
          <w:rFonts w:ascii="Times New Roman" w:hAnsi="Times New Roman" w:cs="Times New Roman"/>
          <w:b/>
          <w:bCs/>
        </w:rPr>
        <w:t xml:space="preserve">представляет </w:t>
      </w:r>
    </w:p>
    <w:p w:rsidR="004E1075" w:rsidRDefault="004E1075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8B38DA">
        <w:rPr>
          <w:rFonts w:ascii="Times New Roman" w:hAnsi="Times New Roman" w:cs="Times New Roman"/>
          <w:b/>
          <w:bCs/>
        </w:rPr>
        <w:t>в администрацию муниципального образования</w:t>
      </w:r>
      <w:r>
        <w:rPr>
          <w:rFonts w:ascii="Times New Roman" w:hAnsi="Times New Roman" w:cs="Times New Roman"/>
          <w:b/>
          <w:bCs/>
        </w:rPr>
        <w:t xml:space="preserve"> </w:t>
      </w:r>
      <w:r w:rsidRPr="008B38DA">
        <w:rPr>
          <w:rFonts w:ascii="Times New Roman" w:hAnsi="Times New Roman" w:cs="Times New Roman"/>
          <w:b/>
          <w:bCs/>
        </w:rPr>
        <w:t xml:space="preserve">Ленинградской области </w:t>
      </w:r>
    </w:p>
    <w:p w:rsidR="004E1075" w:rsidRPr="008B38DA" w:rsidRDefault="004E1075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8B38DA">
        <w:rPr>
          <w:rFonts w:ascii="Times New Roman" w:hAnsi="Times New Roman" w:cs="Times New Roman"/>
          <w:b/>
          <w:bCs/>
        </w:rPr>
        <w:t>для участия в подпрограмме</w:t>
      </w:r>
    </w:p>
    <w:p w:rsidR="004E1075" w:rsidRPr="008B38DA" w:rsidRDefault="004E1075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8B38DA">
        <w:rPr>
          <w:rFonts w:ascii="Times New Roman" w:hAnsi="Times New Roman" w:cs="Times New Roman"/>
          <w:b/>
          <w:bCs/>
        </w:rPr>
        <w:t xml:space="preserve">"Обеспечение жильем молодых семей" </w:t>
      </w:r>
    </w:p>
    <w:p w:rsidR="004E1075" w:rsidRPr="008B38DA" w:rsidRDefault="004E1075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8B38DA">
        <w:rPr>
          <w:rFonts w:ascii="Times New Roman" w:hAnsi="Times New Roman" w:cs="Times New Roman"/>
          <w:b/>
          <w:bCs/>
        </w:rPr>
        <w:t>федеральной целевой</w:t>
      </w:r>
      <w:r>
        <w:rPr>
          <w:rFonts w:ascii="Times New Roman" w:hAnsi="Times New Roman" w:cs="Times New Roman"/>
          <w:b/>
          <w:bCs/>
        </w:rPr>
        <w:t xml:space="preserve"> </w:t>
      </w:r>
      <w:r w:rsidRPr="008B38DA">
        <w:rPr>
          <w:rFonts w:ascii="Times New Roman" w:hAnsi="Times New Roman" w:cs="Times New Roman"/>
          <w:b/>
          <w:bCs/>
        </w:rPr>
        <w:t>программы "Жилище" на 2015-2020 годы</w:t>
      </w:r>
    </w:p>
    <w:p w:rsidR="004E1075" w:rsidRPr="008B38DA" w:rsidRDefault="004E1075">
      <w:pPr>
        <w:pStyle w:val="ConsPlusNormal"/>
        <w:jc w:val="both"/>
        <w:rPr>
          <w:rFonts w:ascii="Times New Roman" w:hAnsi="Times New Roman" w:cs="Times New Roman"/>
        </w:rPr>
      </w:pPr>
    </w:p>
    <w:p w:rsidR="004E1075" w:rsidRPr="008B38DA" w:rsidRDefault="004E10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38DA">
        <w:rPr>
          <w:rFonts w:ascii="Times New Roman" w:hAnsi="Times New Roman" w:cs="Times New Roman"/>
        </w:rPr>
        <w:t>2.1. Молодые семьи, имеющие право на получение социальной выплаты, и изъявившие желание улучшить жилищные условия с использованием социальной выплаты, представляют в администрацию муниципального образования (далее - местная администрация) по месту постоянного жительства заявление и документы, перечень которых установлен п.п.18,19 Правил предоставления молодым семьям социальных выплат на приобретение (строительство) жилья и их использования, федеральной целевой программы «Жилище» на 2015-2020 годы, утвержденной постановлением Правительства Российской Федерации от 17.12.2010 N 1050</w:t>
      </w:r>
      <w:r w:rsidRPr="008B38DA">
        <w:rPr>
          <w:rFonts w:ascii="Times New Roman" w:hAnsi="Times New Roman" w:cs="Times New Roman"/>
          <w:color w:val="FF0000"/>
        </w:rPr>
        <w:t xml:space="preserve">, </w:t>
      </w:r>
      <w:r w:rsidRPr="008B38DA">
        <w:rPr>
          <w:rFonts w:ascii="Times New Roman" w:hAnsi="Times New Roman" w:cs="Times New Roman"/>
        </w:rPr>
        <w:t>(далее - Правила). Местная администрация получает письменное согласие членов молодой семьи на обработку персональных данных, формирует личные дела молодых семей и организует их хранение. Срок хранения личных дел участников определяется местной администрацией.</w:t>
      </w:r>
    </w:p>
    <w:p w:rsidR="004E1075" w:rsidRPr="008B38DA" w:rsidRDefault="004E1075" w:rsidP="00586FA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38DA">
        <w:rPr>
          <w:rFonts w:ascii="Times New Roman" w:hAnsi="Times New Roman" w:cs="Times New Roman"/>
        </w:rPr>
        <w:t>2.2. Для участия в подпрограмме "Обеспечение жильем молодых семей" федеральной целевой программы "Жилище" на 2015-2020 годы (далее –</w:t>
      </w:r>
      <w:r>
        <w:rPr>
          <w:rFonts w:ascii="Times New Roman" w:hAnsi="Times New Roman" w:cs="Times New Roman"/>
        </w:rPr>
        <w:t xml:space="preserve"> П</w:t>
      </w:r>
      <w:r w:rsidRPr="008B38DA">
        <w:rPr>
          <w:rFonts w:ascii="Times New Roman" w:hAnsi="Times New Roman" w:cs="Times New Roman"/>
        </w:rPr>
        <w:t xml:space="preserve">одпрограмма) молодые семьи представляют документы </w:t>
      </w:r>
      <w:r w:rsidRPr="007B4C33">
        <w:rPr>
          <w:rFonts w:ascii="Times New Roman" w:hAnsi="Times New Roman" w:cs="Times New Roman"/>
        </w:rPr>
        <w:t>до 1 июля</w:t>
      </w:r>
      <w:r w:rsidRPr="008B38DA">
        <w:rPr>
          <w:rFonts w:ascii="Times New Roman" w:hAnsi="Times New Roman" w:cs="Times New Roman"/>
        </w:rPr>
        <w:t xml:space="preserve"> года, </w:t>
      </w:r>
      <w:r w:rsidRPr="00B86D01">
        <w:rPr>
          <w:rFonts w:ascii="Times New Roman" w:hAnsi="Times New Roman" w:cs="Times New Roman"/>
        </w:rPr>
        <w:t xml:space="preserve">предшествующего планируемому году реализации </w:t>
      </w:r>
      <w:r w:rsidRPr="008B38DA">
        <w:rPr>
          <w:rFonts w:ascii="Times New Roman" w:hAnsi="Times New Roman" w:cs="Times New Roman"/>
        </w:rPr>
        <w:t>мероприятия подпрограммы. Копии документов должны быть заверены нотариально или лицом, осуществляющим прием документов в администрации муниципального образования.</w:t>
      </w:r>
    </w:p>
    <w:p w:rsidR="004E1075" w:rsidRPr="008B38DA" w:rsidRDefault="004E10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38DA">
        <w:rPr>
          <w:rFonts w:ascii="Times New Roman" w:hAnsi="Times New Roman" w:cs="Times New Roman"/>
        </w:rPr>
        <w:t xml:space="preserve">2.3. Местная администрация организует проверку </w:t>
      </w:r>
      <w:r>
        <w:rPr>
          <w:rFonts w:ascii="Times New Roman" w:hAnsi="Times New Roman" w:cs="Times New Roman"/>
        </w:rPr>
        <w:t>сведений, содержащихся в документах</w:t>
      </w:r>
      <w:r w:rsidRPr="008B38DA">
        <w:rPr>
          <w:rFonts w:ascii="Times New Roman" w:hAnsi="Times New Roman" w:cs="Times New Roman"/>
        </w:rPr>
        <w:t>, представленных молодой семье</w:t>
      </w:r>
      <w:r w:rsidRPr="008225F3">
        <w:rPr>
          <w:rFonts w:ascii="Times New Roman" w:hAnsi="Times New Roman" w:cs="Times New Roman"/>
        </w:rPr>
        <w:t>й,</w:t>
      </w:r>
      <w:r w:rsidRPr="008B38DA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 xml:space="preserve"> в 10-дневный срок</w:t>
      </w:r>
      <w:r w:rsidRPr="008B38DA">
        <w:rPr>
          <w:rFonts w:ascii="Times New Roman" w:hAnsi="Times New Roman" w:cs="Times New Roman"/>
        </w:rPr>
        <w:t xml:space="preserve"> со дня п</w:t>
      </w:r>
      <w:r>
        <w:rPr>
          <w:rFonts w:ascii="Times New Roman" w:hAnsi="Times New Roman" w:cs="Times New Roman"/>
        </w:rPr>
        <w:t xml:space="preserve">редоставления этих документов, </w:t>
      </w:r>
      <w:r w:rsidRPr="008B38DA">
        <w:rPr>
          <w:rFonts w:ascii="Times New Roman" w:hAnsi="Times New Roman" w:cs="Times New Roman"/>
        </w:rPr>
        <w:t>принимает решение о признании либо отказе в приз</w:t>
      </w:r>
      <w:r>
        <w:rPr>
          <w:rFonts w:ascii="Times New Roman" w:hAnsi="Times New Roman" w:cs="Times New Roman"/>
        </w:rPr>
        <w:t>нании молодой семьи участницей П</w:t>
      </w:r>
      <w:r w:rsidRPr="008B38DA">
        <w:rPr>
          <w:rFonts w:ascii="Times New Roman" w:hAnsi="Times New Roman" w:cs="Times New Roman"/>
        </w:rPr>
        <w:t>одпрограммы.</w:t>
      </w:r>
    </w:p>
    <w:p w:rsidR="004E1075" w:rsidRPr="008B38DA" w:rsidRDefault="004E10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38DA">
        <w:rPr>
          <w:rFonts w:ascii="Times New Roman" w:hAnsi="Times New Roman" w:cs="Times New Roman"/>
        </w:rPr>
        <w:t xml:space="preserve">2.4. Основания для отказа в признании молодой семьи участницей </w:t>
      </w:r>
      <w:r>
        <w:rPr>
          <w:rFonts w:ascii="Times New Roman" w:hAnsi="Times New Roman" w:cs="Times New Roman"/>
        </w:rPr>
        <w:t>Подпрограмм</w:t>
      </w:r>
      <w:r w:rsidRPr="008B38DA">
        <w:rPr>
          <w:rFonts w:ascii="Times New Roman" w:hAnsi="Times New Roman" w:cs="Times New Roman"/>
        </w:rPr>
        <w:t xml:space="preserve">ы установлены </w:t>
      </w:r>
      <w:r w:rsidRPr="007B4C33">
        <w:rPr>
          <w:rFonts w:ascii="Times New Roman" w:hAnsi="Times New Roman" w:cs="Times New Roman"/>
        </w:rPr>
        <w:t>пунктом 22 Правил.</w:t>
      </w:r>
    </w:p>
    <w:p w:rsidR="004E1075" w:rsidRDefault="004E10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38DA">
        <w:rPr>
          <w:rFonts w:ascii="Times New Roman" w:hAnsi="Times New Roman" w:cs="Times New Roman"/>
        </w:rPr>
        <w:t xml:space="preserve">2.5. Право </w:t>
      </w:r>
      <w:r>
        <w:rPr>
          <w:rFonts w:ascii="Times New Roman" w:hAnsi="Times New Roman" w:cs="Times New Roman"/>
        </w:rPr>
        <w:t xml:space="preserve">на улучшение жилищных условий с использованием социальной выплаты предоставляется молодой семье только один раз. Участие в Подпрограмме является добровольным. </w:t>
      </w:r>
    </w:p>
    <w:p w:rsidR="004E1075" w:rsidRPr="008B38DA" w:rsidRDefault="004E107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1075" w:rsidRPr="008B38DA" w:rsidRDefault="004E1075" w:rsidP="00CD76E5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8B38DA">
        <w:rPr>
          <w:rFonts w:ascii="Times New Roman" w:hAnsi="Times New Roman" w:cs="Times New Roman"/>
          <w:b/>
          <w:bCs/>
        </w:rPr>
        <w:t>3. Порядок и условия признания молодой семьи имеющей достаточные доходы</w:t>
      </w:r>
      <w:r>
        <w:rPr>
          <w:rFonts w:ascii="Times New Roman" w:hAnsi="Times New Roman" w:cs="Times New Roman"/>
          <w:b/>
          <w:bCs/>
        </w:rPr>
        <w:t xml:space="preserve">, позволяющие получить кредит, </w:t>
      </w:r>
      <w:r w:rsidRPr="008B38DA">
        <w:rPr>
          <w:rFonts w:ascii="Times New Roman" w:hAnsi="Times New Roman" w:cs="Times New Roman"/>
          <w:b/>
          <w:bCs/>
        </w:rPr>
        <w:t>либо иные денежные средства для оплаты расчетной (средней) стоимости жилья в части, превышающей размер предоставляемой социальной выплаты</w:t>
      </w:r>
    </w:p>
    <w:p w:rsidR="004E1075" w:rsidRPr="008B38DA" w:rsidRDefault="004E1075" w:rsidP="00CD76E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1075" w:rsidRPr="008B38DA" w:rsidRDefault="004E1075" w:rsidP="00CD76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38DA">
        <w:rPr>
          <w:rFonts w:ascii="Times New Roman" w:hAnsi="Times New Roman" w:cs="Times New Roman"/>
        </w:rPr>
        <w:t xml:space="preserve">3.1 Настоящий порядок и условия признания молодой семьи имеющей достаточные доходы либо иные денежные средства для оплаты расчетной (средней) стоимости жилья в части, превышающей размер предоставляемой социальной выплаты разработаны в соответствии с </w:t>
      </w:r>
      <w:r w:rsidRPr="007B4C33">
        <w:rPr>
          <w:rFonts w:ascii="Times New Roman" w:hAnsi="Times New Roman" w:cs="Times New Roman"/>
        </w:rPr>
        <w:t>пунктом 8 Правил.</w:t>
      </w:r>
    </w:p>
    <w:p w:rsidR="004E1075" w:rsidRPr="008B38DA" w:rsidRDefault="004E1075" w:rsidP="00CD76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38DA">
        <w:rPr>
          <w:rFonts w:ascii="Times New Roman" w:hAnsi="Times New Roman" w:cs="Times New Roman"/>
        </w:rPr>
        <w:t>3.2 Признание молодой семьи имеющей достаточные доходы</w:t>
      </w:r>
      <w:r>
        <w:rPr>
          <w:rFonts w:ascii="Times New Roman" w:hAnsi="Times New Roman" w:cs="Times New Roman"/>
        </w:rPr>
        <w:t>, позволяющие получить кредит,</w:t>
      </w:r>
      <w:r w:rsidRPr="008B38DA">
        <w:rPr>
          <w:rFonts w:ascii="Times New Roman" w:hAnsi="Times New Roman" w:cs="Times New Roman"/>
        </w:rPr>
        <w:t xml:space="preserve"> либо иные денежные средства для оплаты расчетной (средней) стоимости жилья в части, превышающей размер предоставляемой социальной выплаты (далее – достаточные доходы), в рамках реализации </w:t>
      </w:r>
      <w:r>
        <w:rPr>
          <w:rFonts w:ascii="Times New Roman" w:hAnsi="Times New Roman" w:cs="Times New Roman"/>
        </w:rPr>
        <w:t>Подпрограмм</w:t>
      </w:r>
      <w:r w:rsidRPr="008B38DA">
        <w:rPr>
          <w:rFonts w:ascii="Times New Roman" w:hAnsi="Times New Roman" w:cs="Times New Roman"/>
        </w:rPr>
        <w:t>ы, осуществляется местной администрацией.</w:t>
      </w:r>
    </w:p>
    <w:p w:rsidR="004E1075" w:rsidRPr="008B38DA" w:rsidRDefault="004E1075" w:rsidP="00CD76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38DA">
        <w:rPr>
          <w:rFonts w:ascii="Times New Roman" w:hAnsi="Times New Roman" w:cs="Times New Roman"/>
        </w:rPr>
        <w:t>3.</w:t>
      </w:r>
      <w:r w:rsidRPr="00315E53">
        <w:rPr>
          <w:rFonts w:ascii="Times New Roman" w:hAnsi="Times New Roman" w:cs="Times New Roman"/>
        </w:rPr>
        <w:t>3 молодая семья</w:t>
      </w:r>
      <w:r>
        <w:rPr>
          <w:rFonts w:ascii="Times New Roman" w:hAnsi="Times New Roman" w:cs="Times New Roman"/>
        </w:rPr>
        <w:t xml:space="preserve"> </w:t>
      </w:r>
      <w:r w:rsidRPr="00315E53">
        <w:rPr>
          <w:rFonts w:ascii="Times New Roman" w:hAnsi="Times New Roman" w:cs="Times New Roman"/>
        </w:rPr>
        <w:t>признается имеющей достаточные доходы если:</w:t>
      </w:r>
    </w:p>
    <w:p w:rsidR="004E1075" w:rsidRPr="008B38DA" w:rsidRDefault="004E1075" w:rsidP="00CD76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38DA">
        <w:rPr>
          <w:rFonts w:ascii="Times New Roman" w:hAnsi="Times New Roman" w:cs="Times New Roman"/>
        </w:rPr>
        <w:t xml:space="preserve">а) </w:t>
      </w:r>
      <w:r>
        <w:rPr>
          <w:rFonts w:ascii="Times New Roman" w:hAnsi="Times New Roman" w:cs="Times New Roman"/>
        </w:rPr>
        <w:t xml:space="preserve">подтверждена </w:t>
      </w:r>
      <w:r w:rsidRPr="008B38DA">
        <w:rPr>
          <w:rFonts w:ascii="Times New Roman" w:hAnsi="Times New Roman" w:cs="Times New Roman"/>
        </w:rPr>
        <w:t>возможность получения членами (членом) молодой семьи кредита или займа на приобретение жилья;</w:t>
      </w:r>
    </w:p>
    <w:p w:rsidR="004E1075" w:rsidRPr="008B38DA" w:rsidRDefault="004E1075" w:rsidP="00CD76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38DA">
        <w:rPr>
          <w:rFonts w:ascii="Times New Roman" w:hAnsi="Times New Roman" w:cs="Times New Roman"/>
        </w:rPr>
        <w:t xml:space="preserve">б) и (или) </w:t>
      </w:r>
      <w:r>
        <w:rPr>
          <w:rFonts w:ascii="Times New Roman" w:hAnsi="Times New Roman" w:cs="Times New Roman"/>
        </w:rPr>
        <w:t xml:space="preserve">в </w:t>
      </w:r>
      <w:r w:rsidRPr="008B38DA">
        <w:rPr>
          <w:rFonts w:ascii="Times New Roman" w:hAnsi="Times New Roman" w:cs="Times New Roman"/>
        </w:rPr>
        <w:t>наличи</w:t>
      </w:r>
      <w:r>
        <w:rPr>
          <w:rFonts w:ascii="Times New Roman" w:hAnsi="Times New Roman" w:cs="Times New Roman"/>
        </w:rPr>
        <w:t>и</w:t>
      </w:r>
      <w:r w:rsidRPr="008B38DA">
        <w:rPr>
          <w:rFonts w:ascii="Times New Roman" w:hAnsi="Times New Roman" w:cs="Times New Roman"/>
        </w:rPr>
        <w:t xml:space="preserve"> у членов (члена) молодой семьи </w:t>
      </w:r>
      <w:r>
        <w:rPr>
          <w:rFonts w:ascii="Times New Roman" w:hAnsi="Times New Roman" w:cs="Times New Roman"/>
        </w:rPr>
        <w:t xml:space="preserve">имеются </w:t>
      </w:r>
      <w:r w:rsidRPr="008B38DA">
        <w:rPr>
          <w:rFonts w:ascii="Times New Roman" w:hAnsi="Times New Roman" w:cs="Times New Roman"/>
        </w:rPr>
        <w:t>банковски</w:t>
      </w:r>
      <w:r>
        <w:rPr>
          <w:rFonts w:ascii="Times New Roman" w:hAnsi="Times New Roman" w:cs="Times New Roman"/>
        </w:rPr>
        <w:t>е</w:t>
      </w:r>
      <w:r w:rsidRPr="008B38DA">
        <w:rPr>
          <w:rFonts w:ascii="Times New Roman" w:hAnsi="Times New Roman" w:cs="Times New Roman"/>
        </w:rPr>
        <w:t xml:space="preserve"> вклад</w:t>
      </w:r>
      <w:r>
        <w:rPr>
          <w:rFonts w:ascii="Times New Roman" w:hAnsi="Times New Roman" w:cs="Times New Roman"/>
        </w:rPr>
        <w:t>ы</w:t>
      </w:r>
      <w:r w:rsidRPr="008B38DA">
        <w:rPr>
          <w:rFonts w:ascii="Times New Roman" w:hAnsi="Times New Roman" w:cs="Times New Roman"/>
        </w:rPr>
        <w:t>, ценны</w:t>
      </w:r>
      <w:r>
        <w:rPr>
          <w:rFonts w:ascii="Times New Roman" w:hAnsi="Times New Roman" w:cs="Times New Roman"/>
        </w:rPr>
        <w:t>е</w:t>
      </w:r>
      <w:r w:rsidRPr="008B38DA">
        <w:rPr>
          <w:rFonts w:ascii="Times New Roman" w:hAnsi="Times New Roman" w:cs="Times New Roman"/>
        </w:rPr>
        <w:t xml:space="preserve"> бумаг</w:t>
      </w:r>
      <w:r>
        <w:rPr>
          <w:rFonts w:ascii="Times New Roman" w:hAnsi="Times New Roman" w:cs="Times New Roman"/>
        </w:rPr>
        <w:t>и</w:t>
      </w:r>
      <w:r w:rsidRPr="008B38DA">
        <w:rPr>
          <w:rFonts w:ascii="Times New Roman" w:hAnsi="Times New Roman" w:cs="Times New Roman"/>
        </w:rPr>
        <w:t>;</w:t>
      </w:r>
    </w:p>
    <w:p w:rsidR="004E1075" w:rsidRPr="008B38DA" w:rsidRDefault="004E1075" w:rsidP="00CD76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38DA">
        <w:rPr>
          <w:rFonts w:ascii="Times New Roman" w:hAnsi="Times New Roman" w:cs="Times New Roman"/>
        </w:rPr>
        <w:t xml:space="preserve">в) и (или) </w:t>
      </w:r>
      <w:r>
        <w:rPr>
          <w:rFonts w:ascii="Times New Roman" w:hAnsi="Times New Roman" w:cs="Times New Roman"/>
        </w:rPr>
        <w:t xml:space="preserve">в </w:t>
      </w:r>
      <w:r w:rsidRPr="008B38DA">
        <w:rPr>
          <w:rFonts w:ascii="Times New Roman" w:hAnsi="Times New Roman" w:cs="Times New Roman"/>
        </w:rPr>
        <w:t xml:space="preserve">собственности у членов (члена) молодой семьи </w:t>
      </w:r>
      <w:r>
        <w:rPr>
          <w:rFonts w:ascii="Times New Roman" w:hAnsi="Times New Roman" w:cs="Times New Roman"/>
        </w:rPr>
        <w:t xml:space="preserve">имеются </w:t>
      </w:r>
      <w:r w:rsidRPr="008B38DA">
        <w:rPr>
          <w:rFonts w:ascii="Times New Roman" w:hAnsi="Times New Roman" w:cs="Times New Roman"/>
        </w:rPr>
        <w:t>жилы</w:t>
      </w:r>
      <w:r>
        <w:rPr>
          <w:rFonts w:ascii="Times New Roman" w:hAnsi="Times New Roman" w:cs="Times New Roman"/>
        </w:rPr>
        <w:t>е</w:t>
      </w:r>
      <w:r w:rsidRPr="008B38DA">
        <w:rPr>
          <w:rFonts w:ascii="Times New Roman" w:hAnsi="Times New Roman" w:cs="Times New Roman"/>
        </w:rPr>
        <w:t xml:space="preserve"> (нежилы</w:t>
      </w:r>
      <w:r>
        <w:rPr>
          <w:rFonts w:ascii="Times New Roman" w:hAnsi="Times New Roman" w:cs="Times New Roman"/>
        </w:rPr>
        <w:t>е</w:t>
      </w:r>
      <w:r w:rsidRPr="008B38DA">
        <w:rPr>
          <w:rFonts w:ascii="Times New Roman" w:hAnsi="Times New Roman" w:cs="Times New Roman"/>
        </w:rPr>
        <w:t>) помещени</w:t>
      </w:r>
      <w:r>
        <w:rPr>
          <w:rFonts w:ascii="Times New Roman" w:hAnsi="Times New Roman" w:cs="Times New Roman"/>
        </w:rPr>
        <w:t>я, земельные участки, транспортные</w:t>
      </w:r>
      <w:r w:rsidRPr="008B38DA">
        <w:rPr>
          <w:rFonts w:ascii="Times New Roman" w:hAnsi="Times New Roman" w:cs="Times New Roman"/>
        </w:rPr>
        <w:t xml:space="preserve"> средств</w:t>
      </w:r>
      <w:r>
        <w:rPr>
          <w:rFonts w:ascii="Times New Roman" w:hAnsi="Times New Roman" w:cs="Times New Roman"/>
        </w:rPr>
        <w:t>а</w:t>
      </w:r>
      <w:r w:rsidRPr="00315E53">
        <w:rPr>
          <w:rFonts w:ascii="Times New Roman" w:hAnsi="Times New Roman" w:cs="Times New Roman"/>
        </w:rPr>
        <w:t>, средства от продажи которых семья будет использовать для приобретения жилых помещений в рамках Подпрограммы;</w:t>
      </w:r>
    </w:p>
    <w:p w:rsidR="004E1075" w:rsidRPr="008B38DA" w:rsidRDefault="004E1075" w:rsidP="00CD76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8B38DA">
        <w:rPr>
          <w:rFonts w:ascii="Times New Roman" w:hAnsi="Times New Roman" w:cs="Times New Roman"/>
        </w:rPr>
        <w:t xml:space="preserve">) и (или) </w:t>
      </w:r>
      <w:r>
        <w:rPr>
          <w:rFonts w:ascii="Times New Roman" w:hAnsi="Times New Roman" w:cs="Times New Roman"/>
        </w:rPr>
        <w:t xml:space="preserve">в </w:t>
      </w:r>
      <w:r w:rsidRPr="008B38DA">
        <w:rPr>
          <w:rFonts w:ascii="Times New Roman" w:hAnsi="Times New Roman" w:cs="Times New Roman"/>
        </w:rPr>
        <w:t>наличи</w:t>
      </w:r>
      <w:r>
        <w:rPr>
          <w:rFonts w:ascii="Times New Roman" w:hAnsi="Times New Roman" w:cs="Times New Roman"/>
        </w:rPr>
        <w:t>и</w:t>
      </w:r>
      <w:r w:rsidRPr="008B38DA">
        <w:rPr>
          <w:rFonts w:ascii="Times New Roman" w:hAnsi="Times New Roman" w:cs="Times New Roman"/>
        </w:rPr>
        <w:t xml:space="preserve"> у членов (члена) молодой семьи</w:t>
      </w:r>
      <w:r>
        <w:rPr>
          <w:rFonts w:ascii="Times New Roman" w:hAnsi="Times New Roman" w:cs="Times New Roman"/>
        </w:rPr>
        <w:t xml:space="preserve"> имеются</w:t>
      </w:r>
      <w:r w:rsidRPr="008B38DA">
        <w:rPr>
          <w:rFonts w:ascii="Times New Roman" w:hAnsi="Times New Roman" w:cs="Times New Roman"/>
        </w:rPr>
        <w:t xml:space="preserve"> средств</w:t>
      </w:r>
      <w:r>
        <w:rPr>
          <w:rFonts w:ascii="Times New Roman" w:hAnsi="Times New Roman" w:cs="Times New Roman"/>
        </w:rPr>
        <w:t>а</w:t>
      </w:r>
      <w:r w:rsidRPr="008B38DA">
        <w:rPr>
          <w:rFonts w:ascii="Times New Roman" w:hAnsi="Times New Roman" w:cs="Times New Roman"/>
        </w:rPr>
        <w:t xml:space="preserve"> материнского капитала.</w:t>
      </w:r>
    </w:p>
    <w:p w:rsidR="004E1075" w:rsidRPr="00991233" w:rsidRDefault="004E1075" w:rsidP="00CD76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38DA">
        <w:rPr>
          <w:rFonts w:ascii="Times New Roman" w:hAnsi="Times New Roman" w:cs="Times New Roman"/>
        </w:rPr>
        <w:t xml:space="preserve">3.4 Местная администрация </w:t>
      </w:r>
      <w:r>
        <w:rPr>
          <w:rFonts w:ascii="Times New Roman" w:hAnsi="Times New Roman" w:cs="Times New Roman"/>
        </w:rPr>
        <w:t>составляет</w:t>
      </w:r>
      <w:r w:rsidRPr="008B38DA">
        <w:rPr>
          <w:rFonts w:ascii="Times New Roman" w:hAnsi="Times New Roman" w:cs="Times New Roman"/>
        </w:rPr>
        <w:t xml:space="preserve"> заключение о признании молодой семьи имеющей достаточные доходы </w:t>
      </w:r>
      <w:r w:rsidRPr="007B4C33">
        <w:rPr>
          <w:rFonts w:ascii="Times New Roman" w:hAnsi="Times New Roman" w:cs="Times New Roman"/>
        </w:rPr>
        <w:t>в случае, если подтвержденные доходы либо больше или равны расчетной (средней) стоимости жилья в части, превышающей размер социальной выплаты.</w:t>
      </w:r>
    </w:p>
    <w:p w:rsidR="004E1075" w:rsidRDefault="004E1075" w:rsidP="002F1F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1233">
        <w:rPr>
          <w:rFonts w:ascii="Times New Roman" w:hAnsi="Times New Roman" w:cs="Times New Roman"/>
        </w:rPr>
        <w:t xml:space="preserve">Для оценки доходов либо иных денежных средств для признания </w:t>
      </w:r>
      <w:r w:rsidRPr="002F1FC2">
        <w:rPr>
          <w:rFonts w:ascii="Times New Roman" w:hAnsi="Times New Roman" w:cs="Times New Roman"/>
        </w:rPr>
        <w:t xml:space="preserve">молодой семьи имеющей достаточные доходы, местная администрация определяет часть расчетной (средней) стоимости жилья, превышающей размер социальной выплаты на приобретение жилья, по формуле: </w:t>
      </w:r>
    </w:p>
    <w:p w:rsidR="004E1075" w:rsidRPr="002F1FC2" w:rsidRDefault="004E1075" w:rsidP="002F1FC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1075" w:rsidRDefault="004E1075" w:rsidP="00C33667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2F1FC2">
        <w:rPr>
          <w:rFonts w:ascii="Times New Roman" w:hAnsi="Times New Roman" w:cs="Times New Roman"/>
        </w:rPr>
        <w:t>ЧСтЖ = СтЖ - ДМ - РСВ,</w:t>
      </w:r>
    </w:p>
    <w:p w:rsidR="004E1075" w:rsidRPr="002F1FC2" w:rsidRDefault="004E1075" w:rsidP="002F1F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1FC2">
        <w:rPr>
          <w:rFonts w:ascii="Times New Roman" w:hAnsi="Times New Roman" w:cs="Times New Roman"/>
        </w:rPr>
        <w:t xml:space="preserve">где: </w:t>
      </w:r>
    </w:p>
    <w:p w:rsidR="004E1075" w:rsidRPr="002F1FC2" w:rsidRDefault="004E1075" w:rsidP="002F1F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1FC2">
        <w:rPr>
          <w:rFonts w:ascii="Times New Roman" w:hAnsi="Times New Roman" w:cs="Times New Roman"/>
        </w:rPr>
        <w:t xml:space="preserve">ЧСтЖ - часть расчетной (средней) стоимости жилья, превышающей размер социальной выплаты на приобретение жилья или строительство индивидуального жилого дома; </w:t>
      </w:r>
    </w:p>
    <w:p w:rsidR="004E1075" w:rsidRPr="00BE230A" w:rsidRDefault="004E1075" w:rsidP="002F1F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1FC2">
        <w:rPr>
          <w:rFonts w:ascii="Times New Roman" w:hAnsi="Times New Roman" w:cs="Times New Roman"/>
        </w:rPr>
        <w:t xml:space="preserve">ДМ - размер собственных денежных средств, отраженных на банковском счете (банковском вкладе) молодой семьи, и (или) размер материнского (семейного) капитала, и (или) оценочная стоимость недвижимого имущества, и (или) размер </w:t>
      </w:r>
      <w:r w:rsidRPr="00BE230A">
        <w:rPr>
          <w:rFonts w:ascii="Times New Roman" w:hAnsi="Times New Roman" w:cs="Times New Roman"/>
        </w:rPr>
        <w:t xml:space="preserve">оформленных надлежащим образом обязательств юридических лиц предоставить молодой семье ипотечный жилищный кредит (заем); </w:t>
      </w:r>
    </w:p>
    <w:p w:rsidR="004E1075" w:rsidRPr="002F1FC2" w:rsidRDefault="004E1075" w:rsidP="002F1F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1FC2">
        <w:rPr>
          <w:rFonts w:ascii="Times New Roman" w:hAnsi="Times New Roman" w:cs="Times New Roman"/>
        </w:rPr>
        <w:t>РСВ - размер социальной выплаты на приобретение жилья или строительство индивидуального жилого дома, предоставляемой молодой семье.</w:t>
      </w:r>
    </w:p>
    <w:p w:rsidR="004E1075" w:rsidRPr="002F1FC2" w:rsidRDefault="004E1075" w:rsidP="002F1F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1FC2">
        <w:rPr>
          <w:rFonts w:ascii="Times New Roman" w:hAnsi="Times New Roman" w:cs="Times New Roman"/>
        </w:rPr>
        <w:t>СтЖ - расчетная (средняя) стоимость жилья, используемая при расчете размера социальной выплаты, определяется в соответствии с п.16 Правил.</w:t>
      </w:r>
    </w:p>
    <w:p w:rsidR="004E1075" w:rsidRPr="008B38DA" w:rsidRDefault="004E1075" w:rsidP="00CD76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38DA">
        <w:rPr>
          <w:rFonts w:ascii="Times New Roman" w:hAnsi="Times New Roman" w:cs="Times New Roman"/>
        </w:rPr>
        <w:t xml:space="preserve">3.5 Для признания молодой семьи имеющей достаточные доходы молодая семья подает в местную администрацию заявление по форме согласно </w:t>
      </w:r>
      <w:r w:rsidRPr="007B4C33">
        <w:rPr>
          <w:rFonts w:ascii="Times New Roman" w:hAnsi="Times New Roman" w:cs="Times New Roman"/>
        </w:rPr>
        <w:t>приложению 1</w:t>
      </w:r>
      <w:r w:rsidRPr="008B38DA">
        <w:rPr>
          <w:rFonts w:ascii="Times New Roman" w:hAnsi="Times New Roman" w:cs="Times New Roman"/>
        </w:rPr>
        <w:t xml:space="preserve"> к настоящему Положению и документы, подтверждающие наличие достаточных доходов. </w:t>
      </w:r>
    </w:p>
    <w:p w:rsidR="004E1075" w:rsidRPr="007B4C33" w:rsidRDefault="004E1075" w:rsidP="00CD76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38DA">
        <w:rPr>
          <w:rFonts w:ascii="Times New Roman" w:hAnsi="Times New Roman" w:cs="Times New Roman"/>
        </w:rPr>
        <w:t xml:space="preserve">3.6. </w:t>
      </w:r>
      <w:r w:rsidRPr="00296577">
        <w:rPr>
          <w:rFonts w:ascii="Times New Roman" w:hAnsi="Times New Roman" w:cs="Times New Roman"/>
        </w:rPr>
        <w:t xml:space="preserve">Документами, подтверждающими </w:t>
      </w:r>
      <w:r>
        <w:rPr>
          <w:rFonts w:ascii="Times New Roman" w:hAnsi="Times New Roman" w:cs="Times New Roman"/>
        </w:rPr>
        <w:t>наличие у молодой семьи достаточных доходов</w:t>
      </w:r>
      <w:r w:rsidRPr="00296577">
        <w:rPr>
          <w:rFonts w:ascii="Times New Roman" w:hAnsi="Times New Roman" w:cs="Times New Roman"/>
        </w:rPr>
        <w:t xml:space="preserve">, </w:t>
      </w:r>
      <w:r w:rsidRPr="007B4C33">
        <w:rPr>
          <w:rFonts w:ascii="Times New Roman" w:hAnsi="Times New Roman" w:cs="Times New Roman"/>
        </w:rPr>
        <w:t>являются один или несколько из ниже</w:t>
      </w:r>
      <w:r>
        <w:rPr>
          <w:rFonts w:ascii="Times New Roman" w:hAnsi="Times New Roman" w:cs="Times New Roman"/>
        </w:rPr>
        <w:t xml:space="preserve"> </w:t>
      </w:r>
      <w:r w:rsidRPr="007B4C33">
        <w:rPr>
          <w:rFonts w:ascii="Times New Roman" w:hAnsi="Times New Roman" w:cs="Times New Roman"/>
        </w:rPr>
        <w:t>перечисленных документов:</w:t>
      </w:r>
    </w:p>
    <w:p w:rsidR="004E1075" w:rsidRDefault="004E1075" w:rsidP="00140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B02">
        <w:rPr>
          <w:rFonts w:ascii="Times New Roman" w:hAnsi="Times New Roman" w:cs="Times New Roman"/>
        </w:rPr>
        <w:t xml:space="preserve">а) копия договора банковского счета (банковского вклада) с приложением справки соответствующего банка о состоянии счета (размере вклада); </w:t>
      </w:r>
    </w:p>
    <w:p w:rsidR="004E1075" w:rsidRPr="00991233" w:rsidRDefault="004E1075" w:rsidP="007C5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3482">
        <w:rPr>
          <w:rFonts w:ascii="Times New Roman" w:hAnsi="Times New Roman" w:cs="Times New Roman"/>
        </w:rPr>
        <w:t xml:space="preserve">б) </w:t>
      </w:r>
      <w:r>
        <w:rPr>
          <w:rFonts w:ascii="Times New Roman" w:hAnsi="Times New Roman" w:cs="Times New Roman"/>
        </w:rPr>
        <w:t>копия</w:t>
      </w:r>
      <w:r w:rsidRPr="00FC3482">
        <w:rPr>
          <w:rFonts w:ascii="Times New Roman" w:hAnsi="Times New Roman" w:cs="Times New Roman"/>
        </w:rPr>
        <w:t xml:space="preserve"> свидетельства (свидетельств) о государственной регистрации права собственности на жилое помещение на члена(ов) молодой семьи и заявление в произвольной форме от члена(ов) молодой семьи о намерении отчуждения данного жилого помещения при получении субсидии на приобретение жилья в целях улучшения жилищных условий</w:t>
      </w:r>
      <w:r>
        <w:rPr>
          <w:rFonts w:ascii="Times New Roman" w:hAnsi="Times New Roman" w:cs="Times New Roman"/>
          <w:color w:val="FF0000"/>
        </w:rPr>
        <w:t xml:space="preserve">. </w:t>
      </w:r>
      <w:r w:rsidRPr="00991233">
        <w:rPr>
          <w:rFonts w:ascii="Times New Roman" w:hAnsi="Times New Roman" w:cs="Times New Roman"/>
        </w:rPr>
        <w:t xml:space="preserve">Жилое помещение не должно быть ветхим и аварийным.  </w:t>
      </w:r>
    </w:p>
    <w:p w:rsidR="004E1075" w:rsidRPr="005B599F" w:rsidRDefault="004E1075" w:rsidP="0099657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599F">
        <w:rPr>
          <w:rFonts w:ascii="Times New Roman" w:hAnsi="Times New Roman" w:cs="Times New Roman"/>
        </w:rPr>
        <w:t>Расчетная (средняя) стоимость общей площади жилого помещения, находящегося в собственности членов семьи (Рс) рассчитывается местной администрацией по формуле:</w:t>
      </w:r>
    </w:p>
    <w:p w:rsidR="004E1075" w:rsidRPr="005B599F" w:rsidRDefault="004E1075" w:rsidP="0099657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1075" w:rsidRDefault="004E1075" w:rsidP="0099657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599F">
        <w:rPr>
          <w:rFonts w:ascii="Times New Roman" w:hAnsi="Times New Roman" w:cs="Times New Roman"/>
        </w:rPr>
        <w:t xml:space="preserve">Рс= (Смс х Н), </w:t>
      </w:r>
    </w:p>
    <w:p w:rsidR="004E1075" w:rsidRPr="005B599F" w:rsidRDefault="004E1075" w:rsidP="0099657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599F">
        <w:rPr>
          <w:rFonts w:ascii="Times New Roman" w:hAnsi="Times New Roman" w:cs="Times New Roman"/>
        </w:rPr>
        <w:t>где:</w:t>
      </w:r>
    </w:p>
    <w:p w:rsidR="004E1075" w:rsidRPr="005B599F" w:rsidRDefault="004E1075" w:rsidP="0099657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599F">
        <w:rPr>
          <w:rFonts w:ascii="Times New Roman" w:hAnsi="Times New Roman" w:cs="Times New Roman"/>
        </w:rPr>
        <w:t>Смс - размер общей площади жилого помещения, находящегося в собственности членов семьи,  принадлежащего на праве собственности ему и (или) членам его семьи, заявленным на предоставление социальных выплат,</w:t>
      </w:r>
    </w:p>
    <w:p w:rsidR="004E1075" w:rsidRPr="005B599F" w:rsidRDefault="004E1075" w:rsidP="0099657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599F">
        <w:rPr>
          <w:rFonts w:ascii="Times New Roman" w:hAnsi="Times New Roman" w:cs="Times New Roman"/>
        </w:rPr>
        <w:t>Н – норматив стоимости 1 квадратного метра общей площади жилья по муниципальному образованию, в котором находится жилое помещение.</w:t>
      </w:r>
    </w:p>
    <w:p w:rsidR="004E1075" w:rsidRPr="00991233" w:rsidRDefault="004E1075" w:rsidP="0099657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1233">
        <w:rPr>
          <w:rFonts w:ascii="Times New Roman" w:hAnsi="Times New Roman" w:cs="Times New Roman"/>
        </w:rPr>
        <w:t>Молодая семья вправе самостоятельно представить в местную администрацию заключение о рыночной стоимости жилых помещений, находящихся в собственности членов (члена) молодой семьи, произведенное оценочной организацией в порядке, установленном законодательством Российской Федерации.</w:t>
      </w:r>
    </w:p>
    <w:p w:rsidR="004E1075" w:rsidRPr="00991233" w:rsidRDefault="004E1075" w:rsidP="007C54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1233">
        <w:rPr>
          <w:rFonts w:ascii="Times New Roman" w:hAnsi="Times New Roman" w:cs="Times New Roman"/>
        </w:rPr>
        <w:t>в)документы, подтверждающие наличие имеющегося в собственности молодой семьи недвижимого имущества (свидетельство о государственной регистрации права на гараж, дачу, садовый домик в садоводческом товариществе) и их оценочную стоимость и заявление в произвольной форме от члена(ов) молодой семьи о намерении отчуждения данного недвижимого имущества при получении субсидии на приобретение жилья в целях улучшения жилищных условий;</w:t>
      </w:r>
    </w:p>
    <w:p w:rsidR="004E1075" w:rsidRPr="00140B02" w:rsidRDefault="004E1075" w:rsidP="00140B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40B02">
        <w:rPr>
          <w:rFonts w:ascii="Times New Roman" w:hAnsi="Times New Roman" w:cs="Times New Roman"/>
        </w:rPr>
        <w:t xml:space="preserve">в) копия государственного сертификата на материнский (семейный) капитал и справка из территориального органа Пенсионного фонда России о </w:t>
      </w:r>
      <w:r>
        <w:rPr>
          <w:rFonts w:ascii="Times New Roman" w:hAnsi="Times New Roman" w:cs="Times New Roman"/>
        </w:rPr>
        <w:t xml:space="preserve">состоянии финансовой части лицевого счета, </w:t>
      </w:r>
      <w:r w:rsidRPr="00BD5554">
        <w:rPr>
          <w:rFonts w:ascii="Times New Roman" w:hAnsi="Times New Roman" w:cs="Times New Roman"/>
          <w:color w:val="00B050"/>
        </w:rPr>
        <w:t xml:space="preserve">лица, имеющего право </w:t>
      </w:r>
      <w:r>
        <w:rPr>
          <w:rFonts w:ascii="Times New Roman" w:hAnsi="Times New Roman" w:cs="Times New Roman"/>
        </w:rPr>
        <w:t>на дополнительные меры государственной поддержки (размер</w:t>
      </w:r>
      <w:r w:rsidRPr="00140B02">
        <w:rPr>
          <w:rFonts w:ascii="Times New Roman" w:hAnsi="Times New Roman" w:cs="Times New Roman"/>
        </w:rPr>
        <w:t xml:space="preserve"> материнского (семейног</w:t>
      </w:r>
      <w:r>
        <w:rPr>
          <w:rFonts w:ascii="Times New Roman" w:hAnsi="Times New Roman" w:cs="Times New Roman"/>
        </w:rPr>
        <w:t>о) капитала с учетом индексации)</w:t>
      </w:r>
      <w:r w:rsidRPr="00140B02">
        <w:rPr>
          <w:rFonts w:ascii="Times New Roman" w:hAnsi="Times New Roman" w:cs="Times New Roman"/>
        </w:rPr>
        <w:t>;</w:t>
      </w:r>
    </w:p>
    <w:p w:rsidR="004E1075" w:rsidRPr="007A5B5C" w:rsidRDefault="004E1075" w:rsidP="000E6F6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г</w:t>
      </w:r>
      <w:r w:rsidRPr="008B38DA">
        <w:rPr>
          <w:rFonts w:ascii="Times New Roman" w:hAnsi="Times New Roman" w:cs="Times New Roman"/>
        </w:rPr>
        <w:t xml:space="preserve">) </w:t>
      </w:r>
      <w:r w:rsidRPr="00C73F5A">
        <w:rPr>
          <w:rFonts w:ascii="Times New Roman" w:hAnsi="Times New Roman" w:cs="Times New Roman"/>
        </w:rPr>
        <w:t>справка из кредитной организации или иного юридического лица о возможности предоставления ипотечного жилищного кредита (займа) молодой семье на сумму, превышающую размер предоставляемой социальной выплаты, необходимую для полного расчета за жилье</w:t>
      </w:r>
      <w:r>
        <w:rPr>
          <w:rFonts w:ascii="Times New Roman" w:hAnsi="Times New Roman" w:cs="Times New Roman"/>
        </w:rPr>
        <w:t xml:space="preserve">; </w:t>
      </w:r>
    </w:p>
    <w:p w:rsidR="004E1075" w:rsidRPr="008B38DA" w:rsidRDefault="004E1075" w:rsidP="00CD76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8B38DA">
        <w:rPr>
          <w:rFonts w:ascii="Times New Roman" w:hAnsi="Times New Roman" w:cs="Times New Roman"/>
        </w:rPr>
        <w:t>) заключение о рыночной стоимости транспортных средств, находящихся в собственности членов (члена) молодой семьи, произведенное оценочной организацией в порядке, установленном законодательством Российской Федерации, а также копии технических паспортов указанных транспортных средств;</w:t>
      </w:r>
    </w:p>
    <w:p w:rsidR="004E1075" w:rsidRDefault="004E1075" w:rsidP="00CD76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E230A">
        <w:rPr>
          <w:rFonts w:ascii="Times New Roman" w:hAnsi="Times New Roman" w:cs="Times New Roman"/>
        </w:rPr>
        <w:t xml:space="preserve">Документы, указанные в пункте 3.6 настоящего </w:t>
      </w:r>
      <w:r w:rsidRPr="008B38DA">
        <w:rPr>
          <w:rFonts w:ascii="Times New Roman" w:hAnsi="Times New Roman" w:cs="Times New Roman"/>
        </w:rPr>
        <w:t xml:space="preserve">Положения, </w:t>
      </w:r>
      <w:r>
        <w:rPr>
          <w:rFonts w:ascii="Times New Roman" w:hAnsi="Times New Roman" w:cs="Times New Roman"/>
        </w:rPr>
        <w:t xml:space="preserve">должны быть действующими на дату их представления в местную администрацию, </w:t>
      </w:r>
      <w:r w:rsidRPr="008B38DA">
        <w:rPr>
          <w:rFonts w:ascii="Times New Roman" w:hAnsi="Times New Roman" w:cs="Times New Roman"/>
        </w:rPr>
        <w:t>представляются в виде оригиналов либо копий документов, заверенных лицами, их выдавшими. Допускается заверение копий документов уполномоченными специалистами местной администрации при предъявлении оригиналов документов.</w:t>
      </w:r>
    </w:p>
    <w:p w:rsidR="004E1075" w:rsidRPr="008B38DA" w:rsidRDefault="004E1075" w:rsidP="002F1FC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3.7.</w:t>
      </w:r>
      <w:r w:rsidRPr="00296577">
        <w:rPr>
          <w:rFonts w:ascii="Times New Roman" w:hAnsi="Times New Roman" w:cs="Times New Roman"/>
        </w:rPr>
        <w:t>Молодая семья вправе представить как один, так и несколько документов из указанных внастоящей статье для подтверждения на</w:t>
      </w:r>
      <w:r>
        <w:rPr>
          <w:rFonts w:ascii="Times New Roman" w:hAnsi="Times New Roman" w:cs="Times New Roman"/>
        </w:rPr>
        <w:t>личия у нее достаточных доходов</w:t>
      </w:r>
      <w:r w:rsidRPr="00296577">
        <w:rPr>
          <w:rFonts w:ascii="Times New Roman" w:hAnsi="Times New Roman" w:cs="Times New Roman"/>
        </w:rPr>
        <w:t>.</w:t>
      </w:r>
    </w:p>
    <w:p w:rsidR="004E1075" w:rsidRDefault="004E1075" w:rsidP="00CD76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</w:t>
      </w:r>
      <w:r w:rsidRPr="008B38DA">
        <w:rPr>
          <w:rFonts w:ascii="Times New Roman" w:hAnsi="Times New Roman" w:cs="Times New Roman"/>
        </w:rPr>
        <w:t xml:space="preserve"> Местная администрация в течение </w:t>
      </w:r>
      <w:r w:rsidRPr="007B4C33">
        <w:rPr>
          <w:rFonts w:ascii="Times New Roman" w:hAnsi="Times New Roman" w:cs="Times New Roman"/>
        </w:rPr>
        <w:t>пяти рабочих дней</w:t>
      </w:r>
      <w:r w:rsidRPr="00BE230A">
        <w:rPr>
          <w:rFonts w:ascii="Times New Roman" w:hAnsi="Times New Roman" w:cs="Times New Roman"/>
        </w:rPr>
        <w:t xml:space="preserve"> с даты </w:t>
      </w:r>
      <w:r w:rsidRPr="008B38DA">
        <w:rPr>
          <w:rFonts w:ascii="Times New Roman" w:hAnsi="Times New Roman" w:cs="Times New Roman"/>
        </w:rPr>
        <w:t>подачи молодой семьей заявления с приложением одного или нескольких документов, указанных в пункте 3.6 настоящего Положения, рассматривает заявление и производит расчет</w:t>
      </w:r>
      <w:r>
        <w:rPr>
          <w:rFonts w:ascii="Times New Roman" w:hAnsi="Times New Roman" w:cs="Times New Roman"/>
        </w:rPr>
        <w:t xml:space="preserve"> </w:t>
      </w:r>
      <w:r w:rsidRPr="007B4C33">
        <w:rPr>
          <w:rFonts w:ascii="Times New Roman" w:hAnsi="Times New Roman" w:cs="Times New Roman"/>
        </w:rPr>
        <w:t>в соответствии с п.3.4 и оформляет</w:t>
      </w:r>
      <w:r>
        <w:rPr>
          <w:rFonts w:ascii="Times New Roman" w:hAnsi="Times New Roman" w:cs="Times New Roman"/>
          <w:color w:val="00B050"/>
        </w:rPr>
        <w:t xml:space="preserve"> </w:t>
      </w:r>
      <w:r w:rsidRPr="008B38DA">
        <w:rPr>
          <w:rFonts w:ascii="Times New Roman" w:hAnsi="Times New Roman" w:cs="Times New Roman"/>
        </w:rPr>
        <w:t>заключение о признании (об отказе в признании) молодой семь</w:t>
      </w:r>
      <w:r w:rsidRPr="005B599F">
        <w:rPr>
          <w:rFonts w:ascii="Times New Roman" w:hAnsi="Times New Roman" w:cs="Times New Roman"/>
        </w:rPr>
        <w:t>и,</w:t>
      </w:r>
      <w:r w:rsidRPr="008B38DA">
        <w:rPr>
          <w:rFonts w:ascii="Times New Roman" w:hAnsi="Times New Roman" w:cs="Times New Roman"/>
        </w:rPr>
        <w:t xml:space="preserve"> имеющей достаточные </w:t>
      </w:r>
      <w:r w:rsidRPr="00C236D5">
        <w:rPr>
          <w:rFonts w:ascii="Times New Roman" w:hAnsi="Times New Roman" w:cs="Times New Roman"/>
        </w:rPr>
        <w:t>доходы,</w:t>
      </w:r>
      <w:r>
        <w:rPr>
          <w:rFonts w:ascii="Times New Roman" w:hAnsi="Times New Roman" w:cs="Times New Roman"/>
        </w:rPr>
        <w:t xml:space="preserve"> </w:t>
      </w:r>
      <w:r w:rsidRPr="00C236D5">
        <w:rPr>
          <w:rFonts w:ascii="Times New Roman" w:hAnsi="Times New Roman" w:cs="Times New Roman"/>
        </w:rPr>
        <w:t>по форме согласно приложению 2 к настоящему Положению.</w:t>
      </w:r>
    </w:p>
    <w:p w:rsidR="004E1075" w:rsidRPr="007B4C33" w:rsidRDefault="004E1075" w:rsidP="00CD76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B4C33">
        <w:rPr>
          <w:rFonts w:ascii="Times New Roman" w:hAnsi="Times New Roman" w:cs="Times New Roman"/>
        </w:rPr>
        <w:t>Заключение о признании (об отказе в признании) молодой семьи, имеющей достаточные доходы, направляется местной администрацией молодой семье в течении 5 рабочих дней с момента принятия решения.</w:t>
      </w:r>
    </w:p>
    <w:p w:rsidR="004E1075" w:rsidRPr="008B38DA" w:rsidRDefault="004E1075" w:rsidP="00CD76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38D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.9</w:t>
      </w:r>
      <w:r w:rsidRPr="008B38DA">
        <w:rPr>
          <w:rFonts w:ascii="Times New Roman" w:hAnsi="Times New Roman" w:cs="Times New Roman"/>
        </w:rPr>
        <w:t>. В признании молодой семьи имеющей достаточные доходы может быть отказано в следующих случаях:</w:t>
      </w:r>
    </w:p>
    <w:p w:rsidR="004E1075" w:rsidRPr="008B38DA" w:rsidRDefault="004E1075" w:rsidP="00CD76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38DA">
        <w:rPr>
          <w:rFonts w:ascii="Times New Roman" w:hAnsi="Times New Roman" w:cs="Times New Roman"/>
        </w:rPr>
        <w:t>а) если подтвержденные доходы либо иные денежные средства меньше расчетной (средней) стоимости жилья в части, превышающей размер предоставляемой социальной выплаты.</w:t>
      </w:r>
    </w:p>
    <w:p w:rsidR="004E1075" w:rsidRPr="008B38DA" w:rsidRDefault="004E1075" w:rsidP="00CD76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38DA">
        <w:rPr>
          <w:rFonts w:ascii="Times New Roman" w:hAnsi="Times New Roman" w:cs="Times New Roman"/>
        </w:rPr>
        <w:t>б) если на объекты недвижимого имущества зарегистрированы ограничения (обременения) прав, правопритязания, права требования, заявленные в судебном порядке.</w:t>
      </w:r>
    </w:p>
    <w:p w:rsidR="004E1075" w:rsidRPr="008B38DA" w:rsidRDefault="004E1075" w:rsidP="00CD76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3.10</w:t>
      </w:r>
      <w:r w:rsidRPr="008B38DA">
        <w:rPr>
          <w:rFonts w:ascii="Times New Roman" w:hAnsi="Times New Roman" w:cs="Times New Roman"/>
        </w:rPr>
        <w:t xml:space="preserve">. Заключение о достаточности доходов, указанных в представленных молодой семьей документах, является одним из оснований для принятия решения о признании </w:t>
      </w:r>
      <w:r w:rsidRPr="00C236D5">
        <w:rPr>
          <w:rFonts w:ascii="Times New Roman" w:hAnsi="Times New Roman" w:cs="Times New Roman"/>
        </w:rPr>
        <w:t>либо об отказе в признании молодой семьи участником Подпрограммы.</w:t>
      </w:r>
    </w:p>
    <w:p w:rsidR="004E1075" w:rsidRPr="008B38DA" w:rsidRDefault="004E1075" w:rsidP="00CD76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3.11.</w:t>
      </w:r>
      <w:r w:rsidRPr="008B38DA">
        <w:rPr>
          <w:rFonts w:ascii="Times New Roman" w:hAnsi="Times New Roman" w:cs="Times New Roman"/>
        </w:rPr>
        <w:t xml:space="preserve"> В случае отказа в признании молодой семьи имеющей достаточные доходы молодая семья письменно уведомляется местной администрацией не позднее пяти рабочих дней с момента рассмотрения заявления с обоснованием причин, по которым молодая семья не может быть признана имеющей достаточные доходы для оплаты расчетной (средней) стоимости жилья в части, превышающей размер предоставляемой социальной выплаты.</w:t>
      </w:r>
    </w:p>
    <w:p w:rsidR="004E1075" w:rsidRDefault="004E1075" w:rsidP="009B17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1075" w:rsidRPr="008B38DA" w:rsidRDefault="004E1075" w:rsidP="001B2369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Pr="008B38DA">
        <w:rPr>
          <w:rFonts w:ascii="Times New Roman" w:hAnsi="Times New Roman" w:cs="Times New Roman"/>
          <w:b/>
          <w:bCs/>
        </w:rPr>
        <w:t xml:space="preserve">. Порядок формирования местной администрацией списка </w:t>
      </w:r>
    </w:p>
    <w:p w:rsidR="004E1075" w:rsidRPr="008B38DA" w:rsidRDefault="004E1075" w:rsidP="001B2369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8B38DA">
        <w:rPr>
          <w:rFonts w:ascii="Times New Roman" w:hAnsi="Times New Roman" w:cs="Times New Roman"/>
          <w:b/>
          <w:bCs/>
        </w:rPr>
        <w:t xml:space="preserve">молодых семей – участников </w:t>
      </w:r>
      <w:r>
        <w:rPr>
          <w:rFonts w:ascii="Times New Roman" w:hAnsi="Times New Roman" w:cs="Times New Roman"/>
          <w:b/>
          <w:bCs/>
        </w:rPr>
        <w:t>Подпрограмм</w:t>
      </w:r>
      <w:r w:rsidRPr="008B38DA">
        <w:rPr>
          <w:rFonts w:ascii="Times New Roman" w:hAnsi="Times New Roman" w:cs="Times New Roman"/>
          <w:b/>
          <w:bCs/>
        </w:rPr>
        <w:t xml:space="preserve">ы </w:t>
      </w:r>
    </w:p>
    <w:p w:rsidR="004E1075" w:rsidRPr="008B38DA" w:rsidRDefault="004E1075">
      <w:pPr>
        <w:pStyle w:val="ConsPlusNormal"/>
        <w:jc w:val="center"/>
        <w:rPr>
          <w:rFonts w:ascii="Times New Roman" w:hAnsi="Times New Roman" w:cs="Times New Roman"/>
        </w:rPr>
      </w:pPr>
    </w:p>
    <w:p w:rsidR="004E1075" w:rsidRPr="008B38DA" w:rsidRDefault="004E1075" w:rsidP="0042055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8B38DA">
        <w:rPr>
          <w:rFonts w:ascii="Times New Roman" w:hAnsi="Times New Roman" w:cs="Times New Roman"/>
        </w:rPr>
        <w:t xml:space="preserve">.1. Местная администрация на основании заявлений молодых семей о включении их </w:t>
      </w:r>
      <w:r>
        <w:rPr>
          <w:rFonts w:ascii="Times New Roman" w:hAnsi="Times New Roman" w:cs="Times New Roman"/>
        </w:rPr>
        <w:t>в состав участников П</w:t>
      </w:r>
      <w:r w:rsidRPr="008B38DA">
        <w:rPr>
          <w:rFonts w:ascii="Times New Roman" w:hAnsi="Times New Roman" w:cs="Times New Roman"/>
        </w:rPr>
        <w:t xml:space="preserve">одпрограммы и принятых решений о признании молодой семьи соответствующей участию в </w:t>
      </w:r>
      <w:r>
        <w:rPr>
          <w:rFonts w:ascii="Times New Roman" w:hAnsi="Times New Roman" w:cs="Times New Roman"/>
        </w:rPr>
        <w:t>Подпрограмм</w:t>
      </w:r>
      <w:r w:rsidRPr="008B38DA">
        <w:rPr>
          <w:rFonts w:ascii="Times New Roman" w:hAnsi="Times New Roman" w:cs="Times New Roman"/>
        </w:rPr>
        <w:t xml:space="preserve">е, формирует списки молодых семей - участников </w:t>
      </w:r>
      <w:r>
        <w:rPr>
          <w:rFonts w:ascii="Times New Roman" w:hAnsi="Times New Roman" w:cs="Times New Roman"/>
        </w:rPr>
        <w:t>Подпрограмм</w:t>
      </w:r>
      <w:r w:rsidRPr="008B38DA">
        <w:rPr>
          <w:rFonts w:ascii="Times New Roman" w:hAnsi="Times New Roman" w:cs="Times New Roman"/>
        </w:rPr>
        <w:t xml:space="preserve">ы по форме согласно </w:t>
      </w:r>
      <w:r w:rsidRPr="007B4C33">
        <w:rPr>
          <w:rFonts w:ascii="Times New Roman" w:hAnsi="Times New Roman" w:cs="Times New Roman"/>
        </w:rPr>
        <w:t>приложению 3 к</w:t>
      </w:r>
      <w:r>
        <w:rPr>
          <w:rFonts w:ascii="Times New Roman" w:hAnsi="Times New Roman" w:cs="Times New Roman"/>
        </w:rPr>
        <w:t xml:space="preserve"> настоящему Положению.</w:t>
      </w:r>
    </w:p>
    <w:p w:rsidR="004E1075" w:rsidRDefault="004E1075" w:rsidP="0042055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8B38DA">
        <w:rPr>
          <w:rFonts w:ascii="Times New Roman" w:hAnsi="Times New Roman" w:cs="Times New Roman"/>
        </w:rPr>
        <w:t xml:space="preserve">.2. Местная администрация несет ответственность за правомерность включения молодых семей в список, организуют учет молодых семей, участвующих в </w:t>
      </w:r>
      <w:r>
        <w:rPr>
          <w:rFonts w:ascii="Times New Roman" w:hAnsi="Times New Roman" w:cs="Times New Roman"/>
        </w:rPr>
        <w:t>Подпрограмм</w:t>
      </w:r>
      <w:r w:rsidRPr="008B38DA">
        <w:rPr>
          <w:rFonts w:ascii="Times New Roman" w:hAnsi="Times New Roman" w:cs="Times New Roman"/>
        </w:rPr>
        <w:t xml:space="preserve">е, ежегодно корректирует список участников на основании сведений, подтверждающих </w:t>
      </w:r>
      <w:r w:rsidRPr="00C236D5">
        <w:rPr>
          <w:rFonts w:ascii="Times New Roman" w:hAnsi="Times New Roman" w:cs="Times New Roman"/>
        </w:rPr>
        <w:t xml:space="preserve">соответствие участию </w:t>
      </w:r>
      <w:r w:rsidRPr="008B38DA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Подпрограмм</w:t>
      </w:r>
      <w:r w:rsidRPr="008B38DA">
        <w:rPr>
          <w:rFonts w:ascii="Times New Roman" w:hAnsi="Times New Roman" w:cs="Times New Roman"/>
        </w:rPr>
        <w:t>е.</w:t>
      </w:r>
    </w:p>
    <w:p w:rsidR="004E1075" w:rsidRDefault="004E1075" w:rsidP="004205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1075" w:rsidRPr="00295097" w:rsidRDefault="004E1075" w:rsidP="00A30112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color w:val="FF0000"/>
        </w:rPr>
      </w:pPr>
      <w:r w:rsidRPr="00A30112">
        <w:rPr>
          <w:rFonts w:ascii="Times New Roman" w:hAnsi="Times New Roman" w:cs="Times New Roman"/>
          <w:b/>
          <w:bCs/>
        </w:rPr>
        <w:t>5. Перечень документов</w:t>
      </w:r>
      <w:r>
        <w:rPr>
          <w:rFonts w:ascii="Times New Roman" w:hAnsi="Times New Roman" w:cs="Times New Roman"/>
          <w:b/>
          <w:bCs/>
        </w:rPr>
        <w:t>, предоставляемы</w:t>
      </w:r>
      <w:r w:rsidRPr="00170695">
        <w:rPr>
          <w:rFonts w:ascii="Times New Roman" w:hAnsi="Times New Roman" w:cs="Times New Roman"/>
          <w:b/>
          <w:bCs/>
        </w:rPr>
        <w:t>х</w:t>
      </w:r>
      <w:r>
        <w:rPr>
          <w:rFonts w:ascii="Times New Roman" w:hAnsi="Times New Roman" w:cs="Times New Roman"/>
          <w:b/>
          <w:bCs/>
        </w:rPr>
        <w:t xml:space="preserve"> в местную администрацию молодой семьей, изъявившей желание получить социальную выплату </w:t>
      </w:r>
      <w:r w:rsidRPr="00275AFE">
        <w:rPr>
          <w:rFonts w:ascii="Times New Roman" w:hAnsi="Times New Roman" w:cs="Times New Roman"/>
          <w:b/>
          <w:bCs/>
        </w:rPr>
        <w:t>в планируемом году.</w:t>
      </w:r>
    </w:p>
    <w:p w:rsidR="004E1075" w:rsidRDefault="004E1075" w:rsidP="00A30112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</w:rPr>
      </w:pPr>
    </w:p>
    <w:p w:rsidR="004E1075" w:rsidRDefault="004E1075" w:rsidP="002950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0112">
        <w:rPr>
          <w:rFonts w:ascii="Times New Roman" w:hAnsi="Times New Roman" w:cs="Times New Roman"/>
        </w:rPr>
        <w:t>5.1.</w:t>
      </w:r>
      <w:r>
        <w:rPr>
          <w:rFonts w:ascii="Times New Roman" w:hAnsi="Times New Roman" w:cs="Times New Roman"/>
        </w:rPr>
        <w:t xml:space="preserve"> Молодая семья, имеющая право на получение социальной выплаты, и изъявившая желание улучшить жилищные условия с использованием социальной выплаты в планируемом году в рамках Подпрограммы, представляют в местную администрацию заявление</w:t>
      </w:r>
      <w:r w:rsidRPr="00A30112">
        <w:rPr>
          <w:rFonts w:ascii="Times New Roman" w:hAnsi="Times New Roman" w:cs="Times New Roman"/>
        </w:rPr>
        <w:t xml:space="preserve"> по форме согласно </w:t>
      </w:r>
      <w:r w:rsidRPr="007B4C33">
        <w:rPr>
          <w:rFonts w:ascii="Times New Roman" w:hAnsi="Times New Roman" w:cs="Times New Roman"/>
        </w:rPr>
        <w:t>приложению 4 к</w:t>
      </w:r>
      <w:r w:rsidRPr="00A30112">
        <w:rPr>
          <w:rFonts w:ascii="Times New Roman" w:hAnsi="Times New Roman" w:cs="Times New Roman"/>
        </w:rPr>
        <w:t xml:space="preserve"> настоящему Положению об изъявлении желания получить социальную выплату в планируемом году с указанием </w:t>
      </w:r>
      <w:r>
        <w:rPr>
          <w:rFonts w:ascii="Times New Roman" w:hAnsi="Times New Roman" w:cs="Times New Roman"/>
        </w:rPr>
        <w:t xml:space="preserve">в нем </w:t>
      </w:r>
      <w:r w:rsidRPr="00A30112">
        <w:rPr>
          <w:rFonts w:ascii="Times New Roman" w:hAnsi="Times New Roman" w:cs="Times New Roman"/>
        </w:rPr>
        <w:t>одного из способов использования социальной выплаты</w:t>
      </w:r>
      <w:r>
        <w:rPr>
          <w:rFonts w:ascii="Times New Roman" w:hAnsi="Times New Roman" w:cs="Times New Roman"/>
        </w:rPr>
        <w:t>,</w:t>
      </w:r>
      <w:r w:rsidRPr="00A30112">
        <w:rPr>
          <w:rFonts w:ascii="Times New Roman" w:hAnsi="Times New Roman" w:cs="Times New Roman"/>
        </w:rPr>
        <w:t xml:space="preserve"> с </w:t>
      </w:r>
      <w:r>
        <w:rPr>
          <w:rFonts w:ascii="Times New Roman" w:hAnsi="Times New Roman" w:cs="Times New Roman"/>
        </w:rPr>
        <w:t>приложением:</w:t>
      </w:r>
    </w:p>
    <w:p w:rsidR="004E1075" w:rsidRPr="00A30112" w:rsidRDefault="004E1075" w:rsidP="002950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копий</w:t>
      </w:r>
      <w:r w:rsidRPr="00A30112">
        <w:rPr>
          <w:rFonts w:ascii="Times New Roman" w:hAnsi="Times New Roman" w:cs="Times New Roman"/>
        </w:rPr>
        <w:t xml:space="preserve"> документов, удостоверяющих личность </w:t>
      </w:r>
      <w:r>
        <w:rPr>
          <w:rFonts w:ascii="Times New Roman" w:hAnsi="Times New Roman" w:cs="Times New Roman"/>
        </w:rPr>
        <w:t>заявителя и членов его</w:t>
      </w:r>
      <w:r w:rsidRPr="00A30112">
        <w:rPr>
          <w:rFonts w:ascii="Times New Roman" w:hAnsi="Times New Roman" w:cs="Times New Roman"/>
        </w:rPr>
        <w:t xml:space="preserve"> семьи</w:t>
      </w:r>
      <w:r>
        <w:rPr>
          <w:rFonts w:ascii="Times New Roman" w:hAnsi="Times New Roman" w:cs="Times New Roman"/>
        </w:rPr>
        <w:t>;</w:t>
      </w:r>
    </w:p>
    <w:p w:rsidR="004E1075" w:rsidRDefault="004E1075" w:rsidP="002950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0112">
        <w:rPr>
          <w:rFonts w:ascii="Times New Roman" w:hAnsi="Times New Roman" w:cs="Times New Roman"/>
        </w:rPr>
        <w:t>б) копий документов, подтверждающих родственные отношения между лицами, указанными в заявлении в качестве членов семьи;</w:t>
      </w:r>
    </w:p>
    <w:p w:rsidR="004E1075" w:rsidRPr="00A30112" w:rsidRDefault="004E1075" w:rsidP="002950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копии свидетельства о браке (на неполную семью не распространяется);</w:t>
      </w:r>
    </w:p>
    <w:p w:rsidR="004E1075" w:rsidRPr="007B4C33" w:rsidRDefault="004E1075" w:rsidP="002950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0112">
        <w:rPr>
          <w:rFonts w:ascii="Times New Roman" w:hAnsi="Times New Roman" w:cs="Times New Roman"/>
        </w:rPr>
        <w:t xml:space="preserve">в) копий документов, подтверждающих </w:t>
      </w:r>
      <w:r>
        <w:rPr>
          <w:rFonts w:ascii="Times New Roman" w:hAnsi="Times New Roman" w:cs="Times New Roman"/>
        </w:rPr>
        <w:t xml:space="preserve">признание молодой семьи имеющей доходы, позволяющие получить кредит, либо иные денежные средства </w:t>
      </w:r>
      <w:r w:rsidRPr="00A30112">
        <w:rPr>
          <w:rFonts w:ascii="Times New Roman" w:hAnsi="Times New Roman" w:cs="Times New Roman"/>
        </w:rPr>
        <w:t>в размере части стоимости приобретения</w:t>
      </w:r>
      <w:r>
        <w:rPr>
          <w:rFonts w:ascii="Times New Roman" w:hAnsi="Times New Roman" w:cs="Times New Roman"/>
        </w:rPr>
        <w:t>(</w:t>
      </w:r>
      <w:r w:rsidRPr="00A30112">
        <w:rPr>
          <w:rFonts w:ascii="Times New Roman" w:hAnsi="Times New Roman" w:cs="Times New Roman"/>
        </w:rPr>
        <w:t>строительства) жилья, не обеспеченной за счет размера</w:t>
      </w:r>
      <w:r>
        <w:rPr>
          <w:rFonts w:ascii="Times New Roman" w:hAnsi="Times New Roman" w:cs="Times New Roman"/>
        </w:rPr>
        <w:t xml:space="preserve"> предоставляемой социальной</w:t>
      </w:r>
      <w:r w:rsidRPr="00A30112">
        <w:rPr>
          <w:rFonts w:ascii="Times New Roman" w:hAnsi="Times New Roman" w:cs="Times New Roman"/>
        </w:rPr>
        <w:t xml:space="preserve"> выплат</w:t>
      </w:r>
      <w:r>
        <w:rPr>
          <w:rFonts w:ascii="Times New Roman" w:hAnsi="Times New Roman" w:cs="Times New Roman"/>
        </w:rPr>
        <w:t xml:space="preserve">ы в планируемом году </w:t>
      </w:r>
      <w:r w:rsidRPr="007B4C3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7B4C33">
        <w:rPr>
          <w:rFonts w:ascii="Times New Roman" w:hAnsi="Times New Roman" w:cs="Times New Roman"/>
        </w:rPr>
        <w:t>соответствии с п.3.6. настоящего Положения;</w:t>
      </w:r>
    </w:p>
    <w:p w:rsidR="004E1075" w:rsidRPr="00A30112" w:rsidRDefault="004E1075" w:rsidP="002950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0112">
        <w:rPr>
          <w:rFonts w:ascii="Times New Roman" w:hAnsi="Times New Roman" w:cs="Times New Roman"/>
        </w:rPr>
        <w:t xml:space="preserve">г) копий документов, подтверждающих признание </w:t>
      </w:r>
      <w:r>
        <w:rPr>
          <w:rFonts w:ascii="Times New Roman" w:hAnsi="Times New Roman" w:cs="Times New Roman"/>
        </w:rPr>
        <w:t>молодой</w:t>
      </w:r>
      <w:r w:rsidRPr="00A30112">
        <w:rPr>
          <w:rFonts w:ascii="Times New Roman" w:hAnsi="Times New Roman" w:cs="Times New Roman"/>
        </w:rPr>
        <w:t xml:space="preserve"> семьи нуждаю</w:t>
      </w:r>
      <w:r w:rsidRPr="00170695">
        <w:rPr>
          <w:rFonts w:ascii="Times New Roman" w:hAnsi="Times New Roman" w:cs="Times New Roman"/>
        </w:rPr>
        <w:t>щейс</w:t>
      </w:r>
      <w:r>
        <w:rPr>
          <w:rFonts w:ascii="Times New Roman" w:hAnsi="Times New Roman" w:cs="Times New Roman"/>
        </w:rPr>
        <w:t>я</w:t>
      </w:r>
      <w:r w:rsidRPr="00A30112">
        <w:rPr>
          <w:rFonts w:ascii="Times New Roman" w:hAnsi="Times New Roman" w:cs="Times New Roman"/>
        </w:rPr>
        <w:t xml:space="preserve"> в улучшении жилищных условий;</w:t>
      </w:r>
    </w:p>
    <w:p w:rsidR="004E1075" w:rsidRDefault="004E1075" w:rsidP="002950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0112">
        <w:rPr>
          <w:rFonts w:ascii="Times New Roman" w:hAnsi="Times New Roman" w:cs="Times New Roman"/>
        </w:rPr>
        <w:t>д)  выписок из домовой книги (справок) о регистрации постоянного места жительства или копии финансового лицевого счета.</w:t>
      </w:r>
    </w:p>
    <w:p w:rsidR="004E1075" w:rsidRDefault="004E1075" w:rsidP="002950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намерений молодой семьи использовать социальную выплату в планируемом году для погашения основной суммы долга и уплаты процентов по жилищному (ипотечному) кредиту (займу) на приобретение (строительство) жилого помещения, молодая семья представляет дополнительно:</w:t>
      </w:r>
    </w:p>
    <w:p w:rsidR="004E1075" w:rsidRPr="00DE56E9" w:rsidRDefault="004E1075" w:rsidP="002950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е) копии</w:t>
      </w:r>
      <w:r w:rsidRPr="00DE56E9">
        <w:rPr>
          <w:rFonts w:ascii="Times New Roman" w:hAnsi="Times New Roman" w:cs="Times New Roman"/>
        </w:rPr>
        <w:t xml:space="preserve"> свидетельства о государственной регистрации права собственности на жилое помещение, приобретенное (построенное) с использованием средств ипотечного кредита (при незавершенном строительстве индивидуального жилого дома представляются документы на строительство)</w:t>
      </w:r>
      <w:r>
        <w:rPr>
          <w:rFonts w:ascii="Times New Roman" w:hAnsi="Times New Roman" w:cs="Times New Roman"/>
        </w:rPr>
        <w:t>;</w:t>
      </w:r>
    </w:p>
    <w:p w:rsidR="004E1075" w:rsidRPr="00DE56E9" w:rsidRDefault="004E1075" w:rsidP="002950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ж) </w:t>
      </w:r>
      <w:r w:rsidRPr="00DE56E9">
        <w:rPr>
          <w:rFonts w:ascii="Times New Roman" w:hAnsi="Times New Roman" w:cs="Times New Roman"/>
        </w:rPr>
        <w:t>копия кредитного договора, заключенного в период с 01.01.2006 г. по 31.12.2010 г. включительно</w:t>
      </w:r>
      <w:r>
        <w:rPr>
          <w:rFonts w:ascii="Times New Roman" w:hAnsi="Times New Roman" w:cs="Times New Roman"/>
        </w:rPr>
        <w:t>;</w:t>
      </w:r>
    </w:p>
    <w:p w:rsidR="004E1075" w:rsidRPr="00BE4081" w:rsidRDefault="004E1075" w:rsidP="002950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з) </w:t>
      </w:r>
      <w:r w:rsidRPr="00DE56E9">
        <w:rPr>
          <w:rFonts w:ascii="Times New Roman" w:hAnsi="Times New Roman" w:cs="Times New Roman"/>
        </w:rPr>
        <w:t>документ, подтверждающий, что молодая семья была признана нуждающейся в жилом помещении на момент заключения кредитного договора</w:t>
      </w:r>
      <w:r>
        <w:rPr>
          <w:rFonts w:ascii="Times New Roman" w:hAnsi="Times New Roman" w:cs="Times New Roman"/>
        </w:rPr>
        <w:t xml:space="preserve">, </w:t>
      </w:r>
      <w:r w:rsidRPr="00BE4081">
        <w:rPr>
          <w:rFonts w:ascii="Times New Roman" w:hAnsi="Times New Roman" w:cs="Times New Roman"/>
        </w:rPr>
        <w:t>указанного в п.п. «ж» настоящего пункта.;</w:t>
      </w:r>
    </w:p>
    <w:p w:rsidR="004E1075" w:rsidRDefault="004E1075" w:rsidP="00C3366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и) </w:t>
      </w:r>
      <w:r w:rsidRPr="00DE56E9">
        <w:rPr>
          <w:rFonts w:ascii="Times New Roman" w:hAnsi="Times New Roman" w:cs="Times New Roman"/>
        </w:rPr>
        <w:t>справка кредитора о сумме остатка основного долга и</w:t>
      </w:r>
      <w:r>
        <w:rPr>
          <w:rFonts w:ascii="Times New Roman" w:hAnsi="Times New Roman" w:cs="Times New Roman"/>
        </w:rPr>
        <w:t xml:space="preserve"> сумме задолженности по выплате </w:t>
      </w:r>
      <w:r w:rsidRPr="00DE56E9">
        <w:rPr>
          <w:rFonts w:ascii="Times New Roman" w:hAnsi="Times New Roman" w:cs="Times New Roman"/>
        </w:rPr>
        <w:t>процентов за пользование ипотечным жилищным кредитом.</w:t>
      </w:r>
    </w:p>
    <w:p w:rsidR="004E1075" w:rsidRPr="00A30112" w:rsidRDefault="004E1075" w:rsidP="00A30112">
      <w:pPr>
        <w:pStyle w:val="ConsPlu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A30112">
        <w:rPr>
          <w:rFonts w:ascii="Times New Roman" w:hAnsi="Times New Roman" w:cs="Times New Roman"/>
        </w:rPr>
        <w:t xml:space="preserve">.2. Документы должны быть </w:t>
      </w:r>
      <w:r w:rsidRPr="00FC3482">
        <w:rPr>
          <w:rFonts w:ascii="Times New Roman" w:hAnsi="Times New Roman" w:cs="Times New Roman"/>
        </w:rPr>
        <w:t>действующими</w:t>
      </w:r>
      <w:r w:rsidRPr="00A30112">
        <w:rPr>
          <w:rFonts w:ascii="Times New Roman" w:hAnsi="Times New Roman" w:cs="Times New Roman"/>
        </w:rPr>
        <w:t xml:space="preserve"> на дату их представления в местную администрацию. Копии документов, представл</w:t>
      </w:r>
      <w:r>
        <w:rPr>
          <w:rFonts w:ascii="Times New Roman" w:hAnsi="Times New Roman" w:cs="Times New Roman"/>
        </w:rPr>
        <w:t>яемых в соответствии с пунктом 5</w:t>
      </w:r>
      <w:r w:rsidRPr="00A30112">
        <w:rPr>
          <w:rFonts w:ascii="Times New Roman" w:hAnsi="Times New Roman" w:cs="Times New Roman"/>
        </w:rPr>
        <w:t>.1 настоящего Положения, должны быть заверены нотариально или лицом, осуществляющим прием документов в администрации муниципального образования.</w:t>
      </w:r>
    </w:p>
    <w:p w:rsidR="004E1075" w:rsidRDefault="004E1075" w:rsidP="00A30112">
      <w:pPr>
        <w:pStyle w:val="ConsPlu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A30112">
        <w:rPr>
          <w:rFonts w:ascii="Times New Roman" w:hAnsi="Times New Roman" w:cs="Times New Roman"/>
        </w:rPr>
        <w:t xml:space="preserve">.3. Молодые </w:t>
      </w:r>
      <w:r w:rsidRPr="00C236D5">
        <w:rPr>
          <w:rFonts w:ascii="Times New Roman" w:hAnsi="Times New Roman" w:cs="Times New Roman"/>
        </w:rPr>
        <w:t>семьи</w:t>
      </w:r>
      <w:r w:rsidRPr="00A30112">
        <w:rPr>
          <w:rFonts w:ascii="Times New Roman" w:hAnsi="Times New Roman" w:cs="Times New Roman"/>
        </w:rPr>
        <w:t xml:space="preserve"> представляют указанные в Перечне документы </w:t>
      </w:r>
      <w:r w:rsidRPr="00295097">
        <w:rPr>
          <w:rFonts w:ascii="Times New Roman" w:hAnsi="Times New Roman" w:cs="Times New Roman"/>
        </w:rPr>
        <w:t xml:space="preserve">в срок </w:t>
      </w:r>
      <w:r w:rsidRPr="007B4C33">
        <w:rPr>
          <w:rFonts w:ascii="Times New Roman" w:hAnsi="Times New Roman" w:cs="Times New Roman"/>
        </w:rPr>
        <w:t>с 1 февраля до 1 августа года, предшествующего планируемому году реализации мероприятия Программы.</w:t>
      </w:r>
    </w:p>
    <w:p w:rsidR="004E1075" w:rsidRPr="00991233" w:rsidRDefault="004E1075" w:rsidP="002950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 </w:t>
      </w:r>
      <w:r w:rsidRPr="00295097">
        <w:rPr>
          <w:rFonts w:ascii="Times New Roman" w:hAnsi="Times New Roman" w:cs="Times New Roman"/>
        </w:rPr>
        <w:t xml:space="preserve">Местная администрация организует проверку </w:t>
      </w:r>
      <w:r>
        <w:rPr>
          <w:rFonts w:ascii="Times New Roman" w:hAnsi="Times New Roman" w:cs="Times New Roman"/>
        </w:rPr>
        <w:t>сведений</w:t>
      </w:r>
      <w:r w:rsidRPr="0029509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содержащихся в </w:t>
      </w:r>
      <w:r w:rsidRPr="00295097">
        <w:rPr>
          <w:rFonts w:ascii="Times New Roman" w:hAnsi="Times New Roman" w:cs="Times New Roman"/>
        </w:rPr>
        <w:t xml:space="preserve"> представленных </w:t>
      </w:r>
      <w:r>
        <w:rPr>
          <w:rFonts w:ascii="Times New Roman" w:hAnsi="Times New Roman" w:cs="Times New Roman"/>
        </w:rPr>
        <w:t xml:space="preserve">документах </w:t>
      </w:r>
      <w:r w:rsidRPr="00295097">
        <w:rPr>
          <w:rFonts w:ascii="Times New Roman" w:hAnsi="Times New Roman" w:cs="Times New Roman"/>
        </w:rPr>
        <w:t xml:space="preserve">молодой семьей и в 10-дневный срок со дня </w:t>
      </w:r>
      <w:r>
        <w:rPr>
          <w:rFonts w:ascii="Times New Roman" w:hAnsi="Times New Roman" w:cs="Times New Roman"/>
        </w:rPr>
        <w:t>предоставления этих документов</w:t>
      </w:r>
      <w:r w:rsidRPr="00295097">
        <w:rPr>
          <w:rFonts w:ascii="Times New Roman" w:hAnsi="Times New Roman" w:cs="Times New Roman"/>
        </w:rPr>
        <w:t xml:space="preserve"> принимает решение о признании либо отказе </w:t>
      </w:r>
      <w:r w:rsidRPr="00275AFE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991233">
        <w:rPr>
          <w:rFonts w:ascii="Times New Roman" w:hAnsi="Times New Roman" w:cs="Times New Roman"/>
        </w:rPr>
        <w:t>признании молодой семьи соответствующей условиям участия в мероприятии Подпрограммы, в планируемом году.</w:t>
      </w:r>
    </w:p>
    <w:p w:rsidR="004E1075" w:rsidRPr="00B86D01" w:rsidRDefault="004E1075" w:rsidP="00B86D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6D01">
        <w:rPr>
          <w:rFonts w:ascii="Times New Roman" w:hAnsi="Times New Roman" w:cs="Times New Roman"/>
        </w:rPr>
        <w:t>5.5. Основаниями для отказа в признании молодой семьи, соответствующим условиям участия в мероприятии Программы в планируемом году, являются:</w:t>
      </w:r>
    </w:p>
    <w:p w:rsidR="004E1075" w:rsidRPr="00B86D01" w:rsidRDefault="004E1075" w:rsidP="00B86D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6D01">
        <w:rPr>
          <w:rFonts w:ascii="Times New Roman" w:hAnsi="Times New Roman" w:cs="Times New Roman"/>
        </w:rPr>
        <w:t>а) непредставление или представление не в полном объеме документов, указанных в пункте 5.1 настоящего Положения;</w:t>
      </w:r>
    </w:p>
    <w:p w:rsidR="004E1075" w:rsidRPr="00B86D01" w:rsidRDefault="004E1075" w:rsidP="00B86D0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6D01">
        <w:rPr>
          <w:rFonts w:ascii="Times New Roman" w:hAnsi="Times New Roman" w:cs="Times New Roman"/>
        </w:rPr>
        <w:t>б) недостоверность сведений, содержащи</w:t>
      </w:r>
      <w:r>
        <w:rPr>
          <w:rFonts w:ascii="Times New Roman" w:hAnsi="Times New Roman" w:cs="Times New Roman"/>
        </w:rPr>
        <w:t>хся в представленных документах.</w:t>
      </w:r>
    </w:p>
    <w:p w:rsidR="004E1075" w:rsidRDefault="004E1075" w:rsidP="00C3366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6D01">
        <w:rPr>
          <w:rFonts w:ascii="Times New Roman" w:hAnsi="Times New Roman" w:cs="Times New Roman"/>
        </w:rPr>
        <w:t xml:space="preserve">Повторное обращение </w:t>
      </w:r>
      <w:r>
        <w:rPr>
          <w:rFonts w:ascii="Times New Roman" w:hAnsi="Times New Roman" w:cs="Times New Roman"/>
        </w:rPr>
        <w:t>с заявлением об изъявлении желания</w:t>
      </w:r>
      <w:r w:rsidRPr="00C33667">
        <w:rPr>
          <w:rFonts w:ascii="Times New Roman" w:hAnsi="Times New Roman" w:cs="Times New Roman"/>
        </w:rPr>
        <w:t xml:space="preserve"> улучшить жилищные условия с использованием социальной выплаты в планируемом году в рамках Подпрограммы</w:t>
      </w:r>
      <w:r>
        <w:rPr>
          <w:rFonts w:ascii="Times New Roman" w:hAnsi="Times New Roman" w:cs="Times New Roman"/>
        </w:rPr>
        <w:t xml:space="preserve"> допускается после устранения оснований для отказа.</w:t>
      </w:r>
    </w:p>
    <w:p w:rsidR="004E1075" w:rsidRPr="008B38DA" w:rsidRDefault="004E1075" w:rsidP="00C336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1075" w:rsidRPr="008B38DA" w:rsidRDefault="004E1075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C33667">
        <w:rPr>
          <w:rFonts w:ascii="Times New Roman" w:hAnsi="Times New Roman" w:cs="Times New Roman"/>
          <w:b/>
          <w:bCs/>
        </w:rPr>
        <w:t>6</w:t>
      </w:r>
      <w:r w:rsidRPr="008B38DA">
        <w:rPr>
          <w:rFonts w:ascii="Times New Roman" w:hAnsi="Times New Roman" w:cs="Times New Roman"/>
        </w:rPr>
        <w:t xml:space="preserve">. </w:t>
      </w:r>
      <w:r w:rsidRPr="008B38DA">
        <w:rPr>
          <w:rFonts w:ascii="Times New Roman" w:hAnsi="Times New Roman" w:cs="Times New Roman"/>
          <w:b/>
          <w:bCs/>
        </w:rPr>
        <w:t>Порядок и ср</w:t>
      </w:r>
      <w:r>
        <w:rPr>
          <w:rFonts w:ascii="Times New Roman" w:hAnsi="Times New Roman" w:cs="Times New Roman"/>
          <w:b/>
          <w:bCs/>
        </w:rPr>
        <w:t>оки представления документов в к</w:t>
      </w:r>
      <w:r w:rsidRPr="008B38DA">
        <w:rPr>
          <w:rFonts w:ascii="Times New Roman" w:hAnsi="Times New Roman" w:cs="Times New Roman"/>
          <w:b/>
          <w:bCs/>
        </w:rPr>
        <w:t>омитет</w:t>
      </w:r>
    </w:p>
    <w:p w:rsidR="004E1075" w:rsidRPr="000758DA" w:rsidRDefault="004E1075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8B38DA">
        <w:rPr>
          <w:rFonts w:ascii="Times New Roman" w:hAnsi="Times New Roman" w:cs="Times New Roman"/>
          <w:b/>
          <w:bCs/>
        </w:rPr>
        <w:t>по строительству Ленинградской области местными</w:t>
      </w:r>
      <w:r>
        <w:rPr>
          <w:rFonts w:ascii="Times New Roman" w:hAnsi="Times New Roman" w:cs="Times New Roman"/>
          <w:b/>
          <w:bCs/>
        </w:rPr>
        <w:t xml:space="preserve"> </w:t>
      </w:r>
      <w:r w:rsidRPr="008B38DA">
        <w:rPr>
          <w:rFonts w:ascii="Times New Roman" w:hAnsi="Times New Roman" w:cs="Times New Roman"/>
          <w:b/>
          <w:bCs/>
        </w:rPr>
        <w:t>администрациями</w:t>
      </w:r>
      <w:r>
        <w:rPr>
          <w:rFonts w:ascii="Times New Roman" w:hAnsi="Times New Roman" w:cs="Times New Roman"/>
          <w:b/>
          <w:bCs/>
        </w:rPr>
        <w:t xml:space="preserve"> </w:t>
      </w:r>
      <w:r w:rsidRPr="000758DA">
        <w:rPr>
          <w:rFonts w:ascii="Times New Roman" w:hAnsi="Times New Roman" w:cs="Times New Roman"/>
          <w:b/>
          <w:bCs/>
        </w:rPr>
        <w:t>для проведения отбора муниципального образования на соответствие участию в реализации Подпрограммы в планируемом году</w:t>
      </w:r>
    </w:p>
    <w:p w:rsidR="004E1075" w:rsidRPr="008B38DA" w:rsidRDefault="004E1075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4E1075" w:rsidRPr="001A2367" w:rsidRDefault="004E10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8B38DA">
        <w:rPr>
          <w:rFonts w:ascii="Times New Roman" w:hAnsi="Times New Roman" w:cs="Times New Roman"/>
        </w:rPr>
        <w:t>.1. Местная администрация</w:t>
      </w:r>
      <w:r>
        <w:rPr>
          <w:rFonts w:ascii="Times New Roman" w:hAnsi="Times New Roman" w:cs="Times New Roman"/>
        </w:rPr>
        <w:t xml:space="preserve">, </w:t>
      </w:r>
      <w:r w:rsidRPr="008B38DA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 xml:space="preserve">основании принятых </w:t>
      </w:r>
      <w:r w:rsidRPr="008B38DA">
        <w:rPr>
          <w:rFonts w:ascii="Times New Roman" w:hAnsi="Times New Roman" w:cs="Times New Roman"/>
        </w:rPr>
        <w:t>решений</w:t>
      </w:r>
      <w:r>
        <w:rPr>
          <w:rFonts w:ascii="Times New Roman" w:hAnsi="Times New Roman" w:cs="Times New Roman"/>
        </w:rPr>
        <w:t xml:space="preserve">, </w:t>
      </w:r>
      <w:r w:rsidRPr="008B38DA">
        <w:rPr>
          <w:rFonts w:ascii="Times New Roman" w:hAnsi="Times New Roman" w:cs="Times New Roman"/>
        </w:rPr>
        <w:t xml:space="preserve">формируют по форме согласно </w:t>
      </w:r>
      <w:r w:rsidRPr="007B4C33">
        <w:rPr>
          <w:rFonts w:ascii="Times New Roman" w:hAnsi="Times New Roman" w:cs="Times New Roman"/>
        </w:rPr>
        <w:t>приложению 5 к</w:t>
      </w:r>
      <w:r w:rsidRPr="008B38DA">
        <w:rPr>
          <w:rFonts w:ascii="Times New Roman" w:hAnsi="Times New Roman" w:cs="Times New Roman"/>
        </w:rPr>
        <w:t xml:space="preserve"> </w:t>
      </w:r>
      <w:r w:rsidRPr="001A2367">
        <w:rPr>
          <w:rFonts w:ascii="Times New Roman" w:hAnsi="Times New Roman" w:cs="Times New Roman"/>
        </w:rPr>
        <w:t xml:space="preserve">настоящему Положению </w:t>
      </w:r>
      <w:hyperlink w:anchor="P1432" w:history="1">
        <w:r w:rsidRPr="001A2367">
          <w:rPr>
            <w:rFonts w:ascii="Times New Roman" w:hAnsi="Times New Roman" w:cs="Times New Roman"/>
          </w:rPr>
          <w:t>список</w:t>
        </w:r>
      </w:hyperlink>
      <w:r w:rsidRPr="001A2367">
        <w:rPr>
          <w:rFonts w:ascii="Times New Roman" w:hAnsi="Times New Roman" w:cs="Times New Roman"/>
        </w:rPr>
        <w:t xml:space="preserve"> молодых семей - участников подпрограммы, изъявивших желание получить социальную выплату в</w:t>
      </w:r>
      <w:r>
        <w:rPr>
          <w:rFonts w:ascii="Times New Roman" w:hAnsi="Times New Roman" w:cs="Times New Roman"/>
        </w:rPr>
        <w:t xml:space="preserve"> планируемом году, </w:t>
      </w:r>
      <w:r w:rsidRPr="00C236D5">
        <w:rPr>
          <w:rFonts w:ascii="Times New Roman" w:hAnsi="Times New Roman" w:cs="Times New Roman"/>
        </w:rPr>
        <w:t>и в срок до 1 сентября года, предшествующего планируемому, предста</w:t>
      </w:r>
      <w:r>
        <w:rPr>
          <w:rFonts w:ascii="Times New Roman" w:hAnsi="Times New Roman" w:cs="Times New Roman"/>
        </w:rPr>
        <w:t>вляет его в к</w:t>
      </w:r>
      <w:r w:rsidRPr="001A2367">
        <w:rPr>
          <w:rFonts w:ascii="Times New Roman" w:hAnsi="Times New Roman" w:cs="Times New Roman"/>
        </w:rPr>
        <w:t>омитет по строительству Ленинградской области (далее – Комитет) с приложением:</w:t>
      </w:r>
    </w:p>
    <w:p w:rsidR="004E1075" w:rsidRPr="001A2367" w:rsidRDefault="004E10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2367">
        <w:rPr>
          <w:rFonts w:ascii="Times New Roman" w:hAnsi="Times New Roman" w:cs="Times New Roman"/>
        </w:rPr>
        <w:t xml:space="preserve">а) копий </w:t>
      </w:r>
      <w:r w:rsidRPr="003E2784">
        <w:rPr>
          <w:rFonts w:ascii="Times New Roman" w:hAnsi="Times New Roman" w:cs="Times New Roman"/>
        </w:rPr>
        <w:t>заключений</w:t>
      </w:r>
      <w:r w:rsidRPr="001A2367">
        <w:rPr>
          <w:rFonts w:ascii="Times New Roman" w:hAnsi="Times New Roman" w:cs="Times New Roman"/>
        </w:rPr>
        <w:t xml:space="preserve"> о признании молодых семей имеющих достаточные доходы для оплаты</w:t>
      </w:r>
      <w:r>
        <w:rPr>
          <w:rFonts w:ascii="Times New Roman" w:hAnsi="Times New Roman" w:cs="Times New Roman"/>
        </w:rPr>
        <w:t xml:space="preserve"> </w:t>
      </w:r>
      <w:r w:rsidRPr="001A2367">
        <w:rPr>
          <w:rFonts w:ascii="Times New Roman" w:hAnsi="Times New Roman" w:cs="Times New Roman"/>
        </w:rPr>
        <w:t>расчетной стоимости жилья в части, превышающей размер предоставляемой социальной выплаты;</w:t>
      </w:r>
    </w:p>
    <w:p w:rsidR="004E1075" w:rsidRDefault="004E10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2367">
        <w:rPr>
          <w:rFonts w:ascii="Times New Roman" w:hAnsi="Times New Roman" w:cs="Times New Roman"/>
        </w:rPr>
        <w:t>б) копий правовых актов о признании молодых семей участницей Подпрограммы;</w:t>
      </w:r>
    </w:p>
    <w:p w:rsidR="004E1075" w:rsidRDefault="004E10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копий правовых актов о признании молодой семьи, соответствующей участию в </w:t>
      </w:r>
      <w:r w:rsidRPr="007B4C33">
        <w:rPr>
          <w:rFonts w:ascii="Times New Roman" w:hAnsi="Times New Roman" w:cs="Times New Roman"/>
        </w:rPr>
        <w:t xml:space="preserve">Подпрограмме </w:t>
      </w:r>
      <w:r>
        <w:rPr>
          <w:rFonts w:ascii="Times New Roman" w:hAnsi="Times New Roman" w:cs="Times New Roman"/>
        </w:rPr>
        <w:t>в планируемом году;</w:t>
      </w:r>
    </w:p>
    <w:p w:rsidR="004E1075" w:rsidRPr="001A2367" w:rsidRDefault="004E10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г)копии </w:t>
      </w:r>
      <w:r w:rsidRPr="001A2367">
        <w:rPr>
          <w:rFonts w:ascii="Times New Roman" w:hAnsi="Times New Roman" w:cs="Times New Roman"/>
        </w:rPr>
        <w:t xml:space="preserve">муниципальной программы, предусматривающей мероприятия по улучшению жилищных условий молодежи, аналогичные мероприятиям, предусмотренным настоящим Положением и </w:t>
      </w:r>
      <w:hyperlink r:id="rId7" w:history="1">
        <w:r w:rsidRPr="001A2367">
          <w:rPr>
            <w:rFonts w:ascii="Times New Roman" w:hAnsi="Times New Roman" w:cs="Times New Roman"/>
          </w:rPr>
          <w:t>Порядком</w:t>
        </w:r>
      </w:hyperlink>
      <w:r w:rsidRPr="001A2367">
        <w:rPr>
          <w:rFonts w:ascii="Times New Roman" w:hAnsi="Times New Roman" w:cs="Times New Roman"/>
        </w:rPr>
        <w:t>;</w:t>
      </w:r>
    </w:p>
    <w:p w:rsidR="004E1075" w:rsidRPr="001A2367" w:rsidRDefault="004E10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1A2367">
        <w:rPr>
          <w:rFonts w:ascii="Times New Roman" w:hAnsi="Times New Roman" w:cs="Times New Roman"/>
        </w:rPr>
        <w:t xml:space="preserve">) обязательств муниципального образования по финансированию предоставления участникам </w:t>
      </w:r>
      <w:hyperlink r:id="rId8" w:history="1">
        <w:r w:rsidRPr="001A2367">
          <w:rPr>
            <w:rFonts w:ascii="Times New Roman" w:hAnsi="Times New Roman" w:cs="Times New Roman"/>
          </w:rPr>
          <w:t>Подпрограммы</w:t>
        </w:r>
      </w:hyperlink>
      <w:r w:rsidRPr="001A2367">
        <w:rPr>
          <w:rFonts w:ascii="Times New Roman" w:hAnsi="Times New Roman" w:cs="Times New Roman"/>
        </w:rPr>
        <w:t xml:space="preserve"> социальной выплаты на улучшение жилищных условий с указанием доли финансирования в расчете на каждого участника </w:t>
      </w:r>
      <w:hyperlink r:id="rId9" w:history="1">
        <w:r w:rsidRPr="001A2367">
          <w:rPr>
            <w:rFonts w:ascii="Times New Roman" w:hAnsi="Times New Roman" w:cs="Times New Roman"/>
          </w:rPr>
          <w:t>Подпрограммы</w:t>
        </w:r>
      </w:hyperlink>
      <w:r w:rsidRPr="001A2367">
        <w:rPr>
          <w:rFonts w:ascii="Times New Roman" w:hAnsi="Times New Roman" w:cs="Times New Roman"/>
        </w:rPr>
        <w:t>;</w:t>
      </w:r>
    </w:p>
    <w:p w:rsidR="004E1075" w:rsidRPr="008B38DA" w:rsidRDefault="004E10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Pr="001A2367">
        <w:rPr>
          <w:rFonts w:ascii="Times New Roman" w:hAnsi="Times New Roman" w:cs="Times New Roman"/>
        </w:rPr>
        <w:t>) документа, подтверждающего отсутствие нецелевого использования субвенций и субсидий, получаемых за счет средств областного бюджета Ленинградской области</w:t>
      </w:r>
      <w:r w:rsidRPr="008B38DA">
        <w:rPr>
          <w:rFonts w:ascii="Times New Roman" w:hAnsi="Times New Roman" w:cs="Times New Roman"/>
        </w:rPr>
        <w:t>, за предыдущий финансовый год.</w:t>
      </w:r>
    </w:p>
    <w:p w:rsidR="004E1075" w:rsidRPr="008B38DA" w:rsidRDefault="004E1075" w:rsidP="003F67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</w:t>
      </w:r>
      <w:r w:rsidRPr="001A2367">
        <w:rPr>
          <w:rFonts w:ascii="Times New Roman" w:hAnsi="Times New Roman" w:cs="Times New Roman"/>
        </w:rPr>
        <w:t xml:space="preserve">. </w:t>
      </w:r>
      <w:r w:rsidRPr="008B38DA">
        <w:rPr>
          <w:rFonts w:ascii="Times New Roman" w:hAnsi="Times New Roman" w:cs="Times New Roman"/>
        </w:rPr>
        <w:t xml:space="preserve">Список молодых семей - участников </w:t>
      </w:r>
      <w:r>
        <w:rPr>
          <w:rFonts w:ascii="Times New Roman" w:hAnsi="Times New Roman" w:cs="Times New Roman"/>
        </w:rPr>
        <w:t>Подпрограмм</w:t>
      </w:r>
      <w:r w:rsidRPr="008B38DA">
        <w:rPr>
          <w:rFonts w:ascii="Times New Roman" w:hAnsi="Times New Roman" w:cs="Times New Roman"/>
        </w:rPr>
        <w:t>ы, изъявивших желание получить социальную выплату в планируемом году, состоящий более чем из одного листа, в обязательном порядке сшивается, полистно нумеруется и скрепляется печатью местной администрации.</w:t>
      </w:r>
      <w:r>
        <w:rPr>
          <w:rFonts w:ascii="Times New Roman" w:hAnsi="Times New Roman" w:cs="Times New Roman"/>
        </w:rPr>
        <w:t xml:space="preserve"> Д</w:t>
      </w:r>
      <w:r w:rsidRPr="008B38DA">
        <w:rPr>
          <w:rFonts w:ascii="Times New Roman" w:hAnsi="Times New Roman" w:cs="Times New Roman"/>
        </w:rPr>
        <w:t>ополнительно</w:t>
      </w:r>
      <w:r>
        <w:rPr>
          <w:rFonts w:ascii="Times New Roman" w:hAnsi="Times New Roman" w:cs="Times New Roman"/>
        </w:rPr>
        <w:t>,</w:t>
      </w:r>
      <w:r w:rsidRPr="008B38DA">
        <w:rPr>
          <w:rFonts w:ascii="Times New Roman" w:hAnsi="Times New Roman" w:cs="Times New Roman"/>
        </w:rPr>
        <w:t xml:space="preserve"> списки молодых семей - участниц </w:t>
      </w:r>
      <w:r>
        <w:rPr>
          <w:rFonts w:ascii="Times New Roman" w:hAnsi="Times New Roman" w:cs="Times New Roman"/>
        </w:rPr>
        <w:t>Подпрограмм</w:t>
      </w:r>
      <w:r w:rsidRPr="008B38DA">
        <w:rPr>
          <w:rFonts w:ascii="Times New Roman" w:hAnsi="Times New Roman" w:cs="Times New Roman"/>
        </w:rPr>
        <w:t xml:space="preserve">ы, изъявивших желание получить социальную выплату в планируемом году, предоставляются в Комитет в электронном виде в формате Excel. </w:t>
      </w:r>
    </w:p>
    <w:p w:rsidR="004E1075" w:rsidRPr="008B38DA" w:rsidRDefault="004E10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</w:t>
      </w:r>
      <w:r w:rsidRPr="008B38DA">
        <w:rPr>
          <w:rFonts w:ascii="Times New Roman" w:hAnsi="Times New Roman" w:cs="Times New Roman"/>
        </w:rPr>
        <w:t>. Местные администрации несут ответственность за достоверность представляемых документов, правомерность включения молодых семей в указанный список.</w:t>
      </w:r>
    </w:p>
    <w:p w:rsidR="004E1075" w:rsidRDefault="004E1075" w:rsidP="00CE2D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36D5">
        <w:rPr>
          <w:rFonts w:ascii="Times New Roman" w:hAnsi="Times New Roman" w:cs="Times New Roman"/>
        </w:rPr>
        <w:t>6.4.</w:t>
      </w:r>
      <w:r w:rsidRPr="008B38DA">
        <w:rPr>
          <w:rFonts w:ascii="Times New Roman" w:hAnsi="Times New Roman" w:cs="Times New Roman"/>
        </w:rPr>
        <w:t xml:space="preserve"> Комитет </w:t>
      </w:r>
      <w:r w:rsidRPr="00C406C7">
        <w:rPr>
          <w:rFonts w:ascii="Times New Roman" w:hAnsi="Times New Roman" w:cs="Times New Roman"/>
        </w:rPr>
        <w:t>проводит отбор муниципальных образований на соответствие  участия</w:t>
      </w:r>
      <w:r w:rsidRPr="008B38DA">
        <w:rPr>
          <w:rFonts w:ascii="Times New Roman" w:hAnsi="Times New Roman" w:cs="Times New Roman"/>
        </w:rPr>
        <w:t xml:space="preserve"> в реализации </w:t>
      </w:r>
      <w:hyperlink r:id="rId10" w:history="1">
        <w:r w:rsidRPr="009410DF">
          <w:rPr>
            <w:rFonts w:ascii="Times New Roman" w:hAnsi="Times New Roman" w:cs="Times New Roman"/>
          </w:rPr>
          <w:t>Подпрограммы</w:t>
        </w:r>
      </w:hyperlink>
      <w:r w:rsidRPr="008B38DA">
        <w:rPr>
          <w:rFonts w:ascii="Times New Roman" w:hAnsi="Times New Roman" w:cs="Times New Roman"/>
        </w:rPr>
        <w:t xml:space="preserve">. </w:t>
      </w:r>
    </w:p>
    <w:p w:rsidR="004E1075" w:rsidRPr="00170695" w:rsidRDefault="004E1075" w:rsidP="00CE2D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6.5. </w:t>
      </w:r>
      <w:r w:rsidRPr="00170695">
        <w:rPr>
          <w:rFonts w:ascii="Times New Roman" w:hAnsi="Times New Roman" w:cs="Times New Roman"/>
        </w:rPr>
        <w:t>Порядок отбора муниципальных образований для участия в реализации Подпрограммы в планируемом году утверждается правовым актом Комитета.</w:t>
      </w:r>
    </w:p>
    <w:p w:rsidR="004E1075" w:rsidRPr="00170695" w:rsidRDefault="004E1075" w:rsidP="00CE2D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0695">
        <w:rPr>
          <w:rFonts w:ascii="Times New Roman" w:hAnsi="Times New Roman" w:cs="Times New Roman"/>
        </w:rPr>
        <w:t>О результатах отбора местные администрации уведомляются Комитетом письменно в десятидневный срок</w:t>
      </w:r>
      <w:r>
        <w:rPr>
          <w:rFonts w:ascii="Times New Roman" w:hAnsi="Times New Roman" w:cs="Times New Roman"/>
        </w:rPr>
        <w:t>.</w:t>
      </w:r>
    </w:p>
    <w:p w:rsidR="004E1075" w:rsidRPr="00C236D5" w:rsidRDefault="004E1075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4E1075" w:rsidRPr="008B38DA" w:rsidRDefault="004E1075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7</w:t>
      </w:r>
      <w:r w:rsidRPr="008B38D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8B38DA">
        <w:rPr>
          <w:rFonts w:ascii="Times New Roman" w:hAnsi="Times New Roman" w:cs="Times New Roman"/>
          <w:b/>
          <w:bCs/>
        </w:rPr>
        <w:t xml:space="preserve">Порядок формирования местной администрацией списка </w:t>
      </w:r>
    </w:p>
    <w:p w:rsidR="004E1075" w:rsidRPr="008B38DA" w:rsidRDefault="004E1075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8B38DA">
        <w:rPr>
          <w:rFonts w:ascii="Times New Roman" w:hAnsi="Times New Roman" w:cs="Times New Roman"/>
          <w:b/>
          <w:bCs/>
        </w:rPr>
        <w:t>молодых семей – участников</w:t>
      </w:r>
      <w:r>
        <w:rPr>
          <w:rFonts w:ascii="Times New Roman" w:hAnsi="Times New Roman" w:cs="Times New Roman"/>
          <w:b/>
          <w:bCs/>
        </w:rPr>
        <w:t xml:space="preserve"> подпрограмм</w:t>
      </w:r>
      <w:r w:rsidRPr="008B38DA">
        <w:rPr>
          <w:rFonts w:ascii="Times New Roman" w:hAnsi="Times New Roman" w:cs="Times New Roman"/>
          <w:b/>
          <w:bCs/>
        </w:rPr>
        <w:t xml:space="preserve">ы "Обеспечение жильем молодых семей", </w:t>
      </w:r>
    </w:p>
    <w:p w:rsidR="004E1075" w:rsidRPr="008B38DA" w:rsidRDefault="004E1075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8B38DA">
        <w:rPr>
          <w:rFonts w:ascii="Times New Roman" w:hAnsi="Times New Roman" w:cs="Times New Roman"/>
          <w:b/>
          <w:bCs/>
        </w:rPr>
        <w:t>изъявивших</w:t>
      </w:r>
      <w:r>
        <w:rPr>
          <w:rFonts w:ascii="Times New Roman" w:hAnsi="Times New Roman" w:cs="Times New Roman"/>
          <w:b/>
          <w:bCs/>
        </w:rPr>
        <w:t xml:space="preserve"> </w:t>
      </w:r>
      <w:r w:rsidRPr="008B38DA">
        <w:rPr>
          <w:rFonts w:ascii="Times New Roman" w:hAnsi="Times New Roman" w:cs="Times New Roman"/>
          <w:b/>
          <w:bCs/>
        </w:rPr>
        <w:t>желание получить социальную выплату в планируемом году</w:t>
      </w:r>
    </w:p>
    <w:p w:rsidR="004E1075" w:rsidRPr="008B38DA" w:rsidRDefault="004E1075">
      <w:pPr>
        <w:pStyle w:val="ConsPlusNormal"/>
        <w:jc w:val="both"/>
        <w:rPr>
          <w:rFonts w:ascii="Times New Roman" w:hAnsi="Times New Roman" w:cs="Times New Roman"/>
        </w:rPr>
      </w:pPr>
    </w:p>
    <w:p w:rsidR="004E1075" w:rsidRPr="008B38DA" w:rsidRDefault="004E10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8B38DA">
        <w:rPr>
          <w:rFonts w:ascii="Times New Roman" w:hAnsi="Times New Roman" w:cs="Times New Roman"/>
        </w:rPr>
        <w:t xml:space="preserve">.1. Список молодых семей - участников </w:t>
      </w:r>
      <w:hyperlink r:id="rId11" w:history="1">
        <w:r>
          <w:rPr>
            <w:rFonts w:ascii="Times New Roman" w:hAnsi="Times New Roman" w:cs="Times New Roman"/>
          </w:rPr>
          <w:t>П</w:t>
        </w:r>
        <w:r w:rsidRPr="009410DF">
          <w:rPr>
            <w:rFonts w:ascii="Times New Roman" w:hAnsi="Times New Roman" w:cs="Times New Roman"/>
          </w:rPr>
          <w:t>одпрограммы</w:t>
        </w:r>
      </w:hyperlink>
      <w:r w:rsidRPr="009410DF">
        <w:rPr>
          <w:rFonts w:ascii="Times New Roman" w:hAnsi="Times New Roman" w:cs="Times New Roman"/>
        </w:rPr>
        <w:t xml:space="preserve">, </w:t>
      </w:r>
      <w:r w:rsidRPr="008B38DA">
        <w:rPr>
          <w:rFonts w:ascii="Times New Roman" w:hAnsi="Times New Roman" w:cs="Times New Roman"/>
        </w:rPr>
        <w:t>изъявивших желание получить социальную выплату в планируемом году, формируется в следующем порядке:</w:t>
      </w:r>
    </w:p>
    <w:p w:rsidR="004E1075" w:rsidRPr="008B38DA" w:rsidRDefault="004E10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38DA">
        <w:rPr>
          <w:rFonts w:ascii="Times New Roman" w:hAnsi="Times New Roman" w:cs="Times New Roman"/>
        </w:rPr>
        <w:t xml:space="preserve">в первую группу входят молодые семьи – участники </w:t>
      </w:r>
      <w:r>
        <w:rPr>
          <w:rFonts w:ascii="Times New Roman" w:hAnsi="Times New Roman" w:cs="Times New Roman"/>
        </w:rPr>
        <w:t>Подпрограмм</w:t>
      </w:r>
      <w:r w:rsidRPr="008B38DA">
        <w:rPr>
          <w:rFonts w:ascii="Times New Roman" w:hAnsi="Times New Roman" w:cs="Times New Roman"/>
        </w:rPr>
        <w:t>ы, поставленные на учет в качестве нуждающихся в улучшении жилищных условий до 1 марта 2005 года, во вторую – молодые семьи, имеющие трех и более детей, признанные нуждающимися в улучшении жилищных условий после 1 марта 2005 года, в третью группу - остальные молодые семьи, признанные нуждающимися в улучшении жилищных условий после 1 марта 2005 года.</w:t>
      </w:r>
    </w:p>
    <w:p w:rsidR="004E1075" w:rsidRPr="008B38DA" w:rsidRDefault="004E10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38DA">
        <w:rPr>
          <w:rFonts w:ascii="Times New Roman" w:hAnsi="Times New Roman" w:cs="Times New Roman"/>
        </w:rPr>
        <w:t>Участники внутри каждой группы размещаются в хронологической последовательности по дате признания участников нуждающимися в улучшении жилищных условий.</w:t>
      </w:r>
    </w:p>
    <w:p w:rsidR="004E1075" w:rsidRPr="00991233" w:rsidRDefault="004E10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38DA">
        <w:rPr>
          <w:rFonts w:ascii="Times New Roman" w:hAnsi="Times New Roman" w:cs="Times New Roman"/>
        </w:rPr>
        <w:t xml:space="preserve">Список молодых семей - участников </w:t>
      </w:r>
      <w:r>
        <w:rPr>
          <w:rFonts w:ascii="Times New Roman" w:hAnsi="Times New Roman" w:cs="Times New Roman"/>
        </w:rPr>
        <w:t>Подпрограмм</w:t>
      </w:r>
      <w:r w:rsidRPr="008B38DA">
        <w:rPr>
          <w:rFonts w:ascii="Times New Roman" w:hAnsi="Times New Roman" w:cs="Times New Roman"/>
        </w:rPr>
        <w:t>ы, изъявивших желание получить социальную выплату в планируемом году,</w:t>
      </w:r>
      <w:r>
        <w:rPr>
          <w:rFonts w:ascii="Times New Roman" w:hAnsi="Times New Roman" w:cs="Times New Roman"/>
        </w:rPr>
        <w:t xml:space="preserve"> </w:t>
      </w:r>
      <w:r w:rsidRPr="00991233">
        <w:rPr>
          <w:rFonts w:ascii="Times New Roman" w:hAnsi="Times New Roman" w:cs="Times New Roman"/>
        </w:rPr>
        <w:t>формируется с учетом средств, которые муниципальное образование планирует выделить на финансирование  мероприятий Подпрограммы из местного бюджета на предоставлен</w:t>
      </w:r>
      <w:r>
        <w:rPr>
          <w:rFonts w:ascii="Times New Roman" w:hAnsi="Times New Roman" w:cs="Times New Roman"/>
        </w:rPr>
        <w:t>ие</w:t>
      </w:r>
      <w:r w:rsidRPr="00991233">
        <w:rPr>
          <w:rFonts w:ascii="Times New Roman" w:hAnsi="Times New Roman" w:cs="Times New Roman"/>
        </w:rPr>
        <w:t xml:space="preserve"> социальной выплаты в планируемом году.</w:t>
      </w:r>
    </w:p>
    <w:p w:rsidR="004E1075" w:rsidRPr="00991233" w:rsidRDefault="004E1075">
      <w:pPr>
        <w:pStyle w:val="ConsPlusNormal"/>
        <w:jc w:val="both"/>
        <w:rPr>
          <w:rFonts w:ascii="Times New Roman" w:hAnsi="Times New Roman" w:cs="Times New Roman"/>
        </w:rPr>
      </w:pPr>
    </w:p>
    <w:p w:rsidR="004E1075" w:rsidRPr="008B38DA" w:rsidRDefault="004E1075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8</w:t>
      </w:r>
      <w:r w:rsidRPr="008B38DA">
        <w:rPr>
          <w:rFonts w:ascii="Times New Roman" w:hAnsi="Times New Roman" w:cs="Times New Roman"/>
          <w:b/>
          <w:bCs/>
        </w:rPr>
        <w:t xml:space="preserve">. Порядок формирования комитетом по строительству Ленинградской области сводного списка молодых семей -участников </w:t>
      </w:r>
      <w:r>
        <w:rPr>
          <w:rFonts w:ascii="Times New Roman" w:hAnsi="Times New Roman" w:cs="Times New Roman"/>
          <w:b/>
          <w:bCs/>
        </w:rPr>
        <w:t>подпрограмм</w:t>
      </w:r>
      <w:r w:rsidRPr="008B38DA">
        <w:rPr>
          <w:rFonts w:ascii="Times New Roman" w:hAnsi="Times New Roman" w:cs="Times New Roman"/>
          <w:b/>
          <w:bCs/>
        </w:rPr>
        <w:t>ы "Обеспечение жильем молодых семей",</w:t>
      </w:r>
    </w:p>
    <w:p w:rsidR="004E1075" w:rsidRPr="008B38DA" w:rsidRDefault="004E1075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8B38DA">
        <w:rPr>
          <w:rFonts w:ascii="Times New Roman" w:hAnsi="Times New Roman" w:cs="Times New Roman"/>
          <w:b/>
          <w:bCs/>
        </w:rPr>
        <w:t>изъявивших желание получить социальную выплату</w:t>
      </w:r>
      <w:r>
        <w:rPr>
          <w:rFonts w:ascii="Times New Roman" w:hAnsi="Times New Roman" w:cs="Times New Roman"/>
          <w:b/>
          <w:bCs/>
        </w:rPr>
        <w:t xml:space="preserve"> </w:t>
      </w:r>
      <w:r w:rsidRPr="008B38DA">
        <w:rPr>
          <w:rFonts w:ascii="Times New Roman" w:hAnsi="Times New Roman" w:cs="Times New Roman"/>
          <w:b/>
          <w:bCs/>
        </w:rPr>
        <w:t>в планируемом году</w:t>
      </w:r>
    </w:p>
    <w:p w:rsidR="004E1075" w:rsidRPr="008B38DA" w:rsidRDefault="004E1075">
      <w:pPr>
        <w:pStyle w:val="ConsPlusNormal"/>
        <w:jc w:val="both"/>
        <w:rPr>
          <w:rFonts w:ascii="Times New Roman" w:hAnsi="Times New Roman" w:cs="Times New Roman"/>
        </w:rPr>
      </w:pPr>
    </w:p>
    <w:p w:rsidR="004E1075" w:rsidRPr="008B38DA" w:rsidRDefault="004E10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8B38DA">
        <w:rPr>
          <w:rFonts w:ascii="Times New Roman" w:hAnsi="Times New Roman" w:cs="Times New Roman"/>
        </w:rPr>
        <w:t xml:space="preserve">.1. Комитет на основании поступивших от местных администраций списков молодых семей - участников </w:t>
      </w:r>
      <w:r>
        <w:rPr>
          <w:rFonts w:ascii="Times New Roman" w:hAnsi="Times New Roman" w:cs="Times New Roman"/>
        </w:rPr>
        <w:t>Подпрограмм</w:t>
      </w:r>
      <w:r w:rsidRPr="008B38DA">
        <w:rPr>
          <w:rFonts w:ascii="Times New Roman" w:hAnsi="Times New Roman" w:cs="Times New Roman"/>
        </w:rPr>
        <w:t xml:space="preserve">ы, изъявивших желание получить социальную выплату в планируемом году, формирует сводный </w:t>
      </w:r>
      <w:hyperlink w:anchor="P1540" w:history="1">
        <w:r w:rsidRPr="00BF220B">
          <w:rPr>
            <w:rFonts w:ascii="Times New Roman" w:hAnsi="Times New Roman" w:cs="Times New Roman"/>
          </w:rPr>
          <w:t>список</w:t>
        </w:r>
      </w:hyperlink>
      <w:r>
        <w:t xml:space="preserve"> </w:t>
      </w:r>
      <w:r w:rsidRPr="008B38DA">
        <w:rPr>
          <w:rFonts w:ascii="Times New Roman" w:hAnsi="Times New Roman" w:cs="Times New Roman"/>
        </w:rPr>
        <w:t xml:space="preserve">молодых семей - участников </w:t>
      </w:r>
      <w:r>
        <w:rPr>
          <w:rFonts w:ascii="Times New Roman" w:hAnsi="Times New Roman" w:cs="Times New Roman"/>
        </w:rPr>
        <w:t>Подпрограмм</w:t>
      </w:r>
      <w:r w:rsidRPr="008B38DA">
        <w:rPr>
          <w:rFonts w:ascii="Times New Roman" w:hAnsi="Times New Roman" w:cs="Times New Roman"/>
        </w:rPr>
        <w:t xml:space="preserve">ы, изъявивших желание получить социальную выплату в планируемом году (далее - Сводный список), по форме согласно </w:t>
      </w:r>
      <w:r w:rsidRPr="007B4C33">
        <w:rPr>
          <w:rFonts w:ascii="Times New Roman" w:hAnsi="Times New Roman" w:cs="Times New Roman"/>
        </w:rPr>
        <w:t>приложению 6</w:t>
      </w:r>
      <w:r w:rsidRPr="008B38DA">
        <w:rPr>
          <w:rFonts w:ascii="Times New Roman" w:hAnsi="Times New Roman" w:cs="Times New Roman"/>
        </w:rPr>
        <w:t xml:space="preserve"> к настоящему Положению.</w:t>
      </w:r>
    </w:p>
    <w:p w:rsidR="004E1075" w:rsidRPr="008B38DA" w:rsidRDefault="004E10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38DA">
        <w:rPr>
          <w:rFonts w:ascii="Times New Roman" w:hAnsi="Times New Roman" w:cs="Times New Roman"/>
        </w:rPr>
        <w:t xml:space="preserve">Сводный список формируется в следующем порядке: на основании списков молодых семей – участников </w:t>
      </w:r>
      <w:r>
        <w:rPr>
          <w:rFonts w:ascii="Times New Roman" w:hAnsi="Times New Roman" w:cs="Times New Roman"/>
        </w:rPr>
        <w:t>Подпрограмм</w:t>
      </w:r>
      <w:r w:rsidRPr="008B38DA">
        <w:rPr>
          <w:rFonts w:ascii="Times New Roman" w:hAnsi="Times New Roman" w:cs="Times New Roman"/>
        </w:rPr>
        <w:t xml:space="preserve">ы, изъявивших желание получить социальную выплату в планируемом году, поступивших от органов местного самоуправления, для которых муниципальное образование намерено участвовать в финансировании предоставления социальной выплаты в планируемом году, формируется сводный список, в котором в первую группу входят молодые семьи – участники </w:t>
      </w:r>
      <w:r>
        <w:rPr>
          <w:rFonts w:ascii="Times New Roman" w:hAnsi="Times New Roman" w:cs="Times New Roman"/>
        </w:rPr>
        <w:t>Подпрограмм</w:t>
      </w:r>
      <w:r w:rsidRPr="008B38DA">
        <w:rPr>
          <w:rFonts w:ascii="Times New Roman" w:hAnsi="Times New Roman" w:cs="Times New Roman"/>
        </w:rPr>
        <w:t>ы, поставленные на учет в качестве нуждающихся в улучшении жилищных условий до 1 марта 2005 года, во вторую – молодые семьи, имеющие трех и более детей, признанные нуждающимися в улучшении жилищных условий после 1 марта 2005 года, в третью группу - остальные молодые семьи, признанные нуждающимися в улучшении жилищных условий после 1 марта 2005 года.</w:t>
      </w:r>
    </w:p>
    <w:p w:rsidR="004E1075" w:rsidRPr="008B38DA" w:rsidRDefault="004E10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38DA">
        <w:rPr>
          <w:rFonts w:ascii="Times New Roman" w:hAnsi="Times New Roman" w:cs="Times New Roman"/>
        </w:rPr>
        <w:t>Участники внутри каждой группы размещаются в хронологической последовательности по дате признания (постановки на учет) их в качестве нуждающихся в улучшении жилищных условий. Молодые семьи, признанные (принятые на учет) в качестве нуждающихся в улучшении жилищных условий в один и тот же день, располагаются по дате рождения участника</w:t>
      </w:r>
      <w:r>
        <w:rPr>
          <w:rFonts w:ascii="Times New Roman" w:hAnsi="Times New Roman" w:cs="Times New Roman"/>
        </w:rPr>
        <w:t>-заявителя</w:t>
      </w:r>
      <w:r w:rsidRPr="008B38DA">
        <w:rPr>
          <w:rFonts w:ascii="Times New Roman" w:hAnsi="Times New Roman" w:cs="Times New Roman"/>
        </w:rPr>
        <w:t>, в хронологической последовательности от наиболее ранней даты к поздней. Если даты рождения участников</w:t>
      </w:r>
      <w:r>
        <w:rPr>
          <w:rFonts w:ascii="Times New Roman" w:hAnsi="Times New Roman" w:cs="Times New Roman"/>
        </w:rPr>
        <w:t>-заявителей</w:t>
      </w:r>
      <w:r w:rsidRPr="008B38DA">
        <w:rPr>
          <w:rFonts w:ascii="Times New Roman" w:hAnsi="Times New Roman" w:cs="Times New Roman"/>
        </w:rPr>
        <w:t xml:space="preserve"> также совпадают, то эти участники располагаются в списках в алфавитном порядке.</w:t>
      </w:r>
    </w:p>
    <w:p w:rsidR="004E1075" w:rsidRPr="008B38DA" w:rsidRDefault="004E10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38DA">
        <w:rPr>
          <w:rFonts w:ascii="Times New Roman" w:hAnsi="Times New Roman" w:cs="Times New Roman"/>
        </w:rPr>
        <w:t>Сводный список утверждается правовым актом Комитета после рассмотрения на комиссии по реализации жилищных программ Ленинградской области. О результатах утверждения Сводного списка местные администрации уведомляются Комитетом письменно в десятидневный срок с даты утверждения сводного списка.</w:t>
      </w:r>
    </w:p>
    <w:p w:rsidR="004E1075" w:rsidRDefault="004E1075" w:rsidP="00275A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75AFE">
        <w:rPr>
          <w:rFonts w:ascii="Times New Roman" w:hAnsi="Times New Roman" w:cs="Times New Roman"/>
        </w:rPr>
        <w:t>Изменения численного состава молодой семьи (в случае увеличения) после утверждения сводного списка не допускается.</w:t>
      </w:r>
    </w:p>
    <w:p w:rsidR="004E1075" w:rsidRPr="008B38DA" w:rsidRDefault="004E1075" w:rsidP="00275AF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1075" w:rsidRPr="008B38DA" w:rsidRDefault="004E1075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A2056C">
        <w:rPr>
          <w:rFonts w:ascii="Times New Roman" w:hAnsi="Times New Roman" w:cs="Times New Roman"/>
          <w:b/>
          <w:bCs/>
        </w:rPr>
        <w:t>9.</w:t>
      </w:r>
      <w:r w:rsidRPr="008B38DA">
        <w:rPr>
          <w:rFonts w:ascii="Times New Roman" w:hAnsi="Times New Roman" w:cs="Times New Roman"/>
          <w:b/>
          <w:bCs/>
        </w:rPr>
        <w:t>Порядок формирования списка молодых семей -</w:t>
      </w:r>
    </w:p>
    <w:p w:rsidR="004E1075" w:rsidRPr="008B38DA" w:rsidRDefault="004E1075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8B38DA">
        <w:rPr>
          <w:rFonts w:ascii="Times New Roman" w:hAnsi="Times New Roman" w:cs="Times New Roman"/>
          <w:b/>
          <w:bCs/>
        </w:rPr>
        <w:t>претендентов на получение социальной выплаты</w:t>
      </w:r>
    </w:p>
    <w:p w:rsidR="004E1075" w:rsidRPr="008B38DA" w:rsidRDefault="004E1075">
      <w:pPr>
        <w:pStyle w:val="ConsPlusNormal"/>
        <w:jc w:val="both"/>
        <w:rPr>
          <w:rFonts w:ascii="Times New Roman" w:hAnsi="Times New Roman" w:cs="Times New Roman"/>
        </w:rPr>
      </w:pPr>
    </w:p>
    <w:p w:rsidR="004E1075" w:rsidRPr="008B38DA" w:rsidRDefault="004E10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8B38DA">
        <w:rPr>
          <w:rFonts w:ascii="Times New Roman" w:hAnsi="Times New Roman" w:cs="Times New Roman"/>
        </w:rPr>
        <w:t xml:space="preserve">.1. После определения государственным заказчиком </w:t>
      </w:r>
      <w:hyperlink r:id="rId12" w:history="1">
        <w:r w:rsidRPr="001A2367">
          <w:rPr>
            <w:rFonts w:ascii="Times New Roman" w:hAnsi="Times New Roman" w:cs="Times New Roman"/>
          </w:rPr>
          <w:t>Подпрограммы</w:t>
        </w:r>
      </w:hyperlink>
      <w:r w:rsidRPr="001A2367">
        <w:rPr>
          <w:rFonts w:ascii="Times New Roman" w:hAnsi="Times New Roman" w:cs="Times New Roman"/>
        </w:rPr>
        <w:t xml:space="preserve"> размера </w:t>
      </w:r>
      <w:r w:rsidRPr="008B38DA">
        <w:rPr>
          <w:rFonts w:ascii="Times New Roman" w:hAnsi="Times New Roman" w:cs="Times New Roman"/>
        </w:rPr>
        <w:t xml:space="preserve">субсидии, предоставляемой бюджету Ленинградской области на планируемый (текущий) год, Комитет проводит </w:t>
      </w:r>
      <w:r w:rsidRPr="007B4C33">
        <w:rPr>
          <w:rFonts w:ascii="Times New Roman" w:hAnsi="Times New Roman" w:cs="Times New Roman"/>
        </w:rPr>
        <w:t>конкурсный отбор</w:t>
      </w:r>
      <w:r w:rsidRPr="008B38DA">
        <w:rPr>
          <w:rFonts w:ascii="Times New Roman" w:hAnsi="Times New Roman" w:cs="Times New Roman"/>
        </w:rPr>
        <w:t xml:space="preserve"> муниципальных образований для предоставления субсидии из областного бюджета в соответствии с условиями участия, предусмотренными пунктами </w:t>
      </w:r>
      <w:r w:rsidRPr="007B4C33">
        <w:rPr>
          <w:rFonts w:ascii="Times New Roman" w:hAnsi="Times New Roman" w:cs="Times New Roman"/>
        </w:rPr>
        <w:t>13, 14 Порядка.</w:t>
      </w:r>
    </w:p>
    <w:p w:rsidR="004E1075" w:rsidRPr="008B38DA" w:rsidRDefault="004E10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8B38DA">
        <w:rPr>
          <w:rFonts w:ascii="Times New Roman" w:hAnsi="Times New Roman" w:cs="Times New Roman"/>
        </w:rPr>
        <w:t xml:space="preserve">.2 Комитет на основании сводного списка и с учетом объема субсидий, предоставляемых из федерального бюджета, размера бюджетных ассигнований, предусмотренных в бюджете Ленинградской области и местных бюджетах на соответствующий год на финансирование </w:t>
      </w:r>
      <w:r w:rsidRPr="001A2367">
        <w:rPr>
          <w:rFonts w:ascii="Times New Roman" w:hAnsi="Times New Roman" w:cs="Times New Roman"/>
        </w:rPr>
        <w:t xml:space="preserve">мероприятий </w:t>
      </w:r>
      <w:hyperlink r:id="rId13" w:history="1">
        <w:r w:rsidRPr="001A2367">
          <w:rPr>
            <w:rFonts w:ascii="Times New Roman" w:hAnsi="Times New Roman" w:cs="Times New Roman"/>
          </w:rPr>
          <w:t>Подпрограммы</w:t>
        </w:r>
      </w:hyperlink>
      <w:r w:rsidRPr="008B38DA">
        <w:rPr>
          <w:rFonts w:ascii="Times New Roman" w:hAnsi="Times New Roman" w:cs="Times New Roman"/>
        </w:rPr>
        <w:t xml:space="preserve"> , формирует и утверждает список молодых семей - претендентов на получение социальных выплат в соответствующем году. </w:t>
      </w:r>
    </w:p>
    <w:p w:rsidR="004E1075" w:rsidRPr="008B38DA" w:rsidRDefault="004E10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8B38DA">
        <w:rPr>
          <w:rFonts w:ascii="Times New Roman" w:hAnsi="Times New Roman" w:cs="Times New Roman"/>
        </w:rPr>
        <w:t xml:space="preserve">.3. Участники, не включенные в список молодых семей - претендентов на получение социальных выплат, образуют резерв на получение социальной выплаты в соответствующем году. </w:t>
      </w:r>
    </w:p>
    <w:p w:rsidR="004E1075" w:rsidRPr="008B38DA" w:rsidRDefault="004E10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8B38DA">
        <w:rPr>
          <w:rFonts w:ascii="Times New Roman" w:hAnsi="Times New Roman" w:cs="Times New Roman"/>
        </w:rPr>
        <w:t xml:space="preserve">.4. </w:t>
      </w:r>
      <w:r w:rsidRPr="001A2367">
        <w:rPr>
          <w:rFonts w:ascii="Times New Roman" w:hAnsi="Times New Roman" w:cs="Times New Roman"/>
        </w:rPr>
        <w:t xml:space="preserve">Указанные </w:t>
      </w:r>
      <w:hyperlink w:anchor="P1636" w:history="1">
        <w:r w:rsidRPr="001A2367">
          <w:rPr>
            <w:rFonts w:ascii="Times New Roman" w:hAnsi="Times New Roman" w:cs="Times New Roman"/>
          </w:rPr>
          <w:t>списки</w:t>
        </w:r>
      </w:hyperlink>
      <w:r w:rsidRPr="008B38DA">
        <w:rPr>
          <w:rFonts w:ascii="Times New Roman" w:hAnsi="Times New Roman" w:cs="Times New Roman"/>
        </w:rPr>
        <w:t xml:space="preserve"> формируются по форме согласно </w:t>
      </w:r>
      <w:r w:rsidRPr="007B4C33">
        <w:rPr>
          <w:rFonts w:ascii="Times New Roman" w:hAnsi="Times New Roman" w:cs="Times New Roman"/>
        </w:rPr>
        <w:t>приложению 7</w:t>
      </w:r>
      <w:r w:rsidRPr="008B38DA">
        <w:rPr>
          <w:rFonts w:ascii="Times New Roman" w:hAnsi="Times New Roman" w:cs="Times New Roman"/>
        </w:rPr>
        <w:t xml:space="preserve"> к настоящему Положению.</w:t>
      </w:r>
    </w:p>
    <w:p w:rsidR="004E1075" w:rsidRPr="008B38DA" w:rsidRDefault="004E107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1075" w:rsidRPr="008B38DA" w:rsidRDefault="004E1075" w:rsidP="001E7C72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</w:t>
      </w:r>
      <w:r w:rsidRPr="008B38DA">
        <w:rPr>
          <w:rFonts w:ascii="Times New Roman" w:hAnsi="Times New Roman" w:cs="Times New Roman"/>
          <w:b/>
          <w:bCs/>
        </w:rPr>
        <w:t xml:space="preserve">. Порядок исключения молодой семьи из списка участников </w:t>
      </w:r>
      <w:r>
        <w:rPr>
          <w:rFonts w:ascii="Times New Roman" w:hAnsi="Times New Roman" w:cs="Times New Roman"/>
          <w:b/>
          <w:bCs/>
        </w:rPr>
        <w:t>Подпрограмм</w:t>
      </w:r>
      <w:r w:rsidRPr="008B38DA">
        <w:rPr>
          <w:rFonts w:ascii="Times New Roman" w:hAnsi="Times New Roman" w:cs="Times New Roman"/>
          <w:b/>
          <w:bCs/>
        </w:rPr>
        <w:t>ы</w:t>
      </w:r>
    </w:p>
    <w:p w:rsidR="004E1075" w:rsidRPr="008B38DA" w:rsidRDefault="004E1075" w:rsidP="001E7C72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8B38DA">
        <w:rPr>
          <w:rFonts w:ascii="Times New Roman" w:hAnsi="Times New Roman" w:cs="Times New Roman"/>
          <w:b/>
          <w:bCs/>
        </w:rPr>
        <w:t xml:space="preserve">по основанию достижения предельного возраста одним из членов молодой семьи </w:t>
      </w:r>
    </w:p>
    <w:p w:rsidR="004E1075" w:rsidRPr="008B38DA" w:rsidRDefault="004E1075" w:rsidP="001E7C72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4E1075" w:rsidRPr="008B38DA" w:rsidRDefault="004E1075" w:rsidP="00BD67B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8B38DA">
        <w:rPr>
          <w:rFonts w:ascii="Times New Roman" w:hAnsi="Times New Roman" w:cs="Times New Roman"/>
        </w:rPr>
        <w:t xml:space="preserve">.1  Настоящий порядок разработан в соответствии с пунктом </w:t>
      </w:r>
      <w:r w:rsidRPr="007B4C33">
        <w:rPr>
          <w:rFonts w:ascii="Times New Roman" w:hAnsi="Times New Roman" w:cs="Times New Roman"/>
        </w:rPr>
        <w:t>27 Правил.</w:t>
      </w:r>
    </w:p>
    <w:p w:rsidR="004E1075" w:rsidRPr="008B38DA" w:rsidRDefault="004E1075" w:rsidP="00BD67B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8B38DA">
        <w:rPr>
          <w:rFonts w:ascii="Times New Roman" w:hAnsi="Times New Roman" w:cs="Times New Roman"/>
        </w:rPr>
        <w:t>.1.1. Достижение одним из супругов либо одн</w:t>
      </w:r>
      <w:r>
        <w:rPr>
          <w:rFonts w:ascii="Times New Roman" w:hAnsi="Times New Roman" w:cs="Times New Roman"/>
        </w:rPr>
        <w:t>им</w:t>
      </w:r>
      <w:r w:rsidRPr="008B38DA">
        <w:rPr>
          <w:rFonts w:ascii="Times New Roman" w:hAnsi="Times New Roman" w:cs="Times New Roman"/>
        </w:rPr>
        <w:t xml:space="preserve"> родител</w:t>
      </w:r>
      <w:r>
        <w:rPr>
          <w:rFonts w:ascii="Times New Roman" w:hAnsi="Times New Roman" w:cs="Times New Roman"/>
        </w:rPr>
        <w:t>ем</w:t>
      </w:r>
      <w:r w:rsidRPr="008B38DA">
        <w:rPr>
          <w:rFonts w:ascii="Times New Roman" w:hAnsi="Times New Roman" w:cs="Times New Roman"/>
        </w:rPr>
        <w:t xml:space="preserve"> в неполной семье возраста 36 лет на день утверждения распоряжением Комитета списка молодых семей - претендентов на получение социальных выплат в соответствующем году, является обстоятельством, исключающим возможность дальнейшего участия семьи в </w:t>
      </w:r>
      <w:r>
        <w:rPr>
          <w:rFonts w:ascii="Times New Roman" w:hAnsi="Times New Roman" w:cs="Times New Roman"/>
        </w:rPr>
        <w:t>Подпрограмм</w:t>
      </w:r>
      <w:r w:rsidRPr="008B38DA">
        <w:rPr>
          <w:rFonts w:ascii="Times New Roman" w:hAnsi="Times New Roman" w:cs="Times New Roman"/>
        </w:rPr>
        <w:t>е и предоставления ей социальной выплаты.</w:t>
      </w:r>
    </w:p>
    <w:p w:rsidR="004E1075" w:rsidRPr="008B38DA" w:rsidRDefault="004E1075" w:rsidP="00BD67B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8B38DA">
        <w:rPr>
          <w:rFonts w:ascii="Times New Roman" w:hAnsi="Times New Roman" w:cs="Times New Roman"/>
        </w:rPr>
        <w:t xml:space="preserve">.2. Комитет  в течение пяти рабочих дней после утверждения списка молодых семей - претендентов на получение социальных выплат в соответствующем году </w:t>
      </w:r>
      <w:r w:rsidRPr="00E27FAB">
        <w:rPr>
          <w:rFonts w:ascii="Times New Roman" w:hAnsi="Times New Roman" w:cs="Times New Roman"/>
        </w:rPr>
        <w:t xml:space="preserve">направляет в местные администрации копию распоряжения об утверждении списка претендентов на получение социальной выплаты в планируемом году </w:t>
      </w:r>
      <w:r>
        <w:rPr>
          <w:rFonts w:ascii="Times New Roman" w:hAnsi="Times New Roman" w:cs="Times New Roman"/>
        </w:rPr>
        <w:t xml:space="preserve">и </w:t>
      </w:r>
      <w:r w:rsidRPr="00E27FAB">
        <w:rPr>
          <w:rFonts w:ascii="Times New Roman" w:hAnsi="Times New Roman" w:cs="Times New Roman"/>
        </w:rPr>
        <w:t>решение</w:t>
      </w:r>
      <w:r>
        <w:rPr>
          <w:rFonts w:ascii="Times New Roman" w:hAnsi="Times New Roman" w:cs="Times New Roman"/>
        </w:rPr>
        <w:t xml:space="preserve"> </w:t>
      </w:r>
      <w:r w:rsidRPr="008B38DA">
        <w:rPr>
          <w:rFonts w:ascii="Times New Roman" w:hAnsi="Times New Roman" w:cs="Times New Roman"/>
        </w:rPr>
        <w:t xml:space="preserve">об исключении молодой семьи из списка молодых семей - участников </w:t>
      </w:r>
      <w:r>
        <w:rPr>
          <w:rFonts w:ascii="Times New Roman" w:hAnsi="Times New Roman" w:cs="Times New Roman"/>
        </w:rPr>
        <w:t>Подпрограмм</w:t>
      </w:r>
      <w:r w:rsidRPr="008B38DA">
        <w:rPr>
          <w:rFonts w:ascii="Times New Roman" w:hAnsi="Times New Roman" w:cs="Times New Roman"/>
        </w:rPr>
        <w:t>ы с указанием причины.</w:t>
      </w:r>
    </w:p>
    <w:p w:rsidR="004E1075" w:rsidRPr="008B38DA" w:rsidRDefault="004E1075" w:rsidP="00BD67B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8B38DA">
        <w:rPr>
          <w:rFonts w:ascii="Times New Roman" w:hAnsi="Times New Roman" w:cs="Times New Roman"/>
        </w:rPr>
        <w:t>.3. Местная администрация,</w:t>
      </w:r>
      <w:r>
        <w:rPr>
          <w:rFonts w:ascii="Times New Roman" w:hAnsi="Times New Roman" w:cs="Times New Roman"/>
        </w:rPr>
        <w:t xml:space="preserve"> </w:t>
      </w:r>
      <w:r w:rsidRPr="008B38DA">
        <w:rPr>
          <w:rFonts w:ascii="Times New Roman" w:hAnsi="Times New Roman" w:cs="Times New Roman"/>
        </w:rPr>
        <w:t xml:space="preserve">в течение пяти рабочих дней способом, позволяющим подтвердить факт и дату оповещения, доводит до сведения молодых семей - участников </w:t>
      </w:r>
      <w:r>
        <w:rPr>
          <w:rFonts w:ascii="Times New Roman" w:hAnsi="Times New Roman" w:cs="Times New Roman"/>
        </w:rPr>
        <w:t>Подпрограмм</w:t>
      </w:r>
      <w:r w:rsidRPr="008B38DA">
        <w:rPr>
          <w:rFonts w:ascii="Times New Roman" w:hAnsi="Times New Roman" w:cs="Times New Roman"/>
        </w:rPr>
        <w:t xml:space="preserve">ы, решение Комитета по вопросу исключения их из списка участников </w:t>
      </w:r>
      <w:r>
        <w:rPr>
          <w:rFonts w:ascii="Times New Roman" w:hAnsi="Times New Roman" w:cs="Times New Roman"/>
        </w:rPr>
        <w:t>Подпрограмм</w:t>
      </w:r>
      <w:r w:rsidRPr="008B38DA">
        <w:rPr>
          <w:rFonts w:ascii="Times New Roman" w:hAnsi="Times New Roman" w:cs="Times New Roman"/>
        </w:rPr>
        <w:t>ы и не включения их в список молодых семей - претендентов на получение социальных выплат в соответствующем году.</w:t>
      </w:r>
    </w:p>
    <w:p w:rsidR="004E1075" w:rsidRPr="008B38DA" w:rsidRDefault="004E1075" w:rsidP="00BD67B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1075" w:rsidRPr="008B38DA" w:rsidRDefault="004E1075" w:rsidP="00261D3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</w:t>
      </w:r>
      <w:r w:rsidRPr="008B38DA">
        <w:rPr>
          <w:rFonts w:ascii="Times New Roman" w:hAnsi="Times New Roman" w:cs="Times New Roman"/>
          <w:b/>
          <w:bCs/>
        </w:rPr>
        <w:t>. Порядок внесения изменений в утвержденные списки молодых семей – претендентов на получение социальных выплат в соответствующем году</w:t>
      </w:r>
    </w:p>
    <w:p w:rsidR="004E1075" w:rsidRPr="008B38DA" w:rsidRDefault="004E1075" w:rsidP="00261D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1075" w:rsidRPr="008B38DA" w:rsidRDefault="004E1075" w:rsidP="00261D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8B38DA">
        <w:rPr>
          <w:rFonts w:ascii="Times New Roman" w:hAnsi="Times New Roman" w:cs="Times New Roman"/>
        </w:rPr>
        <w:t xml:space="preserve">.1  Настоящий порядок разработан в соответствии с пунктом </w:t>
      </w:r>
      <w:r w:rsidRPr="007B4C33">
        <w:rPr>
          <w:rFonts w:ascii="Times New Roman" w:hAnsi="Times New Roman" w:cs="Times New Roman"/>
        </w:rPr>
        <w:t>30 Правил, с учетом пункта 33 Правил</w:t>
      </w:r>
      <w:r w:rsidRPr="008B38DA">
        <w:rPr>
          <w:rFonts w:ascii="Times New Roman" w:hAnsi="Times New Roman" w:cs="Times New Roman"/>
        </w:rPr>
        <w:t xml:space="preserve"> и определяет процедуру внесения изменений в утвержденные списки молодых семей - претендентов на получение социальных выплат на приобретение жилого помещения или создание объекта индивидуального жилищного строительства.</w:t>
      </w:r>
    </w:p>
    <w:p w:rsidR="004E1075" w:rsidRPr="008B38DA" w:rsidRDefault="004E1075" w:rsidP="00261D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8B38DA">
        <w:rPr>
          <w:rFonts w:ascii="Times New Roman" w:hAnsi="Times New Roman" w:cs="Times New Roman"/>
        </w:rPr>
        <w:t xml:space="preserve">.2. Исключение участников </w:t>
      </w:r>
      <w:r>
        <w:rPr>
          <w:rFonts w:ascii="Times New Roman" w:hAnsi="Times New Roman" w:cs="Times New Roman"/>
        </w:rPr>
        <w:t>Подпрограмм</w:t>
      </w:r>
      <w:r w:rsidRPr="008B38DA">
        <w:rPr>
          <w:rFonts w:ascii="Times New Roman" w:hAnsi="Times New Roman" w:cs="Times New Roman"/>
        </w:rPr>
        <w:t>ы из утвержденного Комитетом списка молодых семей - претендентов на получение социальных выплат в соответствующем году может быть осуществлено по следующим основаниям:</w:t>
      </w:r>
    </w:p>
    <w:p w:rsidR="004E1075" w:rsidRPr="008B38DA" w:rsidRDefault="004E1075" w:rsidP="00261D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38DA">
        <w:rPr>
          <w:rFonts w:ascii="Times New Roman" w:hAnsi="Times New Roman" w:cs="Times New Roman"/>
        </w:rPr>
        <w:t xml:space="preserve">1) непредставление молодой семьей в установленный срок или представление не в полном объеме документов, указанных в пункте </w:t>
      </w:r>
      <w:r>
        <w:rPr>
          <w:rFonts w:ascii="Times New Roman" w:hAnsi="Times New Roman" w:cs="Times New Roman"/>
        </w:rPr>
        <w:t>5.1.</w:t>
      </w:r>
      <w:r w:rsidRPr="008B38DA">
        <w:rPr>
          <w:rFonts w:ascii="Times New Roman" w:hAnsi="Times New Roman" w:cs="Times New Roman"/>
        </w:rPr>
        <w:t xml:space="preserve"> настоящего положения;</w:t>
      </w:r>
    </w:p>
    <w:p w:rsidR="004E1075" w:rsidRPr="00DE54AE" w:rsidRDefault="004E1075" w:rsidP="00261D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54AE">
        <w:rPr>
          <w:rFonts w:ascii="Times New Roman" w:hAnsi="Times New Roman" w:cs="Times New Roman"/>
        </w:rPr>
        <w:t xml:space="preserve">2) выявление в документах, представленных </w:t>
      </w:r>
      <w:r>
        <w:rPr>
          <w:rFonts w:ascii="Times New Roman" w:hAnsi="Times New Roman" w:cs="Times New Roman"/>
        </w:rPr>
        <w:t>в Комитет</w:t>
      </w:r>
      <w:r w:rsidRPr="00DE54AE">
        <w:rPr>
          <w:rFonts w:ascii="Times New Roman" w:hAnsi="Times New Roman" w:cs="Times New Roman"/>
        </w:rPr>
        <w:t xml:space="preserve">, сведений, не соответствующих действительности и послуживших основанием для признания </w:t>
      </w:r>
      <w:r>
        <w:rPr>
          <w:rFonts w:ascii="Times New Roman" w:hAnsi="Times New Roman" w:cs="Times New Roman"/>
        </w:rPr>
        <w:t xml:space="preserve">молодой семьи </w:t>
      </w:r>
      <w:r w:rsidRPr="00DE54AE">
        <w:rPr>
          <w:rFonts w:ascii="Times New Roman" w:hAnsi="Times New Roman" w:cs="Times New Roman"/>
        </w:rPr>
        <w:t xml:space="preserve">нуждающейся в улучшении жилищных условий и(или) признания молодой семьи участницей </w:t>
      </w:r>
      <w:r>
        <w:rPr>
          <w:rFonts w:ascii="Times New Roman" w:hAnsi="Times New Roman" w:cs="Times New Roman"/>
        </w:rPr>
        <w:t>подпрограммы</w:t>
      </w:r>
      <w:r w:rsidRPr="00DE54AE">
        <w:rPr>
          <w:rFonts w:ascii="Times New Roman" w:hAnsi="Times New Roman" w:cs="Times New Roman"/>
        </w:rPr>
        <w:t>;</w:t>
      </w:r>
    </w:p>
    <w:p w:rsidR="004E1075" w:rsidRPr="00170695" w:rsidRDefault="004E1075" w:rsidP="00261D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0695">
        <w:rPr>
          <w:rFonts w:ascii="Times New Roman" w:hAnsi="Times New Roman" w:cs="Times New Roman"/>
        </w:rPr>
        <w:t>3) получение молодой семьей социальной выплаты или иной формы государственной поддержки за счет средств федерального, областного и местного бюджетов, за исключением средств материнского капитала;</w:t>
      </w:r>
    </w:p>
    <w:p w:rsidR="004E1075" w:rsidRDefault="004E1075" w:rsidP="00261D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70695"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</w:rPr>
        <w:t xml:space="preserve">письменный отказ </w:t>
      </w:r>
      <w:r w:rsidRPr="008B38DA">
        <w:rPr>
          <w:rFonts w:ascii="Times New Roman" w:hAnsi="Times New Roman" w:cs="Times New Roman"/>
        </w:rPr>
        <w:t xml:space="preserve">молодой семьи от использования предоставленной социальной выплаты </w:t>
      </w:r>
      <w:r>
        <w:rPr>
          <w:rFonts w:ascii="Times New Roman" w:hAnsi="Times New Roman" w:cs="Times New Roman"/>
        </w:rPr>
        <w:t>в текущем году;</w:t>
      </w:r>
    </w:p>
    <w:p w:rsidR="004E1075" w:rsidRPr="00275AFE" w:rsidRDefault="004E1075" w:rsidP="00261D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75AFE">
        <w:rPr>
          <w:rFonts w:ascii="Times New Roman" w:hAnsi="Times New Roman" w:cs="Times New Roman"/>
        </w:rPr>
        <w:t>5) выезд молодой семьи в другое муниципальное образование на постоянное место жительства.</w:t>
      </w:r>
    </w:p>
    <w:p w:rsidR="004E1075" w:rsidRPr="008B38DA" w:rsidRDefault="004E1075" w:rsidP="00261D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8B38DA">
        <w:rPr>
          <w:rFonts w:ascii="Times New Roman" w:hAnsi="Times New Roman" w:cs="Times New Roman"/>
        </w:rPr>
        <w:t xml:space="preserve">.3. Включение участников </w:t>
      </w:r>
      <w:r>
        <w:rPr>
          <w:rFonts w:ascii="Times New Roman" w:hAnsi="Times New Roman" w:cs="Times New Roman"/>
        </w:rPr>
        <w:t>Подпрограмм</w:t>
      </w:r>
      <w:r w:rsidRPr="008B38DA">
        <w:rPr>
          <w:rFonts w:ascii="Times New Roman" w:hAnsi="Times New Roman" w:cs="Times New Roman"/>
        </w:rPr>
        <w:t xml:space="preserve">ы в утвержденный Комитетом список молодых семей - претендентов на получение социальных выплат в соответствующем году, может быть осуществлено по основаниям предусмотренным </w:t>
      </w:r>
      <w:r w:rsidRPr="007B4C33">
        <w:rPr>
          <w:rFonts w:ascii="Times New Roman" w:hAnsi="Times New Roman" w:cs="Times New Roman"/>
        </w:rPr>
        <w:t>пунктами</w:t>
      </w:r>
      <w:r>
        <w:rPr>
          <w:rFonts w:ascii="Times New Roman" w:hAnsi="Times New Roman" w:cs="Times New Roman"/>
        </w:rPr>
        <w:t xml:space="preserve"> </w:t>
      </w:r>
      <w:r w:rsidRPr="007B4C33">
        <w:rPr>
          <w:rFonts w:ascii="Times New Roman" w:hAnsi="Times New Roman" w:cs="Times New Roman"/>
        </w:rPr>
        <w:t>13.1 и 13.2.</w:t>
      </w:r>
      <w:r w:rsidRPr="008B38DA">
        <w:rPr>
          <w:rFonts w:ascii="Times New Roman" w:hAnsi="Times New Roman" w:cs="Times New Roman"/>
        </w:rPr>
        <w:t xml:space="preserve"> настоящего Положения.</w:t>
      </w:r>
    </w:p>
    <w:p w:rsidR="004E1075" w:rsidRPr="008B38DA" w:rsidRDefault="004E1075" w:rsidP="00261D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8B38DA">
        <w:rPr>
          <w:rFonts w:ascii="Times New Roman" w:hAnsi="Times New Roman" w:cs="Times New Roman"/>
        </w:rPr>
        <w:t>.4. Комитет  в течение пяти рабочих дней после утверждения внесения изменений в список молодых семей - претендентов на получение социальных выплат в соответствующем году направляет в местные администрации уведомление о включении молодой семьи в список молодых семей - претендентов на получение социальных выплат в соответствующем году и (или) об исключении молодой семьи из списка молодых семей - претендентов на получение социальных выплат в соответствующем году, с указанием причины исключения.</w:t>
      </w:r>
    </w:p>
    <w:p w:rsidR="004E1075" w:rsidRPr="008B38DA" w:rsidRDefault="004E1075" w:rsidP="00261D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8B38DA">
        <w:rPr>
          <w:rFonts w:ascii="Times New Roman" w:hAnsi="Times New Roman" w:cs="Times New Roman"/>
        </w:rPr>
        <w:t xml:space="preserve">.5. Местная администрация, в течение пяти рабочих дней способом, позволяющим подтвердить факт и дату оповещения, доводит до сведения молодых семей - участников </w:t>
      </w:r>
      <w:r>
        <w:rPr>
          <w:rFonts w:ascii="Times New Roman" w:hAnsi="Times New Roman" w:cs="Times New Roman"/>
        </w:rPr>
        <w:t>Подпрограмм</w:t>
      </w:r>
      <w:r w:rsidRPr="008B38DA">
        <w:rPr>
          <w:rFonts w:ascii="Times New Roman" w:hAnsi="Times New Roman" w:cs="Times New Roman"/>
        </w:rPr>
        <w:t>ы, решение Комитета по вопросу не включения их в список молодых семей - претендентов на получение социальных выплат в соответствующем году.</w:t>
      </w:r>
    </w:p>
    <w:p w:rsidR="004E1075" w:rsidRPr="008B38DA" w:rsidRDefault="004E107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1075" w:rsidRPr="008B38DA" w:rsidRDefault="004E1075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12</w:t>
      </w:r>
      <w:r w:rsidRPr="008B38DA">
        <w:rPr>
          <w:rFonts w:ascii="Times New Roman" w:hAnsi="Times New Roman" w:cs="Times New Roman"/>
          <w:b/>
          <w:bCs/>
        </w:rPr>
        <w:t>. Порядок и сроки выдачи свидетельств о праве</w:t>
      </w:r>
    </w:p>
    <w:p w:rsidR="004E1075" w:rsidRPr="008B38DA" w:rsidRDefault="004E1075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8B38DA">
        <w:rPr>
          <w:rFonts w:ascii="Times New Roman" w:hAnsi="Times New Roman" w:cs="Times New Roman"/>
          <w:b/>
          <w:bCs/>
        </w:rPr>
        <w:t>на получение социальной выплаты на приобретение жилого</w:t>
      </w:r>
    </w:p>
    <w:p w:rsidR="004E1075" w:rsidRPr="008B38DA" w:rsidRDefault="004E1075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8B38DA">
        <w:rPr>
          <w:rFonts w:ascii="Times New Roman" w:hAnsi="Times New Roman" w:cs="Times New Roman"/>
          <w:b/>
          <w:bCs/>
        </w:rPr>
        <w:t>помещения или строительство индивидуального жилого дома</w:t>
      </w:r>
    </w:p>
    <w:p w:rsidR="004E1075" w:rsidRPr="008B38DA" w:rsidRDefault="004E1075">
      <w:pPr>
        <w:pStyle w:val="ConsPlusNormal"/>
        <w:jc w:val="both"/>
        <w:rPr>
          <w:rFonts w:ascii="Times New Roman" w:hAnsi="Times New Roman" w:cs="Times New Roman"/>
        </w:rPr>
      </w:pPr>
    </w:p>
    <w:p w:rsidR="004E1075" w:rsidRPr="008B38DA" w:rsidRDefault="004E10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8B38DA">
        <w:rPr>
          <w:rFonts w:ascii="Times New Roman" w:hAnsi="Times New Roman" w:cs="Times New Roman"/>
        </w:rPr>
        <w:t xml:space="preserve">.1. </w:t>
      </w:r>
      <w:r w:rsidRPr="00170695">
        <w:rPr>
          <w:rFonts w:ascii="Times New Roman" w:hAnsi="Times New Roman" w:cs="Times New Roman"/>
        </w:rPr>
        <w:t xml:space="preserve">Комитет в </w:t>
      </w:r>
      <w:r w:rsidRPr="007B4C33">
        <w:rPr>
          <w:rFonts w:ascii="Times New Roman" w:hAnsi="Times New Roman" w:cs="Times New Roman"/>
        </w:rPr>
        <w:t>течение 10 дней</w:t>
      </w:r>
      <w:r w:rsidRPr="00170695">
        <w:rPr>
          <w:rFonts w:ascii="Times New Roman" w:hAnsi="Times New Roman" w:cs="Times New Roman"/>
        </w:rPr>
        <w:t>, со дня утверждения списков молодых семей – претендентов на получение социальных выплат в соответствующем году, доводит до местных администраций, прошедших конкурсный отбор,</w:t>
      </w:r>
      <w:r w:rsidRPr="008B38DA">
        <w:rPr>
          <w:rFonts w:ascii="Times New Roman" w:hAnsi="Times New Roman" w:cs="Times New Roman"/>
        </w:rPr>
        <w:t xml:space="preserve"> лимиты бюджетных ассигнований, предусмотренных на предоставление субсидий из бюджета Ленинградской области местным бюджетам, направляет в местные администрации выписки из утвержденного списка молодых семей - претендентов на получение социальных выплат в соответствующем году и соответствующее количество бланков свидетельств о праве на получение социальной выплаты на приобретение жилого помещения или строительство индивидуального жилого дома (далее - Свидетельство).</w:t>
      </w:r>
    </w:p>
    <w:p w:rsidR="004E1075" w:rsidRPr="008B38DA" w:rsidRDefault="004E10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8B38DA">
        <w:rPr>
          <w:rFonts w:ascii="Times New Roman" w:hAnsi="Times New Roman" w:cs="Times New Roman"/>
        </w:rPr>
        <w:t xml:space="preserve">.2. Местная администрация доводит до сведения молодых семей - участников </w:t>
      </w:r>
      <w:r>
        <w:rPr>
          <w:rFonts w:ascii="Times New Roman" w:hAnsi="Times New Roman" w:cs="Times New Roman"/>
        </w:rPr>
        <w:t>Подпрограмм</w:t>
      </w:r>
      <w:r w:rsidRPr="008B38DA">
        <w:rPr>
          <w:rFonts w:ascii="Times New Roman" w:hAnsi="Times New Roman" w:cs="Times New Roman"/>
        </w:rPr>
        <w:t xml:space="preserve">ы, изъявивших желание получить социальную выплату в соответствующем году, решение Комитета по вопросу включения их в список молодых семей - претендентов на получение социальных выплат в соответствующем году и в </w:t>
      </w:r>
      <w:r w:rsidRPr="007B4C33">
        <w:rPr>
          <w:rFonts w:ascii="Times New Roman" w:hAnsi="Times New Roman" w:cs="Times New Roman"/>
        </w:rPr>
        <w:t>течение пяти рабочих дней</w:t>
      </w:r>
      <w:r w:rsidRPr="008B38DA">
        <w:rPr>
          <w:rFonts w:ascii="Times New Roman" w:hAnsi="Times New Roman" w:cs="Times New Roman"/>
        </w:rPr>
        <w:t xml:space="preserve"> способом, </w:t>
      </w:r>
      <w:r w:rsidRPr="00991233">
        <w:rPr>
          <w:rFonts w:ascii="Times New Roman" w:hAnsi="Times New Roman" w:cs="Times New Roman"/>
        </w:rPr>
        <w:t xml:space="preserve">позволяющим подтвердить факт и дату оповещения, оповещает молодые семьи - претендентов на получение </w:t>
      </w:r>
      <w:r w:rsidRPr="008B38DA">
        <w:rPr>
          <w:rFonts w:ascii="Times New Roman" w:hAnsi="Times New Roman" w:cs="Times New Roman"/>
        </w:rPr>
        <w:t>социальной выплаты в соответствующем году о необходимости представления документов для получения Свидетельства.</w:t>
      </w:r>
    </w:p>
    <w:p w:rsidR="004E1075" w:rsidRPr="008B38DA" w:rsidRDefault="004E10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38DA">
        <w:rPr>
          <w:rFonts w:ascii="Times New Roman" w:hAnsi="Times New Roman" w:cs="Times New Roman"/>
        </w:rPr>
        <w:t>Местная администрация разъясняет молодым семьям - претендентам на получение социальной выплаты порядок и условия получения и использования социальной выплаты, предоставляемой по этому Свидетельству.</w:t>
      </w:r>
    </w:p>
    <w:p w:rsidR="004E1075" w:rsidRPr="008B38DA" w:rsidRDefault="004E10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38DA">
        <w:rPr>
          <w:rFonts w:ascii="Times New Roman" w:hAnsi="Times New Roman" w:cs="Times New Roman"/>
        </w:rPr>
        <w:t>В заявлении о выдаче свидетельства  молодая семья  дает письменное согласие на получение социальной выплаты в порядке и на условиях, которые установлены Правилами.</w:t>
      </w:r>
    </w:p>
    <w:p w:rsidR="004E1075" w:rsidRPr="008B38DA" w:rsidRDefault="004E10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8B38DA">
        <w:rPr>
          <w:rFonts w:ascii="Times New Roman" w:hAnsi="Times New Roman" w:cs="Times New Roman"/>
        </w:rPr>
        <w:t xml:space="preserve">.3. Для получения Свидетельства молодая семья - претендент на получение социальной выплаты с даты получения уведомления </w:t>
      </w:r>
      <w:r w:rsidRPr="007B4C33">
        <w:rPr>
          <w:rFonts w:ascii="Times New Roman" w:hAnsi="Times New Roman" w:cs="Times New Roman"/>
        </w:rPr>
        <w:t>в течение одного месяца представляет в местную администрацию документы, предусмотренные пунктом 31 Правил, а также</w:t>
      </w:r>
      <w:r w:rsidRPr="008B38DA">
        <w:rPr>
          <w:rFonts w:ascii="Times New Roman" w:hAnsi="Times New Roman" w:cs="Times New Roman"/>
        </w:rPr>
        <w:t>:</w:t>
      </w:r>
    </w:p>
    <w:p w:rsidR="004E1075" w:rsidRPr="008B38DA" w:rsidRDefault="004E10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38DA">
        <w:rPr>
          <w:rFonts w:ascii="Times New Roman" w:hAnsi="Times New Roman" w:cs="Times New Roman"/>
        </w:rPr>
        <w:t>а) выписки из Единого государственного реестра прав на недвижимое имущество и сделок с ним на всех членов молодой семьи;</w:t>
      </w:r>
    </w:p>
    <w:p w:rsidR="004E1075" w:rsidRPr="008B38DA" w:rsidRDefault="004E10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38DA">
        <w:rPr>
          <w:rFonts w:ascii="Times New Roman" w:hAnsi="Times New Roman" w:cs="Times New Roman"/>
        </w:rPr>
        <w:t>в) копий документов, подтверждающих признание молодой семьи нуждающейся в улучшении жилищных условий;</w:t>
      </w:r>
    </w:p>
    <w:p w:rsidR="004E1075" w:rsidRPr="008B38DA" w:rsidRDefault="004E10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38DA">
        <w:rPr>
          <w:rFonts w:ascii="Times New Roman" w:hAnsi="Times New Roman" w:cs="Times New Roman"/>
        </w:rPr>
        <w:t>е) выписки из домовой книги (справки) о регистрации постоянного места жительства или копии финансового лицевого счета.</w:t>
      </w:r>
    </w:p>
    <w:p w:rsidR="004E1075" w:rsidRPr="008B38DA" w:rsidRDefault="004E10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38DA">
        <w:rPr>
          <w:rFonts w:ascii="Times New Roman" w:hAnsi="Times New Roman" w:cs="Times New Roman"/>
        </w:rPr>
        <w:t>При строительстве индивидуального жилого дома молодая семья дополнительно представляет копии следующих документов:</w:t>
      </w:r>
    </w:p>
    <w:p w:rsidR="004E1075" w:rsidRPr="008B38DA" w:rsidRDefault="004E10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38DA">
        <w:rPr>
          <w:rFonts w:ascii="Times New Roman" w:hAnsi="Times New Roman" w:cs="Times New Roman"/>
        </w:rPr>
        <w:t>а) документы на земельный участок для строительства индивидуального жилого дома, подтверждающие право собственности, постоянного (бессрочного) пользования или пожизненного наследуемого владения членов молодой семьи на земельный участок;</w:t>
      </w:r>
    </w:p>
    <w:p w:rsidR="004E1075" w:rsidRPr="008B38DA" w:rsidRDefault="004E10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38DA">
        <w:rPr>
          <w:rFonts w:ascii="Times New Roman" w:hAnsi="Times New Roman" w:cs="Times New Roman"/>
        </w:rPr>
        <w:t xml:space="preserve">б) документ, разрешающий строительство индивидуального жилого дома, выданное одному из членов молодой семьи; </w:t>
      </w:r>
    </w:p>
    <w:p w:rsidR="004E1075" w:rsidRPr="008B38DA" w:rsidRDefault="004E10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38DA">
        <w:rPr>
          <w:rFonts w:ascii="Times New Roman" w:hAnsi="Times New Roman" w:cs="Times New Roman"/>
        </w:rPr>
        <w:t>в) архитектурно-строительный проект, предусматривающий информацию об общей площади жилого дома, планируемого к строительству и смету расходов на строительство жилого дома;</w:t>
      </w:r>
    </w:p>
    <w:p w:rsidR="004E1075" w:rsidRPr="008B38DA" w:rsidRDefault="004E10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38DA">
        <w:rPr>
          <w:rFonts w:ascii="Times New Roman" w:hAnsi="Times New Roman" w:cs="Times New Roman"/>
        </w:rPr>
        <w:t>Копии документов, представляемые в соответствии с настоящим пунктом, должны быть действительны на дату представления и заверены нотариально либо лицом, осуществляющим прием документов в местной администрации.</w:t>
      </w:r>
    </w:p>
    <w:p w:rsidR="004E1075" w:rsidRPr="008B38DA" w:rsidRDefault="004E10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8B38DA">
        <w:rPr>
          <w:rFonts w:ascii="Times New Roman" w:hAnsi="Times New Roman" w:cs="Times New Roman"/>
        </w:rPr>
        <w:t xml:space="preserve">.4. Местная администрация в </w:t>
      </w:r>
      <w:r w:rsidRPr="007B4C33">
        <w:rPr>
          <w:rFonts w:ascii="Times New Roman" w:hAnsi="Times New Roman" w:cs="Times New Roman"/>
        </w:rPr>
        <w:t xml:space="preserve">течение десяти рабочих дней осуществляет проверку сведений, содержащихся в документах, представленных молодыми семьями - претендентами на получение социальных выплат, знакомит молодую семью с </w:t>
      </w:r>
      <w:hyperlink w:anchor="P1722" w:history="1">
        <w:r w:rsidRPr="007B4C33">
          <w:rPr>
            <w:rFonts w:ascii="Times New Roman" w:hAnsi="Times New Roman" w:cs="Times New Roman"/>
          </w:rPr>
          <w:t>расчетом</w:t>
        </w:r>
      </w:hyperlink>
      <w:r w:rsidRPr="007B4C33">
        <w:rPr>
          <w:rFonts w:ascii="Times New Roman" w:hAnsi="Times New Roman" w:cs="Times New Roman"/>
        </w:rPr>
        <w:t xml:space="preserve"> размера социальной выплаты на строительство или приобретение жилья по форме согласно приложению </w:t>
      </w:r>
      <w:r w:rsidRPr="008B38DA">
        <w:rPr>
          <w:rFonts w:ascii="Times New Roman" w:hAnsi="Times New Roman" w:cs="Times New Roman"/>
        </w:rPr>
        <w:t xml:space="preserve">8 к настоящему Положению и в соответствии со сроком, установленным </w:t>
      </w:r>
      <w:hyperlink r:id="rId14" w:history="1">
        <w:r w:rsidRPr="001A2367">
          <w:rPr>
            <w:rFonts w:ascii="Times New Roman" w:hAnsi="Times New Roman" w:cs="Times New Roman"/>
          </w:rPr>
          <w:t>Правилами</w:t>
        </w:r>
      </w:hyperlink>
      <w:r w:rsidRPr="008B38DA">
        <w:rPr>
          <w:rFonts w:ascii="Times New Roman" w:hAnsi="Times New Roman" w:cs="Times New Roman"/>
        </w:rPr>
        <w:t>, производит оформление и выдачу Свидетельств молодым семьям - претендентам на получение социальных выплат.</w:t>
      </w:r>
    </w:p>
    <w:p w:rsidR="004E1075" w:rsidRPr="008B38DA" w:rsidRDefault="004E10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38DA">
        <w:rPr>
          <w:rFonts w:ascii="Times New Roman" w:hAnsi="Times New Roman" w:cs="Times New Roman"/>
        </w:rPr>
        <w:t xml:space="preserve">Местные администрации ведут </w:t>
      </w:r>
      <w:hyperlink w:anchor="P1778" w:history="1">
        <w:r w:rsidRPr="001A2367">
          <w:rPr>
            <w:rFonts w:ascii="Times New Roman" w:hAnsi="Times New Roman" w:cs="Times New Roman"/>
          </w:rPr>
          <w:t>реестры</w:t>
        </w:r>
      </w:hyperlink>
      <w:r w:rsidRPr="008B38DA">
        <w:rPr>
          <w:rFonts w:ascii="Times New Roman" w:hAnsi="Times New Roman" w:cs="Times New Roman"/>
        </w:rPr>
        <w:t xml:space="preserve"> Свидетельств, выданных молодым семьям по форме согласно </w:t>
      </w:r>
      <w:r w:rsidRPr="007B4C33">
        <w:rPr>
          <w:rFonts w:ascii="Times New Roman" w:hAnsi="Times New Roman" w:cs="Times New Roman"/>
        </w:rPr>
        <w:t>приложению 9</w:t>
      </w:r>
      <w:r>
        <w:rPr>
          <w:rFonts w:ascii="Times New Roman" w:hAnsi="Times New Roman" w:cs="Times New Roman"/>
        </w:rPr>
        <w:t xml:space="preserve"> </w:t>
      </w:r>
      <w:r w:rsidRPr="007B4C33">
        <w:rPr>
          <w:rFonts w:ascii="Times New Roman" w:hAnsi="Times New Roman" w:cs="Times New Roman"/>
        </w:rPr>
        <w:t>к</w:t>
      </w:r>
      <w:r w:rsidRPr="008B38DA">
        <w:rPr>
          <w:rFonts w:ascii="Times New Roman" w:hAnsi="Times New Roman" w:cs="Times New Roman"/>
        </w:rPr>
        <w:t xml:space="preserve"> настоящему Положению.</w:t>
      </w:r>
    </w:p>
    <w:p w:rsidR="004E1075" w:rsidRPr="001A2367" w:rsidRDefault="004E10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38DA">
        <w:rPr>
          <w:rFonts w:ascii="Times New Roman" w:hAnsi="Times New Roman" w:cs="Times New Roman"/>
        </w:rPr>
        <w:t xml:space="preserve">Основания для отказа в выдаче Свидетельства молодой семье предусмотрены </w:t>
      </w:r>
      <w:hyperlink r:id="rId15" w:history="1">
        <w:r w:rsidRPr="007B4C33">
          <w:rPr>
            <w:rFonts w:ascii="Times New Roman" w:hAnsi="Times New Roman" w:cs="Times New Roman"/>
          </w:rPr>
          <w:t>Правилами</w:t>
        </w:r>
      </w:hyperlink>
      <w:r w:rsidRPr="007B4C33">
        <w:rPr>
          <w:rFonts w:ascii="Times New Roman" w:hAnsi="Times New Roman" w:cs="Times New Roman"/>
        </w:rPr>
        <w:t>.</w:t>
      </w:r>
    </w:p>
    <w:p w:rsidR="004E1075" w:rsidRPr="008B38DA" w:rsidRDefault="004E10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8B38DA">
        <w:rPr>
          <w:rFonts w:ascii="Times New Roman" w:hAnsi="Times New Roman" w:cs="Times New Roman"/>
        </w:rPr>
        <w:t xml:space="preserve">.5. Местная администрация вправе производить замену Свидетельства по основаниям, указанным </w:t>
      </w:r>
      <w:r w:rsidRPr="001A2367">
        <w:rPr>
          <w:rFonts w:ascii="Times New Roman" w:hAnsi="Times New Roman" w:cs="Times New Roman"/>
        </w:rPr>
        <w:t xml:space="preserve">в </w:t>
      </w:r>
      <w:hyperlink r:id="rId16" w:history="1">
        <w:r w:rsidRPr="001A2367">
          <w:rPr>
            <w:rFonts w:ascii="Times New Roman" w:hAnsi="Times New Roman" w:cs="Times New Roman"/>
          </w:rPr>
          <w:t>Правилах</w:t>
        </w:r>
      </w:hyperlink>
      <w:r w:rsidRPr="008B38DA">
        <w:rPr>
          <w:rFonts w:ascii="Times New Roman" w:hAnsi="Times New Roman" w:cs="Times New Roman"/>
        </w:rPr>
        <w:t>. Для получения бланка Свидетельства местная администрация в течение трех рабочих дней с даты подачи молодой семьей заявления о замене Свидетельства подает в Комитет заявку на выдачу бланка Свидетельства с указанием причины замены. Комитет в течение трех рабочих дней осуществляет передачу бланка Свидетельства в местную администрацию.</w:t>
      </w:r>
    </w:p>
    <w:p w:rsidR="004E1075" w:rsidRPr="008B38DA" w:rsidRDefault="004E10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8B38DA">
        <w:rPr>
          <w:rFonts w:ascii="Times New Roman" w:hAnsi="Times New Roman" w:cs="Times New Roman"/>
        </w:rPr>
        <w:t xml:space="preserve">.6. В случае выявления нарушения условий настоящего Положения, </w:t>
      </w:r>
      <w:hyperlink r:id="rId17" w:history="1">
        <w:r w:rsidRPr="001A2367">
          <w:rPr>
            <w:rFonts w:ascii="Times New Roman" w:hAnsi="Times New Roman" w:cs="Times New Roman"/>
          </w:rPr>
          <w:t>Порядка</w:t>
        </w:r>
      </w:hyperlink>
      <w:r w:rsidRPr="001A2367">
        <w:rPr>
          <w:rFonts w:ascii="Times New Roman" w:hAnsi="Times New Roman" w:cs="Times New Roman"/>
        </w:rPr>
        <w:t xml:space="preserve"> и </w:t>
      </w:r>
      <w:hyperlink r:id="rId18" w:history="1">
        <w:r w:rsidRPr="001A2367">
          <w:rPr>
            <w:rFonts w:ascii="Times New Roman" w:hAnsi="Times New Roman" w:cs="Times New Roman"/>
          </w:rPr>
          <w:t>Правил</w:t>
        </w:r>
      </w:hyperlink>
      <w:r w:rsidRPr="001A2367">
        <w:rPr>
          <w:rFonts w:ascii="Times New Roman" w:hAnsi="Times New Roman" w:cs="Times New Roman"/>
        </w:rPr>
        <w:t xml:space="preserve">, </w:t>
      </w:r>
      <w:r w:rsidRPr="008B38DA">
        <w:rPr>
          <w:rFonts w:ascii="Times New Roman" w:hAnsi="Times New Roman" w:cs="Times New Roman"/>
        </w:rPr>
        <w:t>допущенного молодой семьей, выданное Свидетельство аннулируется.</w:t>
      </w:r>
    </w:p>
    <w:p w:rsidR="004E1075" w:rsidRPr="008B38DA" w:rsidRDefault="004E10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8B38DA">
        <w:rPr>
          <w:rFonts w:ascii="Times New Roman" w:hAnsi="Times New Roman" w:cs="Times New Roman"/>
        </w:rPr>
        <w:t xml:space="preserve">.7. </w:t>
      </w:r>
      <w:r w:rsidRPr="001C5E09">
        <w:rPr>
          <w:rFonts w:ascii="Times New Roman" w:hAnsi="Times New Roman" w:cs="Times New Roman"/>
        </w:rPr>
        <w:t xml:space="preserve">Если в установленный Правилами срок </w:t>
      </w:r>
      <w:r w:rsidRPr="00991233">
        <w:rPr>
          <w:rFonts w:ascii="Times New Roman" w:hAnsi="Times New Roman" w:cs="Times New Roman"/>
        </w:rPr>
        <w:t xml:space="preserve">с даты подтверждения факта оповещения о </w:t>
      </w:r>
      <w:r w:rsidRPr="00E27FAB">
        <w:rPr>
          <w:rFonts w:ascii="Times New Roman" w:hAnsi="Times New Roman" w:cs="Times New Roman"/>
        </w:rPr>
        <w:t>необходимости предоставления документов для получения Свидетельства,</w:t>
      </w:r>
      <w:r>
        <w:rPr>
          <w:rFonts w:ascii="Times New Roman" w:hAnsi="Times New Roman" w:cs="Times New Roman"/>
        </w:rPr>
        <w:t xml:space="preserve"> </w:t>
      </w:r>
      <w:r w:rsidRPr="001C5E09">
        <w:rPr>
          <w:rFonts w:ascii="Times New Roman" w:hAnsi="Times New Roman" w:cs="Times New Roman"/>
        </w:rPr>
        <w:t>получатель социальной выплаты (или его законный представитель) не представил заявление о выдаче Свидетельства</w:t>
      </w:r>
      <w:r w:rsidRPr="008B38DA">
        <w:rPr>
          <w:rFonts w:ascii="Times New Roman" w:hAnsi="Times New Roman" w:cs="Times New Roman"/>
        </w:rPr>
        <w:t xml:space="preserve"> (в произвольной форме) или в случае если молодые семьи - претенденты на получение социальной выплаты в течение срока действия Свидетельства отказались от получения социальной выплаты на приобретение жилья или по иным причинам не смогли воспользоваться социальной выплатой, местная администрация в течение пяти дней после подтверждения информации о причине, по которой молодая семья - претендент на получение социальной выплаты не может воспользоваться социальной выплатой, письменно уведомляет об этом Комитет и после его письменного согласования,</w:t>
      </w:r>
      <w:r>
        <w:rPr>
          <w:rFonts w:ascii="Times New Roman" w:hAnsi="Times New Roman" w:cs="Times New Roman"/>
        </w:rPr>
        <w:t xml:space="preserve"> </w:t>
      </w:r>
      <w:r w:rsidRPr="008B38DA">
        <w:rPr>
          <w:rFonts w:ascii="Times New Roman" w:hAnsi="Times New Roman" w:cs="Times New Roman"/>
        </w:rPr>
        <w:t xml:space="preserve">выдает Свидетельство на высвободившуюся сумму средств участникам мероприятия, включенным в резерв с учетом </w:t>
      </w:r>
      <w:hyperlink w:anchor="P296" w:history="1">
        <w:r w:rsidRPr="001A2367">
          <w:rPr>
            <w:rFonts w:ascii="Times New Roman" w:hAnsi="Times New Roman" w:cs="Times New Roman"/>
          </w:rPr>
          <w:t xml:space="preserve">пункта </w:t>
        </w:r>
        <w:r w:rsidRPr="007B4C33">
          <w:rPr>
            <w:rFonts w:ascii="Times New Roman" w:hAnsi="Times New Roman" w:cs="Times New Roman"/>
          </w:rPr>
          <w:t>13.1</w:t>
        </w:r>
      </w:hyperlink>
      <w:r w:rsidRPr="001A2367">
        <w:rPr>
          <w:rFonts w:ascii="Times New Roman" w:hAnsi="Times New Roman" w:cs="Times New Roman"/>
        </w:rPr>
        <w:t xml:space="preserve"> По</w:t>
      </w:r>
      <w:r w:rsidRPr="008B38DA">
        <w:rPr>
          <w:rFonts w:ascii="Times New Roman" w:hAnsi="Times New Roman" w:cs="Times New Roman"/>
        </w:rPr>
        <w:t xml:space="preserve">ложения. </w:t>
      </w:r>
    </w:p>
    <w:p w:rsidR="004E1075" w:rsidRPr="008B38DA" w:rsidRDefault="004E10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B4C33">
        <w:rPr>
          <w:rFonts w:ascii="Times New Roman" w:hAnsi="Times New Roman" w:cs="Times New Roman"/>
        </w:rPr>
        <w:t>При отсутствии в муниципальных образованиях в резерве</w:t>
      </w:r>
      <w:r>
        <w:rPr>
          <w:rFonts w:ascii="Times New Roman" w:hAnsi="Times New Roman" w:cs="Times New Roman"/>
        </w:rPr>
        <w:t xml:space="preserve"> </w:t>
      </w:r>
      <w:r w:rsidRPr="007B4C33">
        <w:rPr>
          <w:rFonts w:ascii="Times New Roman" w:hAnsi="Times New Roman" w:cs="Times New Roman"/>
        </w:rPr>
        <w:t>на</w:t>
      </w:r>
      <w:r w:rsidRPr="008B38DA">
        <w:rPr>
          <w:rFonts w:ascii="Times New Roman" w:hAnsi="Times New Roman" w:cs="Times New Roman"/>
        </w:rPr>
        <w:t xml:space="preserve"> получение социальной выплаты участников </w:t>
      </w:r>
      <w:hyperlink r:id="rId19" w:history="1">
        <w:r>
          <w:rPr>
            <w:rFonts w:ascii="Times New Roman" w:hAnsi="Times New Roman" w:cs="Times New Roman"/>
          </w:rPr>
          <w:t>Подпрограмм</w:t>
        </w:r>
        <w:r w:rsidRPr="001C5E09">
          <w:rPr>
            <w:rFonts w:ascii="Times New Roman" w:hAnsi="Times New Roman" w:cs="Times New Roman"/>
          </w:rPr>
          <w:t>ы</w:t>
        </w:r>
      </w:hyperlink>
      <w:r w:rsidRPr="001C5E09">
        <w:rPr>
          <w:rFonts w:ascii="Times New Roman" w:hAnsi="Times New Roman" w:cs="Times New Roman"/>
        </w:rPr>
        <w:t xml:space="preserve"> Комитет вносит изменения в утвержденные списки молодых семей - претендентов на получение</w:t>
      </w:r>
      <w:r w:rsidRPr="008B38DA">
        <w:rPr>
          <w:rFonts w:ascii="Times New Roman" w:hAnsi="Times New Roman" w:cs="Times New Roman"/>
        </w:rPr>
        <w:t xml:space="preserve"> социальной выплаты и с учетом пункта</w:t>
      </w:r>
      <w:hyperlink w:anchor="P301" w:history="1">
        <w:r w:rsidRPr="007B4C33">
          <w:rPr>
            <w:rFonts w:ascii="Times New Roman" w:hAnsi="Times New Roman" w:cs="Times New Roman"/>
          </w:rPr>
          <w:t>13.2</w:t>
        </w:r>
      </w:hyperlink>
      <w:r>
        <w:t xml:space="preserve"> </w:t>
      </w:r>
      <w:r w:rsidRPr="008B38DA">
        <w:rPr>
          <w:rFonts w:ascii="Times New Roman" w:hAnsi="Times New Roman" w:cs="Times New Roman"/>
        </w:rPr>
        <w:t xml:space="preserve">Положения подготавливает проект правового акта Правительства Ленинградской области о внесении изменений в распределение средств федерального бюджета и областного бюджета между муниципальными образованиями на предоставление социальных выплат участникам </w:t>
      </w:r>
      <w:hyperlink r:id="rId20" w:history="1">
        <w:r>
          <w:rPr>
            <w:rFonts w:ascii="Times New Roman" w:hAnsi="Times New Roman" w:cs="Times New Roman"/>
          </w:rPr>
          <w:t>Подпрограмм</w:t>
        </w:r>
        <w:r w:rsidRPr="001C5E09">
          <w:rPr>
            <w:rFonts w:ascii="Times New Roman" w:hAnsi="Times New Roman" w:cs="Times New Roman"/>
          </w:rPr>
          <w:t>ы</w:t>
        </w:r>
      </w:hyperlink>
      <w:r w:rsidRPr="001C5E09">
        <w:rPr>
          <w:rFonts w:ascii="Times New Roman" w:hAnsi="Times New Roman" w:cs="Times New Roman"/>
        </w:rPr>
        <w:t xml:space="preserve"> .</w:t>
      </w:r>
    </w:p>
    <w:p w:rsidR="004E1075" w:rsidRPr="001A2367" w:rsidRDefault="004E10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8B38DA">
        <w:rPr>
          <w:rFonts w:ascii="Times New Roman" w:hAnsi="Times New Roman" w:cs="Times New Roman"/>
        </w:rPr>
        <w:t xml:space="preserve">.8. Молодая семья - владелец свидетельства в </w:t>
      </w:r>
      <w:r w:rsidRPr="007B4C33">
        <w:rPr>
          <w:rFonts w:ascii="Times New Roman" w:hAnsi="Times New Roman" w:cs="Times New Roman"/>
        </w:rPr>
        <w:t>течение 1 месяца</w:t>
      </w:r>
      <w:r w:rsidRPr="008B38DA">
        <w:rPr>
          <w:rFonts w:ascii="Times New Roman" w:hAnsi="Times New Roman" w:cs="Times New Roman"/>
        </w:rPr>
        <w:t xml:space="preserve"> со дня его выдачи сдает  Свидетельство в банк, отобранный комитетом по строительству Ленинградской области, и открывает банковский счет для зачисления на него соответствующих средств социальной выплаты. Порядок перечисления местной администрацией средств социальной выплаты на банковский счет владельца Свидетельства и порядок перечисления средств социальной выплаты с банковского счета для оплаты приобретаемого (строящегося) жилого помещения установлены </w:t>
      </w:r>
      <w:hyperlink r:id="rId21" w:history="1">
        <w:r w:rsidRPr="007B4C33">
          <w:rPr>
            <w:rFonts w:ascii="Times New Roman" w:hAnsi="Times New Roman" w:cs="Times New Roman"/>
          </w:rPr>
          <w:t>Правилами</w:t>
        </w:r>
      </w:hyperlink>
      <w:r w:rsidRPr="007B4C33">
        <w:rPr>
          <w:rFonts w:ascii="Times New Roman" w:hAnsi="Times New Roman" w:cs="Times New Roman"/>
        </w:rPr>
        <w:t>.</w:t>
      </w:r>
    </w:p>
    <w:p w:rsidR="004E1075" w:rsidRPr="008B38DA" w:rsidRDefault="004E1075" w:rsidP="0056658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1075" w:rsidRPr="008B38DA" w:rsidRDefault="004E1075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13</w:t>
      </w:r>
      <w:r w:rsidRPr="004F3B71">
        <w:rPr>
          <w:rFonts w:ascii="Times New Roman" w:hAnsi="Times New Roman" w:cs="Times New Roman"/>
          <w:b/>
          <w:bCs/>
        </w:rPr>
        <w:t>.</w:t>
      </w:r>
      <w:r w:rsidRPr="008B38DA">
        <w:rPr>
          <w:rFonts w:ascii="Times New Roman" w:hAnsi="Times New Roman" w:cs="Times New Roman"/>
          <w:b/>
          <w:bCs/>
        </w:rPr>
        <w:t>Порядок выдачи молодым семьям</w:t>
      </w:r>
    </w:p>
    <w:p w:rsidR="004E1075" w:rsidRPr="008B38DA" w:rsidRDefault="004E1075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8B38DA">
        <w:rPr>
          <w:rFonts w:ascii="Times New Roman" w:hAnsi="Times New Roman" w:cs="Times New Roman"/>
          <w:b/>
          <w:bCs/>
        </w:rPr>
        <w:t>свидетельств на высвободившуюся сумму средств</w:t>
      </w:r>
    </w:p>
    <w:p w:rsidR="004E1075" w:rsidRPr="008B38DA" w:rsidRDefault="004E1075">
      <w:pPr>
        <w:pStyle w:val="ConsPlusNormal"/>
        <w:jc w:val="both"/>
        <w:rPr>
          <w:rFonts w:ascii="Times New Roman" w:hAnsi="Times New Roman" w:cs="Times New Roman"/>
        </w:rPr>
      </w:pPr>
    </w:p>
    <w:p w:rsidR="004E1075" w:rsidRPr="008B38DA" w:rsidRDefault="004E10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296"/>
      <w:bookmarkEnd w:id="3"/>
      <w:r>
        <w:rPr>
          <w:rFonts w:ascii="Times New Roman" w:hAnsi="Times New Roman" w:cs="Times New Roman"/>
        </w:rPr>
        <w:t>13</w:t>
      </w:r>
      <w:r w:rsidRPr="008B38DA">
        <w:rPr>
          <w:rFonts w:ascii="Times New Roman" w:hAnsi="Times New Roman" w:cs="Times New Roman"/>
        </w:rPr>
        <w:t>.1. В случае высвобождения в муниципальном образовании по каким-либо основаниям средств, предназначенных для предоставления молодым семьям социальной выплаты - претендентам на ее получение в текущем году, свидетельства на высвободившуюся сумму средств подлежат выдаче молодым семья, включенным в резерв на получение социальной выплаты, в порядке очередности, определенной сводным списком, по данному муниципальному образованию.</w:t>
      </w:r>
    </w:p>
    <w:p w:rsidR="004E1075" w:rsidRPr="008B38DA" w:rsidRDefault="004E10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38DA">
        <w:rPr>
          <w:rFonts w:ascii="Times New Roman" w:hAnsi="Times New Roman" w:cs="Times New Roman"/>
        </w:rPr>
        <w:t>В этом случае местная администрация направляет в порядке указанной очередности уведомления молодым семьям, включенным в резерв на получение социальной выплаты, и осуществляет действия по выдаче Свидетельств указанным молодым семьям.</w:t>
      </w:r>
    </w:p>
    <w:p w:rsidR="004E1075" w:rsidRPr="008B38DA" w:rsidRDefault="004E10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38DA">
        <w:rPr>
          <w:rFonts w:ascii="Times New Roman" w:hAnsi="Times New Roman" w:cs="Times New Roman"/>
        </w:rPr>
        <w:t xml:space="preserve">Если высвободившаяся сумма средств меньше, чем требуемый по расчету размер социальной выплаты, выделение недостающих средств для предоставления социальной выплаты производится за счет средств местного бюджета и(или) в результате перераспределения между муниципальными образованиями средств субсидий, предоставляемых в соответствии с </w:t>
      </w:r>
      <w:hyperlink r:id="rId22" w:history="1">
        <w:r w:rsidRPr="001C5E09">
          <w:rPr>
            <w:rFonts w:ascii="Times New Roman" w:hAnsi="Times New Roman" w:cs="Times New Roman"/>
          </w:rPr>
          <w:t>Порядком</w:t>
        </w:r>
      </w:hyperlink>
      <w:r w:rsidRPr="001C5E09">
        <w:rPr>
          <w:rFonts w:ascii="Times New Roman" w:hAnsi="Times New Roman" w:cs="Times New Roman"/>
        </w:rPr>
        <w:t>.</w:t>
      </w:r>
    </w:p>
    <w:p w:rsidR="004E1075" w:rsidRPr="008B38DA" w:rsidRDefault="004E10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38DA">
        <w:rPr>
          <w:rFonts w:ascii="Times New Roman" w:hAnsi="Times New Roman" w:cs="Times New Roman"/>
        </w:rPr>
        <w:t>Если высвободившаяся сумма средств, предоставленных местному бюджету из областного бюджета, превышает требуемый по расчету размер средств областного бюджета для предоставления социальной выплаты молодым семьям - претендентам на ее получение в текущем году молодым семьям, включенным в резерв на получение социальной выплаты, сумма превышения подлежит возврату в областной бюджет для последующего перераспределения между муниципальными образованиями.</w:t>
      </w:r>
    </w:p>
    <w:p w:rsidR="004E1075" w:rsidRPr="008B38DA" w:rsidRDefault="004E10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8B38DA">
        <w:rPr>
          <w:rFonts w:ascii="Times New Roman" w:hAnsi="Times New Roman" w:cs="Times New Roman"/>
        </w:rPr>
        <w:t>.2. При отсутствии в местной администрации в резерве на получение социальной выплаты молодых семей первоочередное право на оформление Свидетельств на высвободившиеся средства имеют молодые семьи, заявленные от других местных администраций и находящиеся в резерве на получение социальных выплат в соответствующем году с учетом очередности, указанной в Сводном списке.</w:t>
      </w:r>
    </w:p>
    <w:p w:rsidR="004E1075" w:rsidRPr="008B38DA" w:rsidRDefault="004E1075" w:rsidP="001955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8B38DA">
        <w:rPr>
          <w:rFonts w:ascii="Times New Roman" w:hAnsi="Times New Roman" w:cs="Times New Roman"/>
        </w:rPr>
        <w:t>.3. В случае если перечисленные местным бюджетам средства областного бюджета на предоставление социальной выплаты молодым семьям оказались не использованными по выданным Свидетельствам местная администрация осуществляет возврат средств в областной бюджет в установленном порядке в течение десяти рабочих дней после окончания срока действия последнего договора банковского счета получателя социальной выплаты с учетом срока его продления в соответствии с настоящим Положением и Правилами.</w:t>
      </w:r>
    </w:p>
    <w:p w:rsidR="004E1075" w:rsidRPr="008B38DA" w:rsidRDefault="004E1075">
      <w:pPr>
        <w:pStyle w:val="ConsPlusNormal"/>
        <w:jc w:val="both"/>
        <w:rPr>
          <w:rFonts w:ascii="Times New Roman" w:hAnsi="Times New Roman" w:cs="Times New Roman"/>
        </w:rPr>
      </w:pPr>
      <w:bookmarkStart w:id="4" w:name="P303"/>
      <w:bookmarkEnd w:id="4"/>
    </w:p>
    <w:p w:rsidR="004E1075" w:rsidRPr="008B38DA" w:rsidRDefault="004E1075" w:rsidP="00566587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14</w:t>
      </w:r>
      <w:r w:rsidRPr="008B38DA">
        <w:rPr>
          <w:rFonts w:ascii="Times New Roman" w:hAnsi="Times New Roman" w:cs="Times New Roman"/>
          <w:b/>
          <w:bCs/>
        </w:rPr>
        <w:t>. Формы и сроки предоставления отчетных сведений</w:t>
      </w:r>
    </w:p>
    <w:p w:rsidR="004E1075" w:rsidRPr="008B38DA" w:rsidRDefault="004E1075" w:rsidP="00566587">
      <w:pPr>
        <w:pStyle w:val="ConsPlusNormal"/>
        <w:jc w:val="both"/>
        <w:rPr>
          <w:rFonts w:ascii="Times New Roman" w:hAnsi="Times New Roman" w:cs="Times New Roman"/>
        </w:rPr>
      </w:pPr>
    </w:p>
    <w:p w:rsidR="004E1075" w:rsidRPr="008B38DA" w:rsidRDefault="004E1075" w:rsidP="001955B2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Pr="008B38DA">
        <w:rPr>
          <w:rFonts w:ascii="Times New Roman" w:hAnsi="Times New Roman" w:cs="Times New Roman"/>
        </w:rPr>
        <w:t xml:space="preserve">.1. Местные администрации ежемесячно до пятого числа месяца, следующего за отчетным, представляют в Комитет отчет об использовании средств бюджетов всех уровней и внебюджетных средств, выделенных на предоставление социальной выплаты молодым семьям в рамках реализации </w:t>
      </w:r>
      <w:r>
        <w:rPr>
          <w:rFonts w:ascii="Times New Roman" w:hAnsi="Times New Roman" w:cs="Times New Roman"/>
        </w:rPr>
        <w:t>Подпрограмм</w:t>
      </w:r>
      <w:r w:rsidRPr="008B38DA">
        <w:rPr>
          <w:rFonts w:ascii="Times New Roman" w:hAnsi="Times New Roman" w:cs="Times New Roman"/>
        </w:rPr>
        <w:t xml:space="preserve">ы, муниципальных программ по обеспечению жильем молодых семей (нарастающим итогом) по форме </w:t>
      </w:r>
      <w:r w:rsidRPr="007B4C33">
        <w:rPr>
          <w:rFonts w:ascii="Times New Roman" w:hAnsi="Times New Roman" w:cs="Times New Roman"/>
        </w:rPr>
        <w:t>согласно приложению 10 к Положению.</w:t>
      </w:r>
    </w:p>
    <w:p w:rsidR="004E1075" w:rsidRPr="008B38DA" w:rsidRDefault="004E1075" w:rsidP="001955B2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8B38D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</w:t>
      </w:r>
      <w:r w:rsidRPr="008B38DA">
        <w:rPr>
          <w:rFonts w:ascii="Times New Roman" w:hAnsi="Times New Roman" w:cs="Times New Roman"/>
        </w:rPr>
        <w:t xml:space="preserve">.2. Местные администрации несут ответственность за своевременность и полноту финансового обеспечения расходов за счет средств местных бюджетов на финансирование предоставления социальных выплат молодым семьям - участникам </w:t>
      </w:r>
      <w:r>
        <w:rPr>
          <w:rFonts w:ascii="Times New Roman" w:hAnsi="Times New Roman" w:cs="Times New Roman"/>
        </w:rPr>
        <w:t>Подпрограмм</w:t>
      </w:r>
      <w:r w:rsidRPr="008B38DA">
        <w:rPr>
          <w:rFonts w:ascii="Times New Roman" w:hAnsi="Times New Roman" w:cs="Times New Roman"/>
        </w:rPr>
        <w:t>ы, за достоверность предоставляемых в отчетах сведений.</w:t>
      </w:r>
    </w:p>
    <w:p w:rsidR="004E1075" w:rsidRPr="008B38DA" w:rsidRDefault="004E1075" w:rsidP="001955B2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Pr="008B38DA">
        <w:rPr>
          <w:rFonts w:ascii="Times New Roman" w:hAnsi="Times New Roman" w:cs="Times New Roman"/>
        </w:rPr>
        <w:t>.3. Комитет по строительству Ленинградской области:</w:t>
      </w:r>
    </w:p>
    <w:p w:rsidR="004E1075" w:rsidRPr="008B38DA" w:rsidRDefault="004E1075" w:rsidP="001955B2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8B38DA">
        <w:rPr>
          <w:rFonts w:ascii="Times New Roman" w:hAnsi="Times New Roman" w:cs="Times New Roman"/>
        </w:rPr>
        <w:t xml:space="preserve">ежемесячно, до 15-го числа месяца, следующего за отчетным, сведения о расходовании средств федерального бюджета, предоставленных на реализацию </w:t>
      </w:r>
      <w:r>
        <w:rPr>
          <w:rFonts w:ascii="Times New Roman" w:hAnsi="Times New Roman" w:cs="Times New Roman"/>
        </w:rPr>
        <w:t>Подпрограмм</w:t>
      </w:r>
      <w:r w:rsidRPr="008B38DA">
        <w:rPr>
          <w:rFonts w:ascii="Times New Roman" w:hAnsi="Times New Roman" w:cs="Times New Roman"/>
        </w:rPr>
        <w:t xml:space="preserve">ы, сведения об использовании субсидии из федерального бюджета на выполнение мероприятий </w:t>
      </w:r>
      <w:r>
        <w:rPr>
          <w:rFonts w:ascii="Times New Roman" w:hAnsi="Times New Roman" w:cs="Times New Roman"/>
        </w:rPr>
        <w:t>Подпрограмм</w:t>
      </w:r>
      <w:r w:rsidRPr="008B38DA">
        <w:rPr>
          <w:rFonts w:ascii="Times New Roman" w:hAnsi="Times New Roman" w:cs="Times New Roman"/>
        </w:rPr>
        <w:t xml:space="preserve">ы в соответствующем году, сведения о привлеченных внебюджетных источниках финансирования мероприятий </w:t>
      </w:r>
      <w:r>
        <w:rPr>
          <w:rFonts w:ascii="Times New Roman" w:hAnsi="Times New Roman" w:cs="Times New Roman"/>
        </w:rPr>
        <w:t>Подпрограмм</w:t>
      </w:r>
      <w:r w:rsidRPr="008B38DA">
        <w:rPr>
          <w:rFonts w:ascii="Times New Roman" w:hAnsi="Times New Roman" w:cs="Times New Roman"/>
        </w:rPr>
        <w:t>ы в соответствующем году, по формам, установленными государственным заказчиком.</w:t>
      </w:r>
    </w:p>
    <w:p w:rsidR="004E1075" w:rsidRPr="008B38DA" w:rsidRDefault="004E1075" w:rsidP="001955B2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8B38DA">
        <w:rPr>
          <w:rFonts w:ascii="Times New Roman" w:hAnsi="Times New Roman" w:cs="Times New Roman"/>
        </w:rPr>
        <w:t xml:space="preserve">ежеквартально, до 20-го числа месяца, следующего за отчетным кварталом, представляет государственному заказчику </w:t>
      </w:r>
      <w:r>
        <w:rPr>
          <w:rFonts w:ascii="Times New Roman" w:hAnsi="Times New Roman" w:cs="Times New Roman"/>
        </w:rPr>
        <w:t>Подпрограмм</w:t>
      </w:r>
      <w:r w:rsidRPr="008B38DA">
        <w:rPr>
          <w:rFonts w:ascii="Times New Roman" w:hAnsi="Times New Roman" w:cs="Times New Roman"/>
        </w:rPr>
        <w:t xml:space="preserve">ы отчет об использовании средств федерального бюджета, бюджета Ленинградской области и местных бюджетов, выделенных на предоставление социальных выплат молодым семьям в рамках реализации </w:t>
      </w:r>
      <w:r>
        <w:rPr>
          <w:rFonts w:ascii="Times New Roman" w:hAnsi="Times New Roman" w:cs="Times New Roman"/>
        </w:rPr>
        <w:t>Подпрограмм</w:t>
      </w:r>
      <w:r w:rsidRPr="008B38DA">
        <w:rPr>
          <w:rFonts w:ascii="Times New Roman" w:hAnsi="Times New Roman" w:cs="Times New Roman"/>
        </w:rPr>
        <w:t xml:space="preserve">ы, региональных и муниципальных программ по обеспечению жильем молодых семей, а также отчет о достижении значений показателей результативности предоставления субсидий, по формам, установленными государственным заказчиком. </w:t>
      </w:r>
    </w:p>
    <w:p w:rsidR="004E1075" w:rsidRDefault="004E1075" w:rsidP="001955B2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8B38DA">
        <w:rPr>
          <w:rFonts w:ascii="Times New Roman" w:hAnsi="Times New Roman" w:cs="Times New Roman"/>
        </w:rPr>
        <w:t>Копии отчетов направляются в комитет финансов Ленинградской области.</w:t>
      </w:r>
    </w:p>
    <w:p w:rsidR="004E1075" w:rsidRDefault="004E1075" w:rsidP="001955B2">
      <w:pPr>
        <w:pStyle w:val="ConsPlusNormal"/>
        <w:ind w:firstLine="708"/>
        <w:jc w:val="both"/>
        <w:rPr>
          <w:rFonts w:ascii="Times New Roman" w:hAnsi="Times New Roman" w:cs="Times New Roman"/>
        </w:rPr>
      </w:pPr>
    </w:p>
    <w:p w:rsidR="004E1075" w:rsidRPr="008B38DA" w:rsidRDefault="004E1075" w:rsidP="001955B2">
      <w:pPr>
        <w:pStyle w:val="ConsPlusNormal"/>
        <w:ind w:firstLine="708"/>
        <w:jc w:val="both"/>
        <w:rPr>
          <w:rFonts w:ascii="Times New Roman" w:hAnsi="Times New Roman" w:cs="Times New Roman"/>
        </w:rPr>
      </w:pPr>
    </w:p>
    <w:p w:rsidR="004E1075" w:rsidRDefault="004E1075" w:rsidP="00186246">
      <w:pPr>
        <w:pStyle w:val="ConsPlusNormal"/>
        <w:ind w:firstLine="708"/>
        <w:jc w:val="right"/>
        <w:rPr>
          <w:rFonts w:ascii="Times New Roman" w:hAnsi="Times New Roman" w:cs="Times New Roman"/>
        </w:rPr>
      </w:pPr>
    </w:p>
    <w:p w:rsidR="004E1075" w:rsidRDefault="004E1075" w:rsidP="00186246">
      <w:pPr>
        <w:pStyle w:val="ConsPlusNormal"/>
        <w:ind w:firstLine="708"/>
        <w:jc w:val="right"/>
        <w:rPr>
          <w:rFonts w:ascii="Times New Roman" w:hAnsi="Times New Roman" w:cs="Times New Roman"/>
        </w:rPr>
      </w:pPr>
    </w:p>
    <w:p w:rsidR="004E1075" w:rsidRDefault="004E1075" w:rsidP="00186246">
      <w:pPr>
        <w:pStyle w:val="ConsPlusNormal"/>
        <w:ind w:firstLine="708"/>
        <w:jc w:val="right"/>
        <w:rPr>
          <w:rFonts w:ascii="Times New Roman" w:hAnsi="Times New Roman" w:cs="Times New Roman"/>
        </w:rPr>
      </w:pPr>
    </w:p>
    <w:p w:rsidR="004E1075" w:rsidRDefault="004E1075" w:rsidP="00186246">
      <w:pPr>
        <w:pStyle w:val="ConsPlusNormal"/>
        <w:ind w:firstLine="708"/>
        <w:jc w:val="right"/>
        <w:rPr>
          <w:rFonts w:ascii="Times New Roman" w:hAnsi="Times New Roman" w:cs="Times New Roman"/>
        </w:rPr>
      </w:pPr>
    </w:p>
    <w:p w:rsidR="004E1075" w:rsidRDefault="004E1075" w:rsidP="00186246">
      <w:pPr>
        <w:pStyle w:val="ConsPlusNormal"/>
        <w:ind w:firstLine="708"/>
        <w:jc w:val="right"/>
        <w:rPr>
          <w:rFonts w:ascii="Times New Roman" w:hAnsi="Times New Roman" w:cs="Times New Roman"/>
        </w:rPr>
      </w:pPr>
    </w:p>
    <w:p w:rsidR="004E1075" w:rsidRDefault="004E1075" w:rsidP="00186246">
      <w:pPr>
        <w:pStyle w:val="ConsPlusNormal"/>
        <w:ind w:firstLine="708"/>
        <w:jc w:val="right"/>
        <w:rPr>
          <w:rFonts w:ascii="Times New Roman" w:hAnsi="Times New Roman" w:cs="Times New Roman"/>
        </w:rPr>
      </w:pPr>
    </w:p>
    <w:p w:rsidR="004E1075" w:rsidRDefault="004E1075" w:rsidP="00186246">
      <w:pPr>
        <w:pStyle w:val="ConsPlusNormal"/>
        <w:ind w:firstLine="708"/>
        <w:jc w:val="right"/>
        <w:rPr>
          <w:rFonts w:ascii="Times New Roman" w:hAnsi="Times New Roman" w:cs="Times New Roman"/>
        </w:rPr>
      </w:pPr>
    </w:p>
    <w:p w:rsidR="004E1075" w:rsidRDefault="004E1075" w:rsidP="00186246">
      <w:pPr>
        <w:pStyle w:val="ConsPlusNormal"/>
        <w:ind w:firstLine="708"/>
        <w:jc w:val="right"/>
        <w:rPr>
          <w:rFonts w:ascii="Times New Roman" w:hAnsi="Times New Roman" w:cs="Times New Roman"/>
        </w:rPr>
      </w:pPr>
    </w:p>
    <w:p w:rsidR="004E1075" w:rsidRDefault="004E1075" w:rsidP="00186246">
      <w:pPr>
        <w:pStyle w:val="ConsPlusNormal"/>
        <w:ind w:firstLine="708"/>
        <w:jc w:val="right"/>
        <w:rPr>
          <w:rFonts w:ascii="Times New Roman" w:hAnsi="Times New Roman" w:cs="Times New Roman"/>
        </w:rPr>
      </w:pPr>
    </w:p>
    <w:p w:rsidR="004E1075" w:rsidRDefault="004E1075" w:rsidP="00186246">
      <w:pPr>
        <w:pStyle w:val="ConsPlusNormal"/>
        <w:ind w:firstLine="708"/>
        <w:jc w:val="right"/>
        <w:rPr>
          <w:rFonts w:ascii="Times New Roman" w:hAnsi="Times New Roman" w:cs="Times New Roman"/>
        </w:rPr>
      </w:pPr>
    </w:p>
    <w:p w:rsidR="004E1075" w:rsidRDefault="004E1075" w:rsidP="00186246">
      <w:pPr>
        <w:pStyle w:val="ConsPlusNormal"/>
        <w:ind w:firstLine="708"/>
        <w:jc w:val="right"/>
        <w:rPr>
          <w:rFonts w:ascii="Times New Roman" w:hAnsi="Times New Roman" w:cs="Times New Roman"/>
        </w:rPr>
      </w:pPr>
    </w:p>
    <w:p w:rsidR="004E1075" w:rsidRDefault="004E1075" w:rsidP="00186246">
      <w:pPr>
        <w:pStyle w:val="ConsPlusNormal"/>
        <w:ind w:firstLine="708"/>
        <w:jc w:val="right"/>
        <w:rPr>
          <w:rFonts w:ascii="Times New Roman" w:hAnsi="Times New Roman" w:cs="Times New Roman"/>
        </w:rPr>
      </w:pPr>
    </w:p>
    <w:p w:rsidR="004E1075" w:rsidRPr="005E1827" w:rsidRDefault="004E1075" w:rsidP="00186246">
      <w:pPr>
        <w:pStyle w:val="ConsPlusNormal"/>
        <w:ind w:firstLine="708"/>
        <w:jc w:val="right"/>
        <w:rPr>
          <w:rFonts w:ascii="Times New Roman" w:hAnsi="Times New Roman" w:cs="Times New Roman"/>
        </w:rPr>
      </w:pPr>
      <w:r w:rsidRPr="005E1827">
        <w:rPr>
          <w:rFonts w:ascii="Times New Roman" w:hAnsi="Times New Roman" w:cs="Times New Roman"/>
        </w:rPr>
        <w:t>Приложение 1</w:t>
      </w:r>
    </w:p>
    <w:p w:rsidR="004E1075" w:rsidRPr="005E1827" w:rsidRDefault="004E1075" w:rsidP="00186246">
      <w:pPr>
        <w:pStyle w:val="ConsPlusNormal"/>
        <w:ind w:firstLine="708"/>
        <w:jc w:val="right"/>
        <w:rPr>
          <w:rFonts w:ascii="Times New Roman" w:hAnsi="Times New Roman" w:cs="Times New Roman"/>
        </w:rPr>
      </w:pPr>
      <w:r w:rsidRPr="005E1827">
        <w:rPr>
          <w:rFonts w:ascii="Times New Roman" w:hAnsi="Times New Roman" w:cs="Times New Roman"/>
        </w:rPr>
        <w:t>к Положению</w:t>
      </w:r>
    </w:p>
    <w:p w:rsidR="004E1075" w:rsidRPr="005E1827" w:rsidRDefault="004E1075" w:rsidP="00186246">
      <w:pPr>
        <w:pStyle w:val="ConsPlusNormal"/>
        <w:ind w:firstLine="708"/>
        <w:jc w:val="right"/>
        <w:rPr>
          <w:rFonts w:ascii="Times New Roman" w:hAnsi="Times New Roman" w:cs="Times New Roman"/>
        </w:rPr>
      </w:pPr>
    </w:p>
    <w:p w:rsidR="004E1075" w:rsidRPr="005E1827" w:rsidRDefault="004E1075" w:rsidP="00186246">
      <w:pPr>
        <w:pStyle w:val="ConsPlusNormal"/>
        <w:ind w:firstLine="708"/>
        <w:jc w:val="right"/>
        <w:rPr>
          <w:rFonts w:ascii="Times New Roman" w:hAnsi="Times New Roman" w:cs="Times New Roman"/>
        </w:rPr>
      </w:pPr>
    </w:p>
    <w:p w:rsidR="004E1075" w:rsidRPr="005E1827" w:rsidRDefault="004E1075" w:rsidP="007B4C33">
      <w:pPr>
        <w:pStyle w:val="ConsPlusNormal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  <w:r w:rsidRPr="005E1827">
        <w:rPr>
          <w:rFonts w:ascii="Times New Roman" w:hAnsi="Times New Roman" w:cs="Times New Roman"/>
        </w:rPr>
        <w:tab/>
      </w:r>
    </w:p>
    <w:p w:rsidR="004E1075" w:rsidRPr="00ED384D" w:rsidRDefault="004E1075" w:rsidP="007B4C33">
      <w:pPr>
        <w:pStyle w:val="ConsPlusNormal"/>
        <w:ind w:firstLine="708"/>
        <w:jc w:val="right"/>
        <w:rPr>
          <w:rFonts w:ascii="Times New Roman" w:hAnsi="Times New Roman" w:cs="Times New Roman"/>
          <w:i/>
          <w:iCs/>
        </w:rPr>
      </w:pPr>
      <w:r w:rsidRPr="00ED384D">
        <w:rPr>
          <w:rFonts w:ascii="Times New Roman" w:hAnsi="Times New Roman" w:cs="Times New Roman"/>
          <w:i/>
          <w:iCs/>
        </w:rPr>
        <w:t>(наименование местной администрации)</w:t>
      </w:r>
    </w:p>
    <w:p w:rsidR="004E1075" w:rsidRDefault="004E1075" w:rsidP="007B4C33">
      <w:pPr>
        <w:pStyle w:val="ConsPlusNormal"/>
        <w:ind w:firstLine="708"/>
        <w:jc w:val="right"/>
        <w:rPr>
          <w:rFonts w:ascii="Times New Roman" w:hAnsi="Times New Roman" w:cs="Times New Roman"/>
        </w:rPr>
      </w:pPr>
      <w:r w:rsidRPr="005E1827">
        <w:rPr>
          <w:rFonts w:ascii="Times New Roman" w:hAnsi="Times New Roman" w:cs="Times New Roman"/>
        </w:rPr>
        <w:t>от гражданина(гражданки)</w:t>
      </w:r>
    </w:p>
    <w:p w:rsidR="004E1075" w:rsidRDefault="004E1075" w:rsidP="007B4C33">
      <w:pPr>
        <w:pStyle w:val="ConsPlusNormal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</w:t>
      </w:r>
    </w:p>
    <w:p w:rsidR="004E1075" w:rsidRDefault="004E1075" w:rsidP="007B4C33">
      <w:pPr>
        <w:pStyle w:val="ConsPlusNormal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</w:t>
      </w:r>
    </w:p>
    <w:p w:rsidR="004E1075" w:rsidRPr="00ED384D" w:rsidRDefault="004E1075" w:rsidP="007B4C33">
      <w:pPr>
        <w:pStyle w:val="ConsPlusNormal"/>
        <w:ind w:firstLine="708"/>
        <w:jc w:val="right"/>
        <w:rPr>
          <w:rFonts w:ascii="Times New Roman" w:hAnsi="Times New Roman" w:cs="Times New Roman"/>
          <w:i/>
          <w:iCs/>
        </w:rPr>
      </w:pPr>
      <w:r w:rsidRPr="00ED384D">
        <w:rPr>
          <w:rFonts w:ascii="Times New Roman" w:hAnsi="Times New Roman" w:cs="Times New Roman"/>
          <w:i/>
          <w:iCs/>
        </w:rPr>
        <w:t>(фамилия, имя, отчество)</w:t>
      </w:r>
    </w:p>
    <w:p w:rsidR="004E1075" w:rsidRDefault="004E1075" w:rsidP="007B4C33">
      <w:pPr>
        <w:pStyle w:val="ConsPlusNormal"/>
        <w:ind w:firstLine="708"/>
        <w:jc w:val="right"/>
        <w:rPr>
          <w:rFonts w:ascii="Times New Roman" w:hAnsi="Times New Roman" w:cs="Times New Roman"/>
        </w:rPr>
      </w:pPr>
      <w:r w:rsidRPr="005E1827">
        <w:rPr>
          <w:rFonts w:ascii="Times New Roman" w:hAnsi="Times New Roman" w:cs="Times New Roman"/>
        </w:rPr>
        <w:t>проживающего (проживающей) по адресу</w:t>
      </w:r>
      <w:r>
        <w:rPr>
          <w:rFonts w:ascii="Times New Roman" w:hAnsi="Times New Roman" w:cs="Times New Roman"/>
        </w:rPr>
        <w:t>:</w:t>
      </w:r>
    </w:p>
    <w:p w:rsidR="004E1075" w:rsidRDefault="004E1075" w:rsidP="00186246">
      <w:pPr>
        <w:pStyle w:val="ConsPlusNormal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4E1075" w:rsidRDefault="004E1075" w:rsidP="00186246">
      <w:pPr>
        <w:pStyle w:val="ConsPlusNormal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 </w:t>
      </w:r>
    </w:p>
    <w:p w:rsidR="004E1075" w:rsidRPr="005E1827" w:rsidRDefault="004E1075" w:rsidP="00186246">
      <w:pPr>
        <w:pStyle w:val="ConsPlusNormal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  <w:r w:rsidRPr="005E1827">
        <w:rPr>
          <w:rFonts w:ascii="Times New Roman" w:hAnsi="Times New Roman" w:cs="Times New Roman"/>
        </w:rPr>
        <w:tab/>
      </w:r>
    </w:p>
    <w:p w:rsidR="004E1075" w:rsidRPr="005E1827" w:rsidRDefault="004E1075" w:rsidP="00186246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E1827">
        <w:rPr>
          <w:rFonts w:ascii="Times New Roman" w:hAnsi="Times New Roman" w:cs="Times New Roman"/>
        </w:rPr>
        <w:tab/>
      </w:r>
    </w:p>
    <w:p w:rsidR="004E1075" w:rsidRPr="005E1827" w:rsidRDefault="004E1075" w:rsidP="00186246">
      <w:pPr>
        <w:pStyle w:val="ConsPlusNormal"/>
        <w:ind w:firstLine="708"/>
        <w:jc w:val="both"/>
        <w:rPr>
          <w:rFonts w:ascii="Times New Roman" w:hAnsi="Times New Roman" w:cs="Times New Roman"/>
        </w:rPr>
      </w:pPr>
    </w:p>
    <w:p w:rsidR="004E1075" w:rsidRDefault="004E1075" w:rsidP="00186246">
      <w:pPr>
        <w:pStyle w:val="ConsPlusNormal"/>
        <w:ind w:firstLine="708"/>
        <w:jc w:val="both"/>
        <w:rPr>
          <w:rFonts w:ascii="Times New Roman" w:hAnsi="Times New Roman" w:cs="Times New Roman"/>
        </w:rPr>
      </w:pPr>
    </w:p>
    <w:p w:rsidR="004E1075" w:rsidRDefault="004E1075" w:rsidP="00186246">
      <w:pPr>
        <w:pStyle w:val="ConsPlusNormal"/>
        <w:ind w:firstLine="708"/>
        <w:jc w:val="both"/>
        <w:rPr>
          <w:rFonts w:ascii="Times New Roman" w:hAnsi="Times New Roman" w:cs="Times New Roman"/>
        </w:rPr>
      </w:pPr>
    </w:p>
    <w:p w:rsidR="004E1075" w:rsidRPr="005E1827" w:rsidRDefault="004E1075" w:rsidP="00186246">
      <w:pPr>
        <w:pStyle w:val="ConsPlusNormal"/>
        <w:ind w:firstLine="708"/>
        <w:jc w:val="both"/>
        <w:rPr>
          <w:rFonts w:ascii="Times New Roman" w:hAnsi="Times New Roman" w:cs="Times New Roman"/>
        </w:rPr>
      </w:pPr>
    </w:p>
    <w:p w:rsidR="004E1075" w:rsidRPr="00ED384D" w:rsidRDefault="004E1075" w:rsidP="00186246">
      <w:pPr>
        <w:pStyle w:val="ConsPlusNormal"/>
        <w:ind w:firstLine="708"/>
        <w:jc w:val="center"/>
        <w:rPr>
          <w:rFonts w:ascii="Times New Roman" w:hAnsi="Times New Roman" w:cs="Times New Roman"/>
          <w:i/>
          <w:iCs/>
        </w:rPr>
      </w:pPr>
      <w:r w:rsidRPr="00ED384D">
        <w:rPr>
          <w:rFonts w:ascii="Times New Roman" w:hAnsi="Times New Roman" w:cs="Times New Roman"/>
          <w:i/>
          <w:iCs/>
        </w:rPr>
        <w:t>ЗАЯВЛЕНИЕ</w:t>
      </w:r>
    </w:p>
    <w:p w:rsidR="004E1075" w:rsidRPr="005E1827" w:rsidRDefault="004E1075" w:rsidP="00186246">
      <w:pPr>
        <w:pStyle w:val="ConsPlusNormal"/>
        <w:ind w:firstLine="708"/>
        <w:jc w:val="both"/>
        <w:rPr>
          <w:rFonts w:ascii="Times New Roman" w:hAnsi="Times New Roman" w:cs="Times New Roman"/>
        </w:rPr>
      </w:pPr>
    </w:p>
    <w:p w:rsidR="004E1075" w:rsidRPr="005E1827" w:rsidRDefault="004E1075" w:rsidP="00186246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E1827">
        <w:rPr>
          <w:rFonts w:ascii="Times New Roman" w:hAnsi="Times New Roman" w:cs="Times New Roman"/>
        </w:rPr>
        <w:t>Прошу осуществить оценку доходов и иных денежных средств для признания моей семьи имеющей достаточные доходы для оплаты расчетной (средней) стоимости жилья в части, превышающей размер предоставляемой социальной выплаты, в рамках реализации подпрограммы «Обеспечение жильем молодых семей» федеральной целевой программы «Жилище» на 201</w:t>
      </w:r>
      <w:r>
        <w:rPr>
          <w:rFonts w:ascii="Times New Roman" w:hAnsi="Times New Roman" w:cs="Times New Roman"/>
        </w:rPr>
        <w:t>5-2020</w:t>
      </w:r>
      <w:r w:rsidRPr="005E1827">
        <w:rPr>
          <w:rFonts w:ascii="Times New Roman" w:hAnsi="Times New Roman" w:cs="Times New Roman"/>
        </w:rPr>
        <w:t xml:space="preserve"> годы» и выдать мне, _________________________</w:t>
      </w:r>
      <w:r>
        <w:rPr>
          <w:rFonts w:ascii="Times New Roman" w:hAnsi="Times New Roman" w:cs="Times New Roman"/>
        </w:rPr>
        <w:t>________________________</w:t>
      </w:r>
      <w:r w:rsidRPr="005E1827">
        <w:rPr>
          <w:rFonts w:ascii="Times New Roman" w:hAnsi="Times New Roman" w:cs="Times New Roman"/>
        </w:rPr>
        <w:t>______________________________________,</w:t>
      </w:r>
    </w:p>
    <w:p w:rsidR="004E1075" w:rsidRPr="005E1827" w:rsidRDefault="004E1075" w:rsidP="00186246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E1827">
        <w:rPr>
          <w:rFonts w:ascii="Times New Roman" w:hAnsi="Times New Roman" w:cs="Times New Roman"/>
        </w:rPr>
        <w:t xml:space="preserve"> (Ф.И.О., дата рождения) </w:t>
      </w:r>
    </w:p>
    <w:p w:rsidR="004E1075" w:rsidRPr="005E1827" w:rsidRDefault="004E1075" w:rsidP="005E1827">
      <w:pPr>
        <w:pStyle w:val="ConsPlusNormal"/>
        <w:jc w:val="both"/>
        <w:rPr>
          <w:rFonts w:ascii="Times New Roman" w:hAnsi="Times New Roman" w:cs="Times New Roman"/>
        </w:rPr>
      </w:pPr>
      <w:r w:rsidRPr="005E1827">
        <w:rPr>
          <w:rFonts w:ascii="Times New Roman" w:hAnsi="Times New Roman" w:cs="Times New Roman"/>
        </w:rPr>
        <w:t>паспорт: серия _______ № _________, выданный ________________</w:t>
      </w:r>
      <w:r>
        <w:rPr>
          <w:rFonts w:ascii="Times New Roman" w:hAnsi="Times New Roman" w:cs="Times New Roman"/>
        </w:rPr>
        <w:t>________</w:t>
      </w:r>
      <w:r w:rsidRPr="005E1827">
        <w:rPr>
          <w:rFonts w:ascii="Times New Roman" w:hAnsi="Times New Roman" w:cs="Times New Roman"/>
        </w:rPr>
        <w:t>_____________________</w:t>
      </w:r>
    </w:p>
    <w:p w:rsidR="004E1075" w:rsidRPr="005E1827" w:rsidRDefault="004E1075" w:rsidP="005E1827">
      <w:pPr>
        <w:pStyle w:val="ConsPlusNormal"/>
        <w:jc w:val="both"/>
        <w:rPr>
          <w:rFonts w:ascii="Times New Roman" w:hAnsi="Times New Roman" w:cs="Times New Roman"/>
        </w:rPr>
      </w:pPr>
      <w:r w:rsidRPr="005E1827">
        <w:rPr>
          <w:rFonts w:ascii="Times New Roman" w:hAnsi="Times New Roman" w:cs="Times New Roman"/>
        </w:rPr>
        <w:t xml:space="preserve">«_____»____________________ г., </w:t>
      </w:r>
      <w:r>
        <w:rPr>
          <w:rFonts w:ascii="Times New Roman" w:hAnsi="Times New Roman" w:cs="Times New Roman"/>
        </w:rPr>
        <w:t>заключение</w:t>
      </w:r>
      <w:r w:rsidRPr="005E1827">
        <w:rPr>
          <w:rFonts w:ascii="Times New Roman" w:hAnsi="Times New Roman" w:cs="Times New Roman"/>
        </w:rPr>
        <w:t xml:space="preserve"> о признании (отказе в признании) моей семьи</w:t>
      </w:r>
      <w:r>
        <w:rPr>
          <w:rFonts w:ascii="Times New Roman" w:hAnsi="Times New Roman" w:cs="Times New Roman"/>
        </w:rPr>
        <w:t>,</w:t>
      </w:r>
      <w:r w:rsidRPr="005E1827">
        <w:rPr>
          <w:rFonts w:ascii="Times New Roman" w:hAnsi="Times New Roman" w:cs="Times New Roman"/>
        </w:rPr>
        <w:t xml:space="preserve"> имеющей достаточные доходы</w:t>
      </w:r>
      <w:r>
        <w:rPr>
          <w:rFonts w:ascii="Times New Roman" w:hAnsi="Times New Roman" w:cs="Times New Roman"/>
        </w:rPr>
        <w:t>, позволяющие получить кредит</w:t>
      </w:r>
      <w:r w:rsidRPr="005E1827">
        <w:rPr>
          <w:rFonts w:ascii="Times New Roman" w:hAnsi="Times New Roman" w:cs="Times New Roman"/>
        </w:rPr>
        <w:t xml:space="preserve"> либо иные денежные средства для оплаты расчетной (средней) стоимости жилья в части, превышающей размер социальной выплаты.</w:t>
      </w:r>
    </w:p>
    <w:p w:rsidR="004E1075" w:rsidRPr="005E1827" w:rsidRDefault="004E1075" w:rsidP="005E1827">
      <w:pPr>
        <w:pStyle w:val="ConsPlusNormal"/>
        <w:jc w:val="both"/>
        <w:rPr>
          <w:rFonts w:ascii="Times New Roman" w:hAnsi="Times New Roman" w:cs="Times New Roman"/>
        </w:rPr>
      </w:pPr>
      <w:r w:rsidRPr="005E1827">
        <w:rPr>
          <w:rFonts w:ascii="Times New Roman" w:hAnsi="Times New Roman" w:cs="Times New Roman"/>
        </w:rPr>
        <w:tab/>
      </w:r>
      <w:r w:rsidRPr="005E1827">
        <w:rPr>
          <w:rFonts w:ascii="Times New Roman" w:hAnsi="Times New Roman" w:cs="Times New Roman"/>
        </w:rPr>
        <w:tab/>
      </w:r>
      <w:r w:rsidRPr="005E1827">
        <w:rPr>
          <w:rFonts w:ascii="Times New Roman" w:hAnsi="Times New Roman" w:cs="Times New Roman"/>
        </w:rPr>
        <w:tab/>
      </w:r>
      <w:r w:rsidRPr="005E1827">
        <w:rPr>
          <w:rFonts w:ascii="Times New Roman" w:hAnsi="Times New Roman" w:cs="Times New Roman"/>
        </w:rPr>
        <w:tab/>
      </w:r>
    </w:p>
    <w:p w:rsidR="004E1075" w:rsidRPr="005E1827" w:rsidRDefault="004E1075" w:rsidP="005E1827">
      <w:pPr>
        <w:pStyle w:val="ConsPlusNormal"/>
        <w:jc w:val="both"/>
        <w:rPr>
          <w:rFonts w:ascii="Times New Roman" w:hAnsi="Times New Roman" w:cs="Times New Roman"/>
        </w:rPr>
      </w:pPr>
      <w:r w:rsidRPr="005E1827">
        <w:rPr>
          <w:rFonts w:ascii="Times New Roman" w:hAnsi="Times New Roman" w:cs="Times New Roman"/>
        </w:rPr>
        <w:t>К заявлению мною прилагаются следующие документы:</w:t>
      </w:r>
    </w:p>
    <w:p w:rsidR="004E1075" w:rsidRPr="005E1827" w:rsidRDefault="004E1075" w:rsidP="005E1827">
      <w:pPr>
        <w:pStyle w:val="ConsPlusNormal"/>
        <w:jc w:val="both"/>
        <w:rPr>
          <w:rFonts w:ascii="Times New Roman" w:hAnsi="Times New Roman" w:cs="Times New Roman"/>
        </w:rPr>
      </w:pPr>
      <w:r w:rsidRPr="005E1827">
        <w:rPr>
          <w:rFonts w:ascii="Times New Roman" w:hAnsi="Times New Roman" w:cs="Times New Roman"/>
        </w:rPr>
        <w:t>1. 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5E1827">
        <w:rPr>
          <w:rFonts w:ascii="Times New Roman" w:hAnsi="Times New Roman" w:cs="Times New Roman"/>
        </w:rPr>
        <w:t>__________;</w:t>
      </w:r>
    </w:p>
    <w:p w:rsidR="004E1075" w:rsidRPr="005E1827" w:rsidRDefault="004E1075" w:rsidP="005E1827">
      <w:pPr>
        <w:pStyle w:val="ConsPlusNormal"/>
        <w:jc w:val="both"/>
        <w:rPr>
          <w:rFonts w:ascii="Times New Roman" w:hAnsi="Times New Roman" w:cs="Times New Roman"/>
        </w:rPr>
      </w:pPr>
      <w:r w:rsidRPr="005E1827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4E1075" w:rsidRPr="005E1827" w:rsidRDefault="004E1075" w:rsidP="005E1827">
      <w:pPr>
        <w:pStyle w:val="ConsPlusNormal"/>
        <w:jc w:val="both"/>
        <w:rPr>
          <w:rFonts w:ascii="Times New Roman" w:hAnsi="Times New Roman" w:cs="Times New Roman"/>
        </w:rPr>
      </w:pPr>
      <w:r w:rsidRPr="005E1827">
        <w:rPr>
          <w:rFonts w:ascii="Times New Roman" w:hAnsi="Times New Roman" w:cs="Times New Roman"/>
        </w:rPr>
        <w:t>2. 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5E1827">
        <w:rPr>
          <w:rFonts w:ascii="Times New Roman" w:hAnsi="Times New Roman" w:cs="Times New Roman"/>
        </w:rPr>
        <w:t>_________;</w:t>
      </w:r>
    </w:p>
    <w:p w:rsidR="004E1075" w:rsidRPr="005E1827" w:rsidRDefault="004E1075" w:rsidP="005E1827">
      <w:pPr>
        <w:pStyle w:val="ConsPlusNormal"/>
        <w:jc w:val="both"/>
        <w:rPr>
          <w:rFonts w:ascii="Times New Roman" w:hAnsi="Times New Roman" w:cs="Times New Roman"/>
        </w:rPr>
      </w:pPr>
      <w:r w:rsidRPr="005E1827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4E1075" w:rsidRPr="005E1827" w:rsidRDefault="004E1075" w:rsidP="005E1827">
      <w:pPr>
        <w:pStyle w:val="ConsPlusNormal"/>
        <w:jc w:val="both"/>
        <w:rPr>
          <w:rFonts w:ascii="Times New Roman" w:hAnsi="Times New Roman" w:cs="Times New Roman"/>
        </w:rPr>
      </w:pPr>
      <w:r w:rsidRPr="005E1827">
        <w:rPr>
          <w:rFonts w:ascii="Times New Roman" w:hAnsi="Times New Roman" w:cs="Times New Roman"/>
        </w:rPr>
        <w:t>3.____________________________________________________________________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5E1827">
        <w:rPr>
          <w:rFonts w:ascii="Times New Roman" w:hAnsi="Times New Roman" w:cs="Times New Roman"/>
        </w:rPr>
        <w:t>______;</w:t>
      </w:r>
    </w:p>
    <w:p w:rsidR="004E1075" w:rsidRPr="005E1827" w:rsidRDefault="004E1075" w:rsidP="005E1827">
      <w:pPr>
        <w:pStyle w:val="ConsPlusNormal"/>
        <w:jc w:val="both"/>
        <w:rPr>
          <w:rFonts w:ascii="Times New Roman" w:hAnsi="Times New Roman" w:cs="Times New Roman"/>
        </w:rPr>
      </w:pPr>
      <w:r w:rsidRPr="005E1827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4E1075" w:rsidRPr="005E1827" w:rsidRDefault="004E1075" w:rsidP="005E1827">
      <w:pPr>
        <w:pStyle w:val="ConsPlusNormal"/>
        <w:jc w:val="both"/>
        <w:rPr>
          <w:rFonts w:ascii="Times New Roman" w:hAnsi="Times New Roman" w:cs="Times New Roman"/>
        </w:rPr>
      </w:pPr>
    </w:p>
    <w:p w:rsidR="004E1075" w:rsidRDefault="004E1075" w:rsidP="00186246">
      <w:pPr>
        <w:pStyle w:val="ConsPlusNormal"/>
        <w:ind w:firstLine="708"/>
        <w:jc w:val="both"/>
        <w:rPr>
          <w:rFonts w:ascii="Times New Roman" w:hAnsi="Times New Roman" w:cs="Times New Roman"/>
        </w:rPr>
      </w:pPr>
    </w:p>
    <w:p w:rsidR="004E1075" w:rsidRPr="005E1827" w:rsidRDefault="004E1075" w:rsidP="00186246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E1827">
        <w:rPr>
          <w:rFonts w:ascii="Times New Roman" w:hAnsi="Times New Roman" w:cs="Times New Roman"/>
        </w:rPr>
        <w:t>«____» ________________ 20 ___ г.        __________________/___________/</w:t>
      </w:r>
    </w:p>
    <w:p w:rsidR="004E1075" w:rsidRPr="005E1827" w:rsidRDefault="004E1075" w:rsidP="00186246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E1827">
        <w:rPr>
          <w:rFonts w:ascii="Times New Roman" w:hAnsi="Times New Roman" w:cs="Times New Roman"/>
        </w:rPr>
        <w:t xml:space="preserve">                                                                       (Ф.И.О., лица, сдающего документы, подпись)</w:t>
      </w:r>
    </w:p>
    <w:p w:rsidR="004E1075" w:rsidRPr="005E1827" w:rsidRDefault="004E1075" w:rsidP="00186246">
      <w:pPr>
        <w:pStyle w:val="ConsPlusNormal"/>
        <w:ind w:firstLine="708"/>
        <w:jc w:val="both"/>
        <w:rPr>
          <w:rFonts w:ascii="Times New Roman" w:hAnsi="Times New Roman" w:cs="Times New Roman"/>
        </w:rPr>
      </w:pPr>
    </w:p>
    <w:p w:rsidR="004E1075" w:rsidRDefault="004E1075" w:rsidP="00186246">
      <w:pPr>
        <w:pStyle w:val="ConsPlusNormal"/>
        <w:ind w:firstLine="708"/>
        <w:jc w:val="both"/>
        <w:rPr>
          <w:rFonts w:ascii="Times New Roman" w:hAnsi="Times New Roman" w:cs="Times New Roman"/>
        </w:rPr>
      </w:pPr>
    </w:p>
    <w:p w:rsidR="004E1075" w:rsidRDefault="004E1075" w:rsidP="00186246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E1827">
        <w:rPr>
          <w:rFonts w:ascii="Times New Roman" w:hAnsi="Times New Roman" w:cs="Times New Roman"/>
        </w:rPr>
        <w:t>Заявление и прилагаемые к нему согласно перечню документы приняты и проверены</w:t>
      </w:r>
    </w:p>
    <w:p w:rsidR="004E1075" w:rsidRPr="005E1827" w:rsidRDefault="004E1075" w:rsidP="005E182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_______________________________________________________________________/______________/</w:t>
      </w:r>
    </w:p>
    <w:p w:rsidR="004E1075" w:rsidRPr="005E1827" w:rsidRDefault="004E1075" w:rsidP="00186246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5E1827">
        <w:rPr>
          <w:rFonts w:ascii="Times New Roman" w:hAnsi="Times New Roman" w:cs="Times New Roman"/>
        </w:rPr>
        <w:t xml:space="preserve">  (Ф.И.О., должность лица, проверившего документы, подпись)</w:t>
      </w:r>
    </w:p>
    <w:p w:rsidR="004E1075" w:rsidRDefault="004E1075" w:rsidP="00186246">
      <w:pPr>
        <w:pStyle w:val="ConsPlusNormal"/>
        <w:ind w:firstLine="708"/>
        <w:jc w:val="both"/>
        <w:rPr>
          <w:rFonts w:ascii="Times New Roman" w:hAnsi="Times New Roman" w:cs="Times New Roman"/>
        </w:rPr>
      </w:pPr>
    </w:p>
    <w:p w:rsidR="004E1075" w:rsidRDefault="004E1075" w:rsidP="00186246">
      <w:pPr>
        <w:pStyle w:val="ConsPlusNormal"/>
        <w:ind w:firstLine="708"/>
        <w:jc w:val="both"/>
        <w:rPr>
          <w:rFonts w:ascii="Times New Roman" w:hAnsi="Times New Roman" w:cs="Times New Roman"/>
        </w:rPr>
      </w:pPr>
    </w:p>
    <w:p w:rsidR="004E1075" w:rsidRPr="005E1827" w:rsidRDefault="004E1075" w:rsidP="00186246">
      <w:pPr>
        <w:pStyle w:val="ConsPlusNormal"/>
        <w:ind w:firstLine="708"/>
        <w:jc w:val="both"/>
        <w:rPr>
          <w:rFonts w:ascii="Times New Roman" w:hAnsi="Times New Roman" w:cs="Times New Roman"/>
        </w:rPr>
      </w:pPr>
    </w:p>
    <w:p w:rsidR="004E1075" w:rsidRPr="005E1827" w:rsidRDefault="004E1075" w:rsidP="004F3B71">
      <w:pPr>
        <w:pStyle w:val="ConsPlusNormal"/>
        <w:ind w:firstLine="708"/>
        <w:jc w:val="right"/>
        <w:rPr>
          <w:rFonts w:ascii="Times New Roman" w:hAnsi="Times New Roman" w:cs="Times New Roman"/>
        </w:rPr>
      </w:pPr>
      <w:r w:rsidRPr="005E1827">
        <w:rPr>
          <w:rFonts w:ascii="Times New Roman" w:hAnsi="Times New Roman" w:cs="Times New Roman"/>
        </w:rPr>
        <w:t>«____» ________________ 20 ___ г.</w:t>
      </w:r>
    </w:p>
    <w:p w:rsidR="004E1075" w:rsidRDefault="004E1075" w:rsidP="001955B2">
      <w:pPr>
        <w:pStyle w:val="ConsPlusNormal"/>
        <w:ind w:firstLine="708"/>
        <w:jc w:val="both"/>
        <w:rPr>
          <w:rFonts w:cs="Times New Roman"/>
        </w:rPr>
      </w:pPr>
    </w:p>
    <w:p w:rsidR="004E1075" w:rsidRDefault="004E1075" w:rsidP="001955B2">
      <w:pPr>
        <w:pStyle w:val="ConsPlusNormal"/>
        <w:ind w:firstLine="708"/>
        <w:jc w:val="both"/>
        <w:rPr>
          <w:rFonts w:cs="Times New Roman"/>
        </w:rPr>
      </w:pPr>
    </w:p>
    <w:p w:rsidR="004E1075" w:rsidRDefault="004E1075" w:rsidP="001955B2">
      <w:pPr>
        <w:pStyle w:val="ConsPlusNormal"/>
        <w:ind w:firstLine="708"/>
        <w:jc w:val="both"/>
        <w:rPr>
          <w:rFonts w:cs="Times New Roman"/>
        </w:rPr>
      </w:pPr>
    </w:p>
    <w:p w:rsidR="004E1075" w:rsidRDefault="004E1075" w:rsidP="001955B2">
      <w:pPr>
        <w:pStyle w:val="ConsPlusNormal"/>
        <w:ind w:firstLine="708"/>
        <w:jc w:val="both"/>
        <w:rPr>
          <w:rFonts w:cs="Times New Roman"/>
        </w:rPr>
      </w:pPr>
    </w:p>
    <w:p w:rsidR="004E1075" w:rsidRDefault="004E1075" w:rsidP="001955B2">
      <w:pPr>
        <w:pStyle w:val="ConsPlusNormal"/>
        <w:ind w:firstLine="708"/>
        <w:jc w:val="both"/>
        <w:rPr>
          <w:rFonts w:cs="Times New Roman"/>
        </w:rPr>
      </w:pPr>
    </w:p>
    <w:p w:rsidR="004E1075" w:rsidRDefault="004E1075" w:rsidP="001955B2">
      <w:pPr>
        <w:pStyle w:val="ConsPlusNormal"/>
        <w:ind w:firstLine="708"/>
        <w:jc w:val="both"/>
        <w:rPr>
          <w:rFonts w:cs="Times New Roman"/>
        </w:rPr>
      </w:pPr>
    </w:p>
    <w:p w:rsidR="004E1075" w:rsidRDefault="004E1075" w:rsidP="001955B2">
      <w:pPr>
        <w:pStyle w:val="ConsPlusNormal"/>
        <w:ind w:firstLine="708"/>
        <w:jc w:val="both"/>
        <w:rPr>
          <w:rFonts w:cs="Times New Roman"/>
        </w:rPr>
      </w:pPr>
    </w:p>
    <w:p w:rsidR="004E1075" w:rsidRDefault="004E1075" w:rsidP="001955B2">
      <w:pPr>
        <w:pStyle w:val="ConsPlusNormal"/>
        <w:ind w:firstLine="708"/>
        <w:jc w:val="both"/>
        <w:rPr>
          <w:rFonts w:cs="Times New Roman"/>
        </w:rPr>
      </w:pPr>
    </w:p>
    <w:p w:rsidR="004E1075" w:rsidRPr="00062BD7" w:rsidRDefault="004E1075" w:rsidP="001955B2">
      <w:pPr>
        <w:pStyle w:val="ConsPlusNormal"/>
        <w:ind w:firstLine="708"/>
        <w:jc w:val="both"/>
        <w:rPr>
          <w:rFonts w:ascii="Times New Roman" w:hAnsi="Times New Roman" w:cs="Times New Roman"/>
        </w:rPr>
      </w:pPr>
    </w:p>
    <w:p w:rsidR="004E1075" w:rsidRPr="00062BD7" w:rsidRDefault="004E1075" w:rsidP="00062BD7">
      <w:pPr>
        <w:pStyle w:val="ConsPlusNormal"/>
        <w:ind w:firstLine="708"/>
        <w:jc w:val="right"/>
        <w:rPr>
          <w:rFonts w:ascii="Times New Roman" w:hAnsi="Times New Roman" w:cs="Times New Roman"/>
        </w:rPr>
      </w:pPr>
      <w:r w:rsidRPr="00062BD7">
        <w:rPr>
          <w:rFonts w:ascii="Times New Roman" w:hAnsi="Times New Roman" w:cs="Times New Roman"/>
        </w:rPr>
        <w:t>Приложение 2</w:t>
      </w:r>
    </w:p>
    <w:p w:rsidR="004E1075" w:rsidRPr="00062BD7" w:rsidRDefault="004E1075" w:rsidP="00062BD7">
      <w:pPr>
        <w:pStyle w:val="ConsPlusNormal"/>
        <w:ind w:firstLine="708"/>
        <w:jc w:val="right"/>
        <w:rPr>
          <w:rFonts w:ascii="Times New Roman" w:hAnsi="Times New Roman" w:cs="Times New Roman"/>
        </w:rPr>
      </w:pPr>
      <w:r w:rsidRPr="00062BD7">
        <w:rPr>
          <w:rFonts w:ascii="Times New Roman" w:hAnsi="Times New Roman" w:cs="Times New Roman"/>
        </w:rPr>
        <w:t>к Положению</w:t>
      </w:r>
    </w:p>
    <w:p w:rsidR="004E1075" w:rsidRPr="00062BD7" w:rsidRDefault="004E1075" w:rsidP="00062BD7">
      <w:pPr>
        <w:pStyle w:val="ConsPlusNormal"/>
        <w:ind w:firstLine="708"/>
        <w:jc w:val="both"/>
        <w:rPr>
          <w:rFonts w:ascii="Times New Roman" w:hAnsi="Times New Roman" w:cs="Times New Roman"/>
        </w:rPr>
      </w:pPr>
    </w:p>
    <w:p w:rsidR="004E1075" w:rsidRPr="00062BD7" w:rsidRDefault="004E1075" w:rsidP="00062BD7">
      <w:pPr>
        <w:pStyle w:val="ConsPlusNormal"/>
        <w:ind w:firstLine="708"/>
        <w:jc w:val="both"/>
        <w:rPr>
          <w:rFonts w:ascii="Times New Roman" w:hAnsi="Times New Roman" w:cs="Times New Roman"/>
        </w:rPr>
      </w:pPr>
    </w:p>
    <w:p w:rsidR="004E1075" w:rsidRDefault="004E1075" w:rsidP="00062BD7">
      <w:pPr>
        <w:pStyle w:val="ConsPlusNormal"/>
        <w:ind w:firstLine="708"/>
        <w:jc w:val="both"/>
        <w:rPr>
          <w:rFonts w:ascii="Times New Roman" w:hAnsi="Times New Roman" w:cs="Times New Roman"/>
        </w:rPr>
      </w:pPr>
    </w:p>
    <w:p w:rsidR="004E1075" w:rsidRPr="00062BD7" w:rsidRDefault="004E1075" w:rsidP="00062BD7">
      <w:pPr>
        <w:pStyle w:val="ConsPlusNormal"/>
        <w:ind w:firstLine="708"/>
        <w:jc w:val="both"/>
        <w:rPr>
          <w:rFonts w:ascii="Times New Roman" w:hAnsi="Times New Roman" w:cs="Times New Roman"/>
        </w:rPr>
      </w:pPr>
    </w:p>
    <w:p w:rsidR="004E1075" w:rsidRPr="00ED384D" w:rsidRDefault="004E1075" w:rsidP="00062BD7">
      <w:pPr>
        <w:pStyle w:val="ConsPlusNormal"/>
        <w:ind w:firstLine="708"/>
        <w:jc w:val="center"/>
        <w:rPr>
          <w:rFonts w:ascii="Times New Roman" w:hAnsi="Times New Roman" w:cs="Times New Roman"/>
          <w:i/>
          <w:iCs/>
        </w:rPr>
      </w:pPr>
      <w:r w:rsidRPr="00ED384D">
        <w:rPr>
          <w:rFonts w:ascii="Times New Roman" w:hAnsi="Times New Roman" w:cs="Times New Roman"/>
          <w:i/>
          <w:iCs/>
        </w:rPr>
        <w:t>Заключение</w:t>
      </w:r>
    </w:p>
    <w:p w:rsidR="004E1075" w:rsidRPr="00ED384D" w:rsidRDefault="004E1075" w:rsidP="00062BD7">
      <w:pPr>
        <w:pStyle w:val="ConsPlusNormal"/>
        <w:ind w:firstLine="708"/>
        <w:jc w:val="center"/>
        <w:rPr>
          <w:rFonts w:ascii="Times New Roman" w:hAnsi="Times New Roman" w:cs="Times New Roman"/>
          <w:i/>
          <w:iCs/>
        </w:rPr>
      </w:pPr>
      <w:r w:rsidRPr="00ED384D">
        <w:rPr>
          <w:rFonts w:ascii="Times New Roman" w:hAnsi="Times New Roman" w:cs="Times New Roman"/>
          <w:i/>
          <w:iCs/>
        </w:rPr>
        <w:t>о признании (отказе в признании) молодой семьи</w:t>
      </w:r>
    </w:p>
    <w:p w:rsidR="004E1075" w:rsidRDefault="004E1075" w:rsidP="00062BD7">
      <w:pPr>
        <w:pStyle w:val="ConsPlusNormal"/>
        <w:ind w:firstLine="708"/>
        <w:jc w:val="center"/>
        <w:rPr>
          <w:rFonts w:ascii="Times New Roman" w:hAnsi="Times New Roman" w:cs="Times New Roman"/>
        </w:rPr>
      </w:pPr>
    </w:p>
    <w:p w:rsidR="004E1075" w:rsidRDefault="004E1075" w:rsidP="00062BD7">
      <w:pPr>
        <w:pStyle w:val="ConsPlusNormal"/>
        <w:jc w:val="both"/>
        <w:rPr>
          <w:rFonts w:ascii="Times New Roman" w:hAnsi="Times New Roman" w:cs="Times New Roman"/>
        </w:rPr>
      </w:pPr>
      <w:r w:rsidRPr="00062BD7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</w:t>
      </w:r>
      <w:r w:rsidRPr="00062BD7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_____________________________________</w:t>
      </w:r>
      <w:r w:rsidRPr="00062BD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</w:t>
      </w:r>
      <w:r w:rsidRPr="00062BD7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, </w:t>
      </w:r>
    </w:p>
    <w:p w:rsidR="004E1075" w:rsidRPr="00062BD7" w:rsidRDefault="004E1075" w:rsidP="00062BD7">
      <w:pPr>
        <w:pStyle w:val="ConsPlusNormal"/>
        <w:jc w:val="both"/>
        <w:rPr>
          <w:rFonts w:ascii="Times New Roman" w:hAnsi="Times New Roman" w:cs="Times New Roman"/>
        </w:rPr>
      </w:pPr>
      <w:r w:rsidRPr="00062BD7">
        <w:rPr>
          <w:rFonts w:ascii="Times New Roman" w:hAnsi="Times New Roman" w:cs="Times New Roman"/>
        </w:rPr>
        <w:t>имеющей достаточные доходы</w:t>
      </w:r>
      <w:r>
        <w:rPr>
          <w:rFonts w:ascii="Times New Roman" w:hAnsi="Times New Roman" w:cs="Times New Roman"/>
        </w:rPr>
        <w:t>, позволяющие получить кредит</w:t>
      </w:r>
      <w:r w:rsidRPr="00062BD7">
        <w:rPr>
          <w:rFonts w:ascii="Times New Roman" w:hAnsi="Times New Roman" w:cs="Times New Roman"/>
        </w:rPr>
        <w:t xml:space="preserve"> либо иные денежные средства для оплаты расчетной (средней) стоимости жилья в части, превышающей размер предоставляемой социальной выплаты.</w:t>
      </w:r>
    </w:p>
    <w:p w:rsidR="004E1075" w:rsidRPr="00062BD7" w:rsidRDefault="004E1075" w:rsidP="00062BD7">
      <w:pPr>
        <w:pStyle w:val="ConsPlusNormal"/>
        <w:ind w:firstLine="708"/>
        <w:jc w:val="both"/>
        <w:rPr>
          <w:rFonts w:ascii="Times New Roman" w:hAnsi="Times New Roman" w:cs="Times New Roman"/>
        </w:rPr>
      </w:pPr>
    </w:p>
    <w:p w:rsidR="004E1075" w:rsidRDefault="004E1075" w:rsidP="00062BD7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62BD7">
        <w:rPr>
          <w:rFonts w:ascii="Times New Roman" w:hAnsi="Times New Roman" w:cs="Times New Roman"/>
        </w:rPr>
        <w:t>Гражданин (ка) _</w:t>
      </w:r>
      <w:r>
        <w:rPr>
          <w:rFonts w:ascii="Times New Roman" w:hAnsi="Times New Roman" w:cs="Times New Roman"/>
        </w:rPr>
        <w:t>___________________________________________</w:t>
      </w:r>
      <w:r w:rsidRPr="00062BD7">
        <w:rPr>
          <w:rFonts w:ascii="Times New Roman" w:hAnsi="Times New Roman" w:cs="Times New Roman"/>
        </w:rPr>
        <w:t>_________________ представил (а) «___» ___________20_</w:t>
      </w:r>
      <w:r>
        <w:rPr>
          <w:rFonts w:ascii="Times New Roman" w:hAnsi="Times New Roman" w:cs="Times New Roman"/>
        </w:rPr>
        <w:t>__</w:t>
      </w:r>
      <w:r w:rsidRPr="00062BD7">
        <w:rPr>
          <w:rFonts w:ascii="Times New Roman" w:hAnsi="Times New Roman" w:cs="Times New Roman"/>
        </w:rPr>
        <w:t>_ г. заявление об осуществлении оценки доходов и иных денежных средств для признания его (ее) семьи имеющей достаточные доходы</w:t>
      </w:r>
      <w:r>
        <w:rPr>
          <w:rFonts w:ascii="Times New Roman" w:hAnsi="Times New Roman" w:cs="Times New Roman"/>
        </w:rPr>
        <w:t>, позволяющие получить кредит</w:t>
      </w:r>
      <w:r w:rsidRPr="00062BD7">
        <w:rPr>
          <w:rFonts w:ascii="Times New Roman" w:hAnsi="Times New Roman" w:cs="Times New Roman"/>
        </w:rPr>
        <w:t xml:space="preserve"> либо иные денежные средства для оплаты расчетной (средней) стоимости жилья в части, превышающей размер предоставляемой социальной выплаты, в рамках реализации подпрограммы «Обеспечение жильем молодых семей» ФЦП «Жилище» на 2015-2020годы».</w:t>
      </w:r>
    </w:p>
    <w:p w:rsidR="004E1075" w:rsidRPr="00062BD7" w:rsidRDefault="004E1075" w:rsidP="00062BD7">
      <w:pPr>
        <w:pStyle w:val="ConsPlusNormal"/>
        <w:ind w:firstLine="708"/>
        <w:jc w:val="both"/>
        <w:rPr>
          <w:rFonts w:ascii="Times New Roman" w:hAnsi="Times New Roman" w:cs="Times New Roman"/>
        </w:rPr>
      </w:pPr>
    </w:p>
    <w:p w:rsidR="004E1075" w:rsidRPr="00062BD7" w:rsidRDefault="004E1075" w:rsidP="00062BD7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62BD7">
        <w:rPr>
          <w:rFonts w:ascii="Times New Roman" w:hAnsi="Times New Roman" w:cs="Times New Roman"/>
        </w:rPr>
        <w:t>К заявлению приложены следующие документы:</w:t>
      </w:r>
    </w:p>
    <w:p w:rsidR="004E1075" w:rsidRPr="00062BD7" w:rsidRDefault="004E1075" w:rsidP="00062BD7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62BD7">
        <w:rPr>
          <w:rFonts w:ascii="Times New Roman" w:hAnsi="Times New Roman" w:cs="Times New Roman"/>
        </w:rPr>
        <w:t>1. ____________________________________________________________________________;</w:t>
      </w:r>
    </w:p>
    <w:p w:rsidR="004E1075" w:rsidRPr="00062BD7" w:rsidRDefault="004E1075" w:rsidP="00062BD7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62BD7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4E1075" w:rsidRPr="00062BD7" w:rsidRDefault="004E1075" w:rsidP="00062BD7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62BD7">
        <w:rPr>
          <w:rFonts w:ascii="Times New Roman" w:hAnsi="Times New Roman" w:cs="Times New Roman"/>
        </w:rPr>
        <w:t>2. ____________________________________________________________________________;</w:t>
      </w:r>
    </w:p>
    <w:p w:rsidR="004E1075" w:rsidRPr="00062BD7" w:rsidRDefault="004E1075" w:rsidP="00062BD7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62BD7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4E1075" w:rsidRPr="00062BD7" w:rsidRDefault="004E1075" w:rsidP="00062BD7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62BD7">
        <w:rPr>
          <w:rFonts w:ascii="Times New Roman" w:hAnsi="Times New Roman" w:cs="Times New Roman"/>
        </w:rPr>
        <w:t>3._____________________________________________________________________________;</w:t>
      </w:r>
    </w:p>
    <w:p w:rsidR="004E1075" w:rsidRPr="00062BD7" w:rsidRDefault="004E1075" w:rsidP="00062BD7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62BD7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4E1075" w:rsidRDefault="004E1075" w:rsidP="00062BD7">
      <w:pPr>
        <w:pStyle w:val="ConsPlusNormal"/>
        <w:ind w:firstLine="708"/>
        <w:jc w:val="both"/>
        <w:rPr>
          <w:rFonts w:ascii="Times New Roman" w:hAnsi="Times New Roman" w:cs="Times New Roman"/>
        </w:rPr>
      </w:pPr>
    </w:p>
    <w:p w:rsidR="004E1075" w:rsidRPr="00062BD7" w:rsidRDefault="004E1075" w:rsidP="00062BD7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62BD7">
        <w:rPr>
          <w:rFonts w:ascii="Times New Roman" w:hAnsi="Times New Roman" w:cs="Times New Roman"/>
        </w:rPr>
        <w:t>Состав молодой семьи _________человек, в том числе:</w:t>
      </w:r>
    </w:p>
    <w:p w:rsidR="004E1075" w:rsidRPr="00062BD7" w:rsidRDefault="004E1075" w:rsidP="00062BD7">
      <w:pPr>
        <w:pStyle w:val="ConsPlusNormal"/>
        <w:jc w:val="both"/>
        <w:rPr>
          <w:rFonts w:ascii="Times New Roman" w:hAnsi="Times New Roman" w:cs="Times New Roman"/>
        </w:rPr>
      </w:pPr>
      <w:r w:rsidRPr="00062BD7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_____________________________</w:t>
      </w:r>
      <w:r w:rsidRPr="00062BD7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</w:t>
      </w:r>
      <w:r w:rsidRPr="00062BD7">
        <w:rPr>
          <w:rFonts w:ascii="Times New Roman" w:hAnsi="Times New Roman" w:cs="Times New Roman"/>
        </w:rPr>
        <w:t>_</w:t>
      </w:r>
    </w:p>
    <w:p w:rsidR="004E1075" w:rsidRPr="00062BD7" w:rsidRDefault="004E1075" w:rsidP="00632452">
      <w:pPr>
        <w:pStyle w:val="ConsPlusNormal"/>
        <w:rPr>
          <w:rFonts w:ascii="Times New Roman" w:hAnsi="Times New Roman" w:cs="Times New Roman"/>
        </w:rPr>
      </w:pPr>
      <w:r w:rsidRPr="00632452">
        <w:rPr>
          <w:rFonts w:ascii="Times New Roman" w:hAnsi="Times New Roman" w:cs="Times New Roman"/>
          <w:sz w:val="20"/>
          <w:szCs w:val="20"/>
        </w:rPr>
        <w:t>(Ф.И.О. членов семьи с указанием степени родства, дата рождения)</w:t>
      </w:r>
      <w:r w:rsidRPr="00062BD7">
        <w:rPr>
          <w:rFonts w:ascii="Times New Roman" w:hAnsi="Times New Roman" w:cs="Times New Roman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062BD7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_________________________</w:t>
      </w:r>
    </w:p>
    <w:p w:rsidR="004E1075" w:rsidRPr="00062BD7" w:rsidRDefault="004E1075" w:rsidP="00062BD7">
      <w:pPr>
        <w:pStyle w:val="ConsPlusNormal"/>
        <w:jc w:val="both"/>
        <w:rPr>
          <w:rFonts w:ascii="Times New Roman" w:hAnsi="Times New Roman" w:cs="Times New Roman"/>
        </w:rPr>
      </w:pPr>
      <w:r w:rsidRPr="00062BD7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062BD7">
        <w:rPr>
          <w:rFonts w:ascii="Times New Roman" w:hAnsi="Times New Roman" w:cs="Times New Roman"/>
        </w:rPr>
        <w:t>____</w:t>
      </w:r>
    </w:p>
    <w:p w:rsidR="004E1075" w:rsidRPr="00062BD7" w:rsidRDefault="004E1075" w:rsidP="00062BD7">
      <w:pPr>
        <w:pStyle w:val="ConsPlusNormal"/>
        <w:ind w:firstLine="708"/>
        <w:jc w:val="both"/>
        <w:rPr>
          <w:rFonts w:ascii="Times New Roman" w:hAnsi="Times New Roman" w:cs="Times New Roman"/>
        </w:rPr>
      </w:pPr>
    </w:p>
    <w:p w:rsidR="004E1075" w:rsidRPr="00062BD7" w:rsidRDefault="004E1075" w:rsidP="00062BD7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62BD7">
        <w:rPr>
          <w:rFonts w:ascii="Times New Roman" w:hAnsi="Times New Roman" w:cs="Times New Roman"/>
        </w:rPr>
        <w:t xml:space="preserve">Расчетная стоимость жилого помещения составляет ____________________руб., </w:t>
      </w:r>
    </w:p>
    <w:p w:rsidR="004E1075" w:rsidRPr="00062BD7" w:rsidRDefault="004E1075" w:rsidP="00062BD7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62BD7">
        <w:rPr>
          <w:rFonts w:ascii="Times New Roman" w:hAnsi="Times New Roman" w:cs="Times New Roman"/>
        </w:rPr>
        <w:t xml:space="preserve">в том числе социальная выплата _____________________________________руб. </w:t>
      </w:r>
    </w:p>
    <w:p w:rsidR="004E1075" w:rsidRDefault="004E1075" w:rsidP="00062BD7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62BD7">
        <w:rPr>
          <w:rFonts w:ascii="Times New Roman" w:hAnsi="Times New Roman" w:cs="Times New Roman"/>
        </w:rPr>
        <w:t xml:space="preserve">Объем средств, который необходимо подтвердить молодой семье составляет </w:t>
      </w:r>
      <w:r>
        <w:rPr>
          <w:rFonts w:ascii="Times New Roman" w:hAnsi="Times New Roman" w:cs="Times New Roman"/>
        </w:rPr>
        <w:t>____</w:t>
      </w:r>
      <w:r w:rsidRPr="00062BD7">
        <w:rPr>
          <w:rFonts w:ascii="Times New Roman" w:hAnsi="Times New Roman" w:cs="Times New Roman"/>
        </w:rPr>
        <w:t>_________руб.</w:t>
      </w:r>
    </w:p>
    <w:p w:rsidR="004E1075" w:rsidRPr="00062BD7" w:rsidRDefault="004E1075" w:rsidP="00632452">
      <w:pPr>
        <w:pStyle w:val="ConsPlusNormal"/>
        <w:jc w:val="both"/>
        <w:rPr>
          <w:rFonts w:ascii="Times New Roman" w:hAnsi="Times New Roman" w:cs="Times New Roman"/>
        </w:rPr>
      </w:pPr>
    </w:p>
    <w:p w:rsidR="004E1075" w:rsidRDefault="004E1075" w:rsidP="00062BD7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62BD7">
        <w:rPr>
          <w:rFonts w:ascii="Times New Roman" w:hAnsi="Times New Roman" w:cs="Times New Roman"/>
        </w:rPr>
        <w:t>Молодая семья ______</w:t>
      </w:r>
      <w:r>
        <w:rPr>
          <w:rFonts w:ascii="Times New Roman" w:hAnsi="Times New Roman" w:cs="Times New Roman"/>
        </w:rPr>
        <w:t>___________________________________________</w:t>
      </w:r>
      <w:r w:rsidRPr="00062BD7">
        <w:rPr>
          <w:rFonts w:ascii="Times New Roman" w:hAnsi="Times New Roman" w:cs="Times New Roman"/>
        </w:rPr>
        <w:t>_______________подтвердила наличие доходов</w:t>
      </w:r>
      <w:r>
        <w:rPr>
          <w:rFonts w:ascii="Times New Roman" w:hAnsi="Times New Roman" w:cs="Times New Roman"/>
        </w:rPr>
        <w:t>, позволяющих получить кредит</w:t>
      </w:r>
      <w:r w:rsidRPr="00062BD7">
        <w:rPr>
          <w:rFonts w:ascii="Times New Roman" w:hAnsi="Times New Roman" w:cs="Times New Roman"/>
        </w:rPr>
        <w:t xml:space="preserve"> либо иных денежных средств на сумму _________</w:t>
      </w:r>
      <w:r>
        <w:rPr>
          <w:rFonts w:ascii="Times New Roman" w:hAnsi="Times New Roman" w:cs="Times New Roman"/>
        </w:rPr>
        <w:t>__</w:t>
      </w:r>
      <w:r w:rsidRPr="00062BD7">
        <w:rPr>
          <w:rFonts w:ascii="Times New Roman" w:hAnsi="Times New Roman" w:cs="Times New Roman"/>
        </w:rPr>
        <w:t>______________руб., на основании чего признана /не признана (ненужное зачеркнуть) имеющей достаточные доходы</w:t>
      </w:r>
      <w:r>
        <w:rPr>
          <w:rFonts w:ascii="Times New Roman" w:hAnsi="Times New Roman" w:cs="Times New Roman"/>
        </w:rPr>
        <w:t>, позволяющие получить кредит</w:t>
      </w:r>
      <w:r w:rsidRPr="00062BD7">
        <w:rPr>
          <w:rFonts w:ascii="Times New Roman" w:hAnsi="Times New Roman" w:cs="Times New Roman"/>
        </w:rPr>
        <w:t xml:space="preserve"> либо иные денежные средства для оплаты расчетной (средней) стоимости жилья в части, превышающей размер предоставляемой социальной выплаты, в рамках реализации подпрограммы «Обеспечение жильем молодых семей» ФЦП «Жилище» на 201</w:t>
      </w:r>
      <w:r>
        <w:rPr>
          <w:rFonts w:ascii="Times New Roman" w:hAnsi="Times New Roman" w:cs="Times New Roman"/>
        </w:rPr>
        <w:t>5-2020</w:t>
      </w:r>
      <w:r w:rsidRPr="00062BD7">
        <w:rPr>
          <w:rFonts w:ascii="Times New Roman" w:hAnsi="Times New Roman" w:cs="Times New Roman"/>
        </w:rPr>
        <w:t xml:space="preserve"> годы».</w:t>
      </w:r>
    </w:p>
    <w:p w:rsidR="004E1075" w:rsidRPr="00062BD7" w:rsidRDefault="004E1075" w:rsidP="00062BD7">
      <w:pPr>
        <w:pStyle w:val="ConsPlusNormal"/>
        <w:ind w:firstLine="708"/>
        <w:jc w:val="both"/>
        <w:rPr>
          <w:rFonts w:ascii="Times New Roman" w:hAnsi="Times New Roman" w:cs="Times New Roman"/>
        </w:rPr>
      </w:pPr>
    </w:p>
    <w:p w:rsidR="004E1075" w:rsidRDefault="004E1075" w:rsidP="00062BD7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  проверены, молодая семья с расчетом ознакомлена</w:t>
      </w:r>
    </w:p>
    <w:p w:rsidR="004E1075" w:rsidRPr="00062BD7" w:rsidRDefault="004E1075" w:rsidP="00062BD7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62BD7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</w:t>
      </w:r>
      <w:r w:rsidRPr="00062BD7">
        <w:rPr>
          <w:rFonts w:ascii="Times New Roman" w:hAnsi="Times New Roman" w:cs="Times New Roman"/>
        </w:rPr>
        <w:t>___________________________                                (Ф.И.О., должность лица, проверившего документы и осуществившего расчет, подпись)</w:t>
      </w:r>
    </w:p>
    <w:p w:rsidR="004E1075" w:rsidRDefault="004E1075" w:rsidP="00062BD7">
      <w:pPr>
        <w:pStyle w:val="ConsPlusNormal"/>
        <w:ind w:firstLine="708"/>
        <w:jc w:val="both"/>
        <w:rPr>
          <w:rFonts w:ascii="Times New Roman" w:hAnsi="Times New Roman" w:cs="Times New Roman"/>
        </w:rPr>
      </w:pPr>
    </w:p>
    <w:p w:rsidR="004E1075" w:rsidRPr="00062BD7" w:rsidRDefault="004E1075" w:rsidP="00062BD7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62BD7">
        <w:rPr>
          <w:rFonts w:ascii="Times New Roman" w:hAnsi="Times New Roman" w:cs="Times New Roman"/>
        </w:rPr>
        <w:t>«____» ________________ 20 ___ г.</w:t>
      </w:r>
    </w:p>
    <w:p w:rsidR="004E1075" w:rsidRDefault="004E1075" w:rsidP="001955B2">
      <w:pPr>
        <w:pStyle w:val="ConsPlusNormal"/>
        <w:ind w:firstLine="708"/>
        <w:jc w:val="both"/>
        <w:rPr>
          <w:rFonts w:cs="Times New Roman"/>
        </w:rPr>
        <w:sectPr w:rsidR="004E1075" w:rsidSect="007B4C33">
          <w:pgSz w:w="11905" w:h="16838"/>
          <w:pgMar w:top="737" w:right="709" w:bottom="737" w:left="1276" w:header="0" w:footer="0" w:gutter="0"/>
          <w:cols w:space="720"/>
          <w:docGrid w:linePitch="299"/>
        </w:sectPr>
      </w:pPr>
    </w:p>
    <w:p w:rsidR="004E1075" w:rsidRPr="00CE2D57" w:rsidRDefault="004E1075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3</w:t>
      </w:r>
    </w:p>
    <w:p w:rsidR="004E1075" w:rsidRPr="00CE2D57" w:rsidRDefault="004E1075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CE2D57">
        <w:rPr>
          <w:rFonts w:ascii="Times New Roman" w:hAnsi="Times New Roman" w:cs="Times New Roman"/>
          <w:sz w:val="20"/>
          <w:szCs w:val="20"/>
        </w:rPr>
        <w:t>к Положению...</w:t>
      </w:r>
    </w:p>
    <w:p w:rsidR="004E1075" w:rsidRPr="00CE2D57" w:rsidRDefault="004E1075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4E1075" w:rsidRPr="00CE2D57" w:rsidRDefault="004E1075" w:rsidP="00BE409E">
      <w:pPr>
        <w:pStyle w:val="ConsPlusNonformat"/>
        <w:jc w:val="center"/>
        <w:rPr>
          <w:rFonts w:ascii="Times New Roman" w:hAnsi="Times New Roman" w:cs="Times New Roman"/>
        </w:rPr>
      </w:pPr>
      <w:bookmarkStart w:id="5" w:name="P1308"/>
      <w:bookmarkEnd w:id="5"/>
      <w:r w:rsidRPr="00CE2D57">
        <w:rPr>
          <w:rFonts w:ascii="Times New Roman" w:hAnsi="Times New Roman" w:cs="Times New Roman"/>
        </w:rPr>
        <w:t>СПИСОК</w:t>
      </w:r>
    </w:p>
    <w:p w:rsidR="004E1075" w:rsidRPr="00CE2D57" w:rsidRDefault="004E1075" w:rsidP="00BE409E">
      <w:pPr>
        <w:pStyle w:val="ConsPlusNonformat"/>
        <w:jc w:val="center"/>
        <w:rPr>
          <w:rFonts w:ascii="Times New Roman" w:hAnsi="Times New Roman" w:cs="Times New Roman"/>
        </w:rPr>
      </w:pPr>
      <w:r w:rsidRPr="00CE2D57">
        <w:rPr>
          <w:rFonts w:ascii="Times New Roman" w:hAnsi="Times New Roman" w:cs="Times New Roman"/>
        </w:rPr>
        <w:t>молодых семей - участников подпрограммы"Обеспечение жильем молодых семей" федеральной целевой</w:t>
      </w:r>
    </w:p>
    <w:p w:rsidR="004E1075" w:rsidRPr="00CE2D57" w:rsidRDefault="004E1075" w:rsidP="00BE409E">
      <w:pPr>
        <w:pStyle w:val="ConsPlusNonformat"/>
        <w:jc w:val="center"/>
        <w:rPr>
          <w:rFonts w:ascii="Times New Roman" w:hAnsi="Times New Roman" w:cs="Times New Roman"/>
        </w:rPr>
      </w:pPr>
      <w:r w:rsidRPr="00CE2D57">
        <w:rPr>
          <w:rFonts w:ascii="Times New Roman" w:hAnsi="Times New Roman" w:cs="Times New Roman"/>
        </w:rPr>
        <w:t>программы "Жилище" на 2015-2020 годы</w:t>
      </w:r>
    </w:p>
    <w:p w:rsidR="004E1075" w:rsidRPr="00CE2D57" w:rsidRDefault="004E1075" w:rsidP="00BE409E">
      <w:pPr>
        <w:pStyle w:val="ConsPlusNonformat"/>
        <w:jc w:val="center"/>
        <w:rPr>
          <w:rFonts w:ascii="Times New Roman" w:hAnsi="Times New Roman" w:cs="Times New Roman"/>
        </w:rPr>
      </w:pPr>
      <w:r w:rsidRPr="00CE2D57">
        <w:rPr>
          <w:rFonts w:ascii="Times New Roman" w:hAnsi="Times New Roman" w:cs="Times New Roman"/>
        </w:rPr>
        <w:t>______________________________________________________________</w:t>
      </w:r>
    </w:p>
    <w:p w:rsidR="004E1075" w:rsidRPr="00CE2D57" w:rsidRDefault="004E1075" w:rsidP="00BE409E">
      <w:pPr>
        <w:pStyle w:val="ConsPlusNonformat"/>
        <w:jc w:val="center"/>
        <w:rPr>
          <w:rFonts w:ascii="Times New Roman" w:hAnsi="Times New Roman" w:cs="Times New Roman"/>
        </w:rPr>
      </w:pPr>
      <w:r w:rsidRPr="00CE2D57">
        <w:rPr>
          <w:rFonts w:ascii="Times New Roman" w:hAnsi="Times New Roman" w:cs="Times New Roman"/>
        </w:rPr>
        <w:t>(наименование муниципального образования)</w:t>
      </w:r>
    </w:p>
    <w:p w:rsidR="004E1075" w:rsidRDefault="004E1075">
      <w:pPr>
        <w:pStyle w:val="ConsPlusNormal"/>
        <w:jc w:val="both"/>
        <w:rPr>
          <w:rFonts w:cs="Times New Roman"/>
        </w:rPr>
      </w:pPr>
    </w:p>
    <w:tbl>
      <w:tblPr>
        <w:tblW w:w="15309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26"/>
        <w:gridCol w:w="794"/>
        <w:gridCol w:w="623"/>
        <w:gridCol w:w="573"/>
        <w:gridCol w:w="946"/>
        <w:gridCol w:w="1600"/>
        <w:gridCol w:w="964"/>
        <w:gridCol w:w="23"/>
        <w:gridCol w:w="708"/>
        <w:gridCol w:w="1423"/>
        <w:gridCol w:w="2698"/>
        <w:gridCol w:w="2694"/>
        <w:gridCol w:w="1837"/>
      </w:tblGrid>
      <w:tr w:rsidR="004E1075" w:rsidRPr="00A11636">
        <w:tc>
          <w:tcPr>
            <w:tcW w:w="426" w:type="dxa"/>
            <w:vMerge w:val="restart"/>
          </w:tcPr>
          <w:p w:rsidR="004E1075" w:rsidRPr="00CE2D57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D57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7654" w:type="dxa"/>
            <w:gridSpan w:val="9"/>
          </w:tcPr>
          <w:p w:rsidR="004E1075" w:rsidRPr="00CE2D57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D57">
              <w:rPr>
                <w:rFonts w:ascii="Times New Roman" w:hAnsi="Times New Roman" w:cs="Times New Roman"/>
                <w:sz w:val="20"/>
                <w:szCs w:val="20"/>
              </w:rPr>
              <w:t>Данные о членах молодой семьи, имеющих право на получение социальной выплаты</w:t>
            </w:r>
          </w:p>
        </w:tc>
        <w:tc>
          <w:tcPr>
            <w:tcW w:w="2698" w:type="dxa"/>
            <w:vMerge w:val="restart"/>
          </w:tcPr>
          <w:p w:rsidR="004E1075" w:rsidRPr="00CE2D57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D57">
              <w:rPr>
                <w:rFonts w:ascii="Times New Roman" w:hAnsi="Times New Roman" w:cs="Times New Roman"/>
                <w:sz w:val="20"/>
                <w:szCs w:val="20"/>
              </w:rPr>
              <w:t>Дата постановки на учет в качестве нуждающегося в улучшении жилищн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условий (до 1 марта 2005 г</w:t>
            </w:r>
            <w:r w:rsidRPr="00CE2D57">
              <w:rPr>
                <w:rFonts w:ascii="Times New Roman" w:hAnsi="Times New Roman" w:cs="Times New Roman"/>
                <w:sz w:val="20"/>
                <w:szCs w:val="20"/>
              </w:rPr>
              <w:t xml:space="preserve">) или дата признания нуждающимся в улучшении жилищных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условий (после 1 марта 2005 г</w:t>
            </w:r>
            <w:r w:rsidRPr="00CE2D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4" w:type="dxa"/>
            <w:vMerge w:val="restart"/>
          </w:tcPr>
          <w:p w:rsidR="004E1075" w:rsidRPr="00CE2D57" w:rsidRDefault="004E1075" w:rsidP="00BC5B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D57">
              <w:rPr>
                <w:rFonts w:ascii="Times New Roman" w:hAnsi="Times New Roman" w:cs="Times New Roman"/>
                <w:sz w:val="20"/>
                <w:szCs w:val="20"/>
              </w:rPr>
              <w:t xml:space="preserve">Дата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r w:rsidRPr="00CE2D57">
              <w:rPr>
                <w:rFonts w:ascii="Times New Roman" w:hAnsi="Times New Roman" w:cs="Times New Roman"/>
                <w:sz w:val="20"/>
                <w:szCs w:val="20"/>
              </w:rPr>
              <w:t xml:space="preserve"> решения о признании молодой семьи имеющей  средства в размере, достаточном для оплаты расчетной стоимости жилья в части, превышающей размер предоставляемой социальной выплаты</w:t>
            </w:r>
          </w:p>
        </w:tc>
        <w:tc>
          <w:tcPr>
            <w:tcW w:w="1837" w:type="dxa"/>
            <w:vMerge w:val="restart"/>
          </w:tcPr>
          <w:p w:rsidR="004E1075" w:rsidRPr="00CE2D57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D57">
              <w:rPr>
                <w:rFonts w:ascii="Times New Roman" w:hAnsi="Times New Roman" w:cs="Times New Roman"/>
                <w:sz w:val="20"/>
                <w:szCs w:val="20"/>
              </w:rPr>
              <w:t>Дата и номер решения о признании молодой семьи участником подпрограммы</w:t>
            </w:r>
          </w:p>
        </w:tc>
      </w:tr>
      <w:tr w:rsidR="004E1075" w:rsidRPr="00A11636">
        <w:trPr>
          <w:trHeight w:val="464"/>
        </w:trPr>
        <w:tc>
          <w:tcPr>
            <w:tcW w:w="426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:rsidR="004E1075" w:rsidRPr="00CE2D57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D57">
              <w:rPr>
                <w:rFonts w:ascii="Times New Roman" w:hAnsi="Times New Roman" w:cs="Times New Roman"/>
                <w:sz w:val="20"/>
                <w:szCs w:val="20"/>
              </w:rPr>
              <w:t>количество членов семьи</w:t>
            </w:r>
          </w:p>
        </w:tc>
        <w:tc>
          <w:tcPr>
            <w:tcW w:w="623" w:type="dxa"/>
            <w:vMerge w:val="restart"/>
          </w:tcPr>
          <w:p w:rsidR="004E1075" w:rsidRPr="00CE2D57" w:rsidRDefault="004E1075" w:rsidP="00BE409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E2D57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573" w:type="dxa"/>
            <w:vMerge w:val="restart"/>
          </w:tcPr>
          <w:p w:rsidR="004E1075" w:rsidRPr="00CE2D57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D57">
              <w:rPr>
                <w:rFonts w:ascii="Times New Roman" w:hAnsi="Times New Roman" w:cs="Times New Roman"/>
                <w:sz w:val="20"/>
                <w:szCs w:val="20"/>
              </w:rPr>
              <w:t>родственные отношения</w:t>
            </w:r>
          </w:p>
        </w:tc>
        <w:tc>
          <w:tcPr>
            <w:tcW w:w="2546" w:type="dxa"/>
            <w:gridSpan w:val="2"/>
            <w:vMerge w:val="restart"/>
          </w:tcPr>
          <w:p w:rsidR="004E1075" w:rsidRPr="00CE2D57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D57">
              <w:rPr>
                <w:rFonts w:ascii="Times New Roman" w:hAnsi="Times New Roman" w:cs="Times New Roman"/>
                <w:sz w:val="20"/>
                <w:szCs w:val="20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964" w:type="dxa"/>
            <w:vMerge w:val="restart"/>
          </w:tcPr>
          <w:p w:rsidR="004E1075" w:rsidRPr="00CE2D57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D57">
              <w:rPr>
                <w:rFonts w:ascii="Times New Roman" w:hAnsi="Times New Roman" w:cs="Times New Roman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2154" w:type="dxa"/>
            <w:gridSpan w:val="3"/>
            <w:vMerge w:val="restart"/>
          </w:tcPr>
          <w:p w:rsidR="004E1075" w:rsidRPr="00CE2D57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D57">
              <w:rPr>
                <w:rFonts w:ascii="Times New Roman" w:hAnsi="Times New Roman" w:cs="Times New Roman"/>
                <w:sz w:val="20"/>
                <w:szCs w:val="20"/>
              </w:rPr>
              <w:t>свидетельство о браке</w:t>
            </w:r>
          </w:p>
        </w:tc>
        <w:tc>
          <w:tcPr>
            <w:tcW w:w="2698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75" w:rsidRPr="00A11636">
        <w:trPr>
          <w:trHeight w:val="510"/>
        </w:trPr>
        <w:tc>
          <w:tcPr>
            <w:tcW w:w="426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gridSpan w:val="2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gridSpan w:val="3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75" w:rsidRPr="00A11636">
        <w:trPr>
          <w:trHeight w:val="489"/>
        </w:trPr>
        <w:tc>
          <w:tcPr>
            <w:tcW w:w="426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</w:tcPr>
          <w:p w:rsidR="004E1075" w:rsidRPr="00CE2D57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D57">
              <w:rPr>
                <w:rFonts w:ascii="Times New Roman" w:hAnsi="Times New Roman" w:cs="Times New Roman"/>
                <w:sz w:val="20"/>
                <w:szCs w:val="20"/>
              </w:rPr>
              <w:t>серия, номер</w:t>
            </w:r>
          </w:p>
        </w:tc>
        <w:tc>
          <w:tcPr>
            <w:tcW w:w="1600" w:type="dxa"/>
          </w:tcPr>
          <w:p w:rsidR="004E1075" w:rsidRPr="00CE2D57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D57">
              <w:rPr>
                <w:rFonts w:ascii="Times New Roman" w:hAnsi="Times New Roman" w:cs="Times New Roman"/>
                <w:sz w:val="20"/>
                <w:szCs w:val="20"/>
              </w:rPr>
              <w:t>кем, когда выдан(о)</w:t>
            </w:r>
          </w:p>
        </w:tc>
        <w:tc>
          <w:tcPr>
            <w:tcW w:w="964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gridSpan w:val="2"/>
          </w:tcPr>
          <w:p w:rsidR="004E1075" w:rsidRPr="00CE2D57" w:rsidRDefault="004E1075" w:rsidP="002F5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D57">
              <w:rPr>
                <w:rFonts w:ascii="Times New Roman" w:hAnsi="Times New Roman" w:cs="Times New Roman"/>
                <w:sz w:val="20"/>
                <w:szCs w:val="20"/>
              </w:rPr>
              <w:t>серия №</w:t>
            </w:r>
          </w:p>
        </w:tc>
        <w:tc>
          <w:tcPr>
            <w:tcW w:w="1423" w:type="dxa"/>
          </w:tcPr>
          <w:p w:rsidR="004E1075" w:rsidRPr="00CE2D57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D57">
              <w:rPr>
                <w:rFonts w:ascii="Times New Roman" w:hAnsi="Times New Roman" w:cs="Times New Roman"/>
                <w:sz w:val="20"/>
                <w:szCs w:val="20"/>
              </w:rPr>
              <w:t>кем, когда выдано</w:t>
            </w:r>
          </w:p>
        </w:tc>
        <w:tc>
          <w:tcPr>
            <w:tcW w:w="2698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75" w:rsidRPr="00A11636">
        <w:trPr>
          <w:trHeight w:val="105"/>
        </w:trPr>
        <w:tc>
          <w:tcPr>
            <w:tcW w:w="426" w:type="dxa"/>
          </w:tcPr>
          <w:p w:rsidR="004E1075" w:rsidRPr="00CE2D57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D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:rsidR="004E1075" w:rsidRPr="00CE2D57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D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</w:tcPr>
          <w:p w:rsidR="004E1075" w:rsidRPr="00CE2D57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D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3" w:type="dxa"/>
          </w:tcPr>
          <w:p w:rsidR="004E1075" w:rsidRPr="00CE2D57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D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6" w:type="dxa"/>
          </w:tcPr>
          <w:p w:rsidR="004E1075" w:rsidRPr="00CE2D57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D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0" w:type="dxa"/>
          </w:tcPr>
          <w:p w:rsidR="004E1075" w:rsidRPr="00CE2D57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D5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4" w:type="dxa"/>
          </w:tcPr>
          <w:p w:rsidR="004E1075" w:rsidRPr="00CE2D57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D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1" w:type="dxa"/>
            <w:gridSpan w:val="2"/>
          </w:tcPr>
          <w:p w:rsidR="004E1075" w:rsidRPr="00CE2D57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D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23" w:type="dxa"/>
          </w:tcPr>
          <w:p w:rsidR="004E1075" w:rsidRPr="00CE2D57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D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8" w:type="dxa"/>
          </w:tcPr>
          <w:p w:rsidR="004E1075" w:rsidRPr="00CE2D57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D5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4" w:type="dxa"/>
          </w:tcPr>
          <w:p w:rsidR="004E1075" w:rsidRPr="00CE2D57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D5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37" w:type="dxa"/>
          </w:tcPr>
          <w:p w:rsidR="004E1075" w:rsidRPr="00CE2D57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D5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bookmarkStart w:id="6" w:name="P1347"/>
        <w:bookmarkEnd w:id="6"/>
      </w:tr>
      <w:tr w:rsidR="004E1075" w:rsidRPr="00A11636">
        <w:tc>
          <w:tcPr>
            <w:tcW w:w="426" w:type="dxa"/>
          </w:tcPr>
          <w:p w:rsidR="004E1075" w:rsidRPr="00215CC2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883" w:type="dxa"/>
            <w:gridSpan w:val="12"/>
          </w:tcPr>
          <w:p w:rsidR="004E1075" w:rsidRPr="00CE2D57" w:rsidRDefault="004E1075" w:rsidP="00215CC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15CC2">
              <w:rPr>
                <w:rFonts w:ascii="Times New Roman" w:hAnsi="Times New Roman" w:cs="Times New Roman"/>
                <w:sz w:val="20"/>
                <w:szCs w:val="20"/>
              </w:rPr>
              <w:t xml:space="preserve">Молодые семьи, поставленные на учет в качестве нуждающихся в улучшении жилищных условий до 1 марта 2005 года </w:t>
            </w:r>
          </w:p>
        </w:tc>
      </w:tr>
      <w:tr w:rsidR="004E1075" w:rsidRPr="00A11636">
        <w:tc>
          <w:tcPr>
            <w:tcW w:w="426" w:type="dxa"/>
          </w:tcPr>
          <w:p w:rsidR="004E1075" w:rsidRPr="007A5B5C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4E1075" w:rsidRPr="00CE2D57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:rsidR="004E1075" w:rsidRPr="00CE2D57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4E1075" w:rsidRPr="00CE2D57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</w:tcPr>
          <w:p w:rsidR="004E1075" w:rsidRPr="00CE2D57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</w:tcPr>
          <w:p w:rsidR="004E1075" w:rsidRPr="00CE2D57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gridSpan w:val="2"/>
          </w:tcPr>
          <w:p w:rsidR="004E1075" w:rsidRPr="00CE2D57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1075" w:rsidRPr="00CE2D57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4E1075" w:rsidRPr="00CE2D57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4E1075" w:rsidRPr="00CE2D57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E1075" w:rsidRPr="00CE2D57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4E1075" w:rsidRPr="00CE2D57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75" w:rsidRPr="00A11636">
        <w:tc>
          <w:tcPr>
            <w:tcW w:w="426" w:type="dxa"/>
          </w:tcPr>
          <w:p w:rsidR="004E1075" w:rsidRPr="00215CC2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4883" w:type="dxa"/>
            <w:gridSpan w:val="12"/>
          </w:tcPr>
          <w:p w:rsidR="004E1075" w:rsidRPr="00CE2D57" w:rsidRDefault="004E1075" w:rsidP="00215CC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15CC2">
              <w:rPr>
                <w:rFonts w:ascii="Times New Roman" w:hAnsi="Times New Roman" w:cs="Times New Roman"/>
                <w:sz w:val="20"/>
                <w:szCs w:val="20"/>
              </w:rPr>
              <w:t>Молодые семьи, имеющие трех и более детей, признанные нуждающимися в улучшении жилищных условий после 1 марта 2005 года</w:t>
            </w:r>
          </w:p>
        </w:tc>
      </w:tr>
      <w:tr w:rsidR="004E1075" w:rsidRPr="00A11636">
        <w:tc>
          <w:tcPr>
            <w:tcW w:w="426" w:type="dxa"/>
          </w:tcPr>
          <w:p w:rsidR="004E1075" w:rsidRPr="00CE2D57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4E1075" w:rsidRPr="00CE2D57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:rsidR="004E1075" w:rsidRPr="00CE2D57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4E1075" w:rsidRPr="00CE2D57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</w:tcPr>
          <w:p w:rsidR="004E1075" w:rsidRPr="00CE2D57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</w:tcPr>
          <w:p w:rsidR="004E1075" w:rsidRPr="00CE2D57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gridSpan w:val="2"/>
          </w:tcPr>
          <w:p w:rsidR="004E1075" w:rsidRPr="00CE2D57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1075" w:rsidRPr="00CE2D57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4E1075" w:rsidRPr="00CE2D57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4E1075" w:rsidRPr="00CE2D57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E1075" w:rsidRPr="00CE2D57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4E1075" w:rsidRPr="00CE2D57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75" w:rsidRPr="00A11636">
        <w:tc>
          <w:tcPr>
            <w:tcW w:w="426" w:type="dxa"/>
          </w:tcPr>
          <w:p w:rsidR="004E1075" w:rsidRPr="00215CC2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883" w:type="dxa"/>
            <w:gridSpan w:val="12"/>
          </w:tcPr>
          <w:p w:rsidR="004E1075" w:rsidRPr="00CE2D57" w:rsidRDefault="004E1075" w:rsidP="00215CC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C5B44">
              <w:rPr>
                <w:rFonts w:ascii="Times New Roman" w:hAnsi="Times New Roman" w:cs="Times New Roman"/>
                <w:sz w:val="20"/>
                <w:szCs w:val="20"/>
              </w:rPr>
              <w:t>Молодые семьи, признанные нуждающимися в улучшении жилищных условий после 1 марта 2005 года</w:t>
            </w:r>
          </w:p>
        </w:tc>
      </w:tr>
      <w:tr w:rsidR="004E1075" w:rsidRPr="00A11636">
        <w:tc>
          <w:tcPr>
            <w:tcW w:w="426" w:type="dxa"/>
          </w:tcPr>
          <w:p w:rsidR="004E1075" w:rsidRPr="00CE2D57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4E1075" w:rsidRPr="00CE2D57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:rsidR="004E1075" w:rsidRPr="00CE2D57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4E1075" w:rsidRPr="00CE2D57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</w:tcPr>
          <w:p w:rsidR="004E1075" w:rsidRPr="00CE2D57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</w:tcPr>
          <w:p w:rsidR="004E1075" w:rsidRPr="00CE2D57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gridSpan w:val="2"/>
          </w:tcPr>
          <w:p w:rsidR="004E1075" w:rsidRPr="00CE2D57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1075" w:rsidRPr="00CE2D57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4E1075" w:rsidRPr="00CE2D57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</w:tcPr>
          <w:p w:rsidR="004E1075" w:rsidRPr="00CE2D57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E1075" w:rsidRPr="00CE2D57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4E1075" w:rsidRPr="00CE2D57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1075" w:rsidRDefault="004E1075">
      <w:pPr>
        <w:pStyle w:val="ConsPlusNormal"/>
        <w:jc w:val="right"/>
        <w:rPr>
          <w:rFonts w:cs="Times New Roman"/>
        </w:rPr>
      </w:pPr>
    </w:p>
    <w:p w:rsidR="004E1075" w:rsidRDefault="004E1075">
      <w:pPr>
        <w:pStyle w:val="ConsPlusNormal"/>
        <w:jc w:val="right"/>
        <w:rPr>
          <w:rFonts w:cs="Times New Roman"/>
        </w:rPr>
      </w:pPr>
    </w:p>
    <w:p w:rsidR="004E1075" w:rsidRPr="00E1176F" w:rsidRDefault="004E1075" w:rsidP="00E1176F">
      <w:pPr>
        <w:pStyle w:val="ConsPlusNormal"/>
        <w:rPr>
          <w:rFonts w:ascii="Times New Roman" w:hAnsi="Times New Roman" w:cs="Times New Roman"/>
          <w:sz w:val="20"/>
          <w:szCs w:val="20"/>
        </w:rPr>
      </w:pPr>
      <w:r w:rsidRPr="00E1176F">
        <w:rPr>
          <w:rFonts w:ascii="Times New Roman" w:hAnsi="Times New Roman" w:cs="Times New Roman"/>
          <w:sz w:val="20"/>
          <w:szCs w:val="20"/>
        </w:rPr>
        <w:t xml:space="preserve">   _______________________________________                         _________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/</w:t>
      </w:r>
      <w:r w:rsidRPr="00E1176F">
        <w:rPr>
          <w:rFonts w:ascii="Times New Roman" w:hAnsi="Times New Roman" w:cs="Times New Roman"/>
          <w:sz w:val="20"/>
          <w:szCs w:val="20"/>
        </w:rPr>
        <w:t xml:space="preserve"> 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E1176F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/</w:t>
      </w:r>
      <w:r w:rsidRPr="00E1176F">
        <w:rPr>
          <w:rFonts w:ascii="Times New Roman" w:hAnsi="Times New Roman" w:cs="Times New Roman"/>
          <w:sz w:val="20"/>
          <w:szCs w:val="20"/>
        </w:rPr>
        <w:t xml:space="preserve">_  </w:t>
      </w:r>
    </w:p>
    <w:p w:rsidR="004E1075" w:rsidRPr="00E1176F" w:rsidRDefault="004E1075" w:rsidP="00E1176F">
      <w:pPr>
        <w:pStyle w:val="ConsPlusNormal"/>
        <w:rPr>
          <w:rFonts w:ascii="Times New Roman" w:hAnsi="Times New Roman" w:cs="Times New Roman"/>
          <w:sz w:val="20"/>
          <w:szCs w:val="20"/>
        </w:rPr>
      </w:pPr>
      <w:r w:rsidRPr="00E1176F">
        <w:rPr>
          <w:rFonts w:ascii="Times New Roman" w:hAnsi="Times New Roman" w:cs="Times New Roman"/>
          <w:sz w:val="20"/>
          <w:szCs w:val="20"/>
        </w:rPr>
        <w:t xml:space="preserve">    (должность лица, сформировавшего список)                        (подпись)                            (расшифровка подписи)</w:t>
      </w:r>
    </w:p>
    <w:p w:rsidR="004E1075" w:rsidRPr="00E1176F" w:rsidRDefault="004E1075" w:rsidP="00E1176F">
      <w:pPr>
        <w:pStyle w:val="ConsPlusNormal"/>
        <w:rPr>
          <w:rFonts w:ascii="Times New Roman" w:hAnsi="Times New Roman" w:cs="Times New Roman"/>
          <w:sz w:val="20"/>
          <w:szCs w:val="20"/>
        </w:rPr>
      </w:pPr>
    </w:p>
    <w:p w:rsidR="004E1075" w:rsidRPr="00E1176F" w:rsidRDefault="004E1075" w:rsidP="00E1176F">
      <w:pPr>
        <w:pStyle w:val="ConsPlusNormal"/>
        <w:rPr>
          <w:rFonts w:ascii="Times New Roman" w:hAnsi="Times New Roman" w:cs="Times New Roman"/>
          <w:sz w:val="20"/>
          <w:szCs w:val="20"/>
        </w:rPr>
      </w:pPr>
      <w:r w:rsidRPr="00E1176F">
        <w:rPr>
          <w:rFonts w:ascii="Times New Roman" w:hAnsi="Times New Roman" w:cs="Times New Roman"/>
          <w:sz w:val="20"/>
          <w:szCs w:val="20"/>
        </w:rPr>
        <w:t xml:space="preserve">Глава администрации         _________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/</w:t>
      </w:r>
      <w:r w:rsidRPr="00E1176F"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E1176F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/</w:t>
      </w:r>
      <w:r w:rsidRPr="00E1176F">
        <w:rPr>
          <w:rFonts w:ascii="Times New Roman" w:hAnsi="Times New Roman" w:cs="Times New Roman"/>
          <w:sz w:val="20"/>
          <w:szCs w:val="20"/>
        </w:rPr>
        <w:t xml:space="preserve"> "__" 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E1176F">
        <w:rPr>
          <w:rFonts w:ascii="Times New Roman" w:hAnsi="Times New Roman" w:cs="Times New Roman"/>
          <w:sz w:val="20"/>
          <w:szCs w:val="20"/>
        </w:rPr>
        <w:t>__ 20__ года</w:t>
      </w:r>
    </w:p>
    <w:p w:rsidR="004E1075" w:rsidRPr="00E1176F" w:rsidRDefault="004E1075" w:rsidP="00E1176F">
      <w:pPr>
        <w:pStyle w:val="ConsPlusNormal"/>
        <w:rPr>
          <w:rFonts w:ascii="Times New Roman" w:hAnsi="Times New Roman" w:cs="Times New Roman"/>
          <w:sz w:val="20"/>
          <w:szCs w:val="20"/>
        </w:rPr>
      </w:pPr>
      <w:r w:rsidRPr="00E1176F">
        <w:rPr>
          <w:rFonts w:ascii="Times New Roman" w:hAnsi="Times New Roman" w:cs="Times New Roman"/>
          <w:sz w:val="20"/>
          <w:szCs w:val="20"/>
        </w:rPr>
        <w:t>муниципального образования  (подпись)   (расшифровка подписи)</w:t>
      </w:r>
    </w:p>
    <w:p w:rsidR="004E1075" w:rsidRDefault="004E1075" w:rsidP="00E1176F">
      <w:pPr>
        <w:pStyle w:val="ConsPlusNormal"/>
        <w:rPr>
          <w:rFonts w:ascii="Times New Roman" w:hAnsi="Times New Roman" w:cs="Times New Roman"/>
          <w:sz w:val="20"/>
          <w:szCs w:val="20"/>
        </w:rPr>
      </w:pPr>
    </w:p>
    <w:p w:rsidR="004E1075" w:rsidRPr="00E1176F" w:rsidRDefault="004E1075" w:rsidP="00E1176F">
      <w:pPr>
        <w:pStyle w:val="ConsPlusNormal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</w:p>
    <w:p w:rsidR="004E1075" w:rsidRDefault="004E1075">
      <w:pPr>
        <w:pStyle w:val="ConsPlusNormal"/>
        <w:jc w:val="right"/>
        <w:rPr>
          <w:rFonts w:cs="Times New Roman"/>
        </w:rPr>
        <w:sectPr w:rsidR="004E1075" w:rsidSect="00D57043">
          <w:pgSz w:w="16838" w:h="11905" w:orient="landscape"/>
          <w:pgMar w:top="709" w:right="851" w:bottom="567" w:left="851" w:header="0" w:footer="0" w:gutter="0"/>
          <w:cols w:space="720"/>
          <w:docGrid w:linePitch="299"/>
        </w:sectPr>
      </w:pPr>
    </w:p>
    <w:p w:rsidR="004E1075" w:rsidRPr="00E1176F" w:rsidRDefault="004E1075" w:rsidP="00E1176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1176F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4E1075" w:rsidRPr="00E1176F" w:rsidRDefault="004E1075" w:rsidP="00E1176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1176F">
        <w:rPr>
          <w:rFonts w:ascii="Times New Roman" w:hAnsi="Times New Roman" w:cs="Times New Roman"/>
          <w:sz w:val="20"/>
          <w:szCs w:val="20"/>
        </w:rPr>
        <w:t>к Положению...</w:t>
      </w:r>
    </w:p>
    <w:p w:rsidR="004E1075" w:rsidRPr="00E1176F" w:rsidRDefault="004E1075" w:rsidP="00E1176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4E1075" w:rsidRPr="00E1176F" w:rsidRDefault="004E1075" w:rsidP="00E1176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4E1075" w:rsidRDefault="004E1075" w:rsidP="00982B3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1176F">
        <w:rPr>
          <w:rFonts w:ascii="Times New Roman" w:hAnsi="Times New Roman" w:cs="Times New Roman"/>
          <w:sz w:val="20"/>
          <w:szCs w:val="20"/>
        </w:rPr>
        <w:t xml:space="preserve">                          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E1176F">
        <w:rPr>
          <w:rFonts w:ascii="Times New Roman" w:hAnsi="Times New Roman" w:cs="Times New Roman"/>
          <w:sz w:val="20"/>
          <w:szCs w:val="20"/>
        </w:rPr>
        <w:t>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</w:p>
    <w:p w:rsidR="004E1075" w:rsidRPr="00E1176F" w:rsidRDefault="004E1075" w:rsidP="00982B3A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1176F">
        <w:rPr>
          <w:rFonts w:ascii="Times New Roman" w:hAnsi="Times New Roman" w:cs="Times New Roman"/>
          <w:sz w:val="20"/>
          <w:szCs w:val="20"/>
        </w:rPr>
        <w:t xml:space="preserve"> (наименование местной администрации)</w:t>
      </w:r>
    </w:p>
    <w:p w:rsidR="004E1075" w:rsidRPr="00E1176F" w:rsidRDefault="004E1075" w:rsidP="00E1176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82B3A">
        <w:rPr>
          <w:rFonts w:ascii="Times New Roman" w:hAnsi="Times New Roman" w:cs="Times New Roman"/>
          <w:sz w:val="24"/>
          <w:szCs w:val="24"/>
        </w:rPr>
        <w:t>от гражданина (гражданки)</w:t>
      </w:r>
      <w:r w:rsidRPr="00E1176F">
        <w:rPr>
          <w:rFonts w:ascii="Times New Roman" w:hAnsi="Times New Roman" w:cs="Times New Roman"/>
          <w:sz w:val="20"/>
          <w:szCs w:val="20"/>
        </w:rPr>
        <w:t xml:space="preserve"> _______________________</w:t>
      </w:r>
    </w:p>
    <w:p w:rsidR="004E1075" w:rsidRPr="00E1176F" w:rsidRDefault="004E1075" w:rsidP="00E1176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1176F">
        <w:rPr>
          <w:rFonts w:ascii="Times New Roman" w:hAnsi="Times New Roman" w:cs="Times New Roman"/>
          <w:sz w:val="20"/>
          <w:szCs w:val="20"/>
        </w:rPr>
        <w:t xml:space="preserve">                                                   (фамилия, имя, отчество)</w:t>
      </w:r>
    </w:p>
    <w:p w:rsidR="004E1075" w:rsidRPr="00E1176F" w:rsidRDefault="004E1075" w:rsidP="00E1176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1176F">
        <w:rPr>
          <w:rFonts w:ascii="Times New Roman" w:hAnsi="Times New Roman" w:cs="Times New Roman"/>
          <w:sz w:val="20"/>
          <w:szCs w:val="20"/>
        </w:rPr>
        <w:t xml:space="preserve">                          ________________________________________________,</w:t>
      </w:r>
    </w:p>
    <w:p w:rsidR="004E1075" w:rsidRPr="00E1176F" w:rsidRDefault="004E1075" w:rsidP="00E1176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82B3A">
        <w:rPr>
          <w:rFonts w:ascii="Times New Roman" w:hAnsi="Times New Roman" w:cs="Times New Roman"/>
          <w:sz w:val="24"/>
          <w:szCs w:val="24"/>
        </w:rPr>
        <w:t>проживающего (проживающей) по адресу</w:t>
      </w:r>
      <w:r w:rsidRPr="00E1176F">
        <w:rPr>
          <w:rFonts w:ascii="Times New Roman" w:hAnsi="Times New Roman" w:cs="Times New Roman"/>
          <w:sz w:val="20"/>
          <w:szCs w:val="20"/>
        </w:rPr>
        <w:t>: ________</w:t>
      </w:r>
    </w:p>
    <w:p w:rsidR="004E1075" w:rsidRPr="00E1176F" w:rsidRDefault="004E1075" w:rsidP="00E1176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1176F">
        <w:rPr>
          <w:rFonts w:ascii="Times New Roman" w:hAnsi="Times New Roman" w:cs="Times New Roman"/>
          <w:sz w:val="20"/>
          <w:szCs w:val="20"/>
        </w:rPr>
        <w:t xml:space="preserve">                          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E1176F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4E1075" w:rsidRPr="00E1176F" w:rsidRDefault="004E1075" w:rsidP="00E1176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4E1075" w:rsidRPr="00E1176F" w:rsidRDefault="004E1075" w:rsidP="00E1176F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E1176F">
        <w:rPr>
          <w:rFonts w:ascii="Times New Roman" w:hAnsi="Times New Roman" w:cs="Times New Roman"/>
          <w:sz w:val="20"/>
          <w:szCs w:val="20"/>
        </w:rPr>
        <w:t>ЗАЯВЛЕНИЕ</w:t>
      </w:r>
    </w:p>
    <w:p w:rsidR="004E1075" w:rsidRPr="00E1176F" w:rsidRDefault="004E1075" w:rsidP="00E1176F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4E1075" w:rsidRPr="00E1176F" w:rsidRDefault="004E1075" w:rsidP="00E1176F">
      <w:pPr>
        <w:pStyle w:val="ConsPlusNormal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</w:t>
      </w:r>
      <w:r w:rsidRPr="00E1176F">
        <w:rPr>
          <w:rFonts w:ascii="Times New Roman" w:hAnsi="Times New Roman" w:cs="Times New Roman"/>
          <w:sz w:val="20"/>
          <w:szCs w:val="20"/>
        </w:rPr>
        <w:t>, ________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  <w:r w:rsidRPr="00E1176F">
        <w:rPr>
          <w:rFonts w:ascii="Times New Roman" w:hAnsi="Times New Roman" w:cs="Times New Roman"/>
          <w:sz w:val="20"/>
          <w:szCs w:val="20"/>
        </w:rPr>
        <w:t>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E1176F">
        <w:rPr>
          <w:rFonts w:ascii="Times New Roman" w:hAnsi="Times New Roman" w:cs="Times New Roman"/>
          <w:sz w:val="20"/>
          <w:szCs w:val="20"/>
        </w:rPr>
        <w:t>________,</w:t>
      </w:r>
    </w:p>
    <w:p w:rsidR="004E1075" w:rsidRPr="00E1176F" w:rsidRDefault="004E1075" w:rsidP="00E1176F">
      <w:pPr>
        <w:pStyle w:val="ConsPlusNormal"/>
        <w:rPr>
          <w:rFonts w:ascii="Times New Roman" w:hAnsi="Times New Roman" w:cs="Times New Roman"/>
          <w:sz w:val="20"/>
          <w:szCs w:val="20"/>
        </w:rPr>
      </w:pPr>
      <w:r w:rsidRPr="00E1176F">
        <w:rPr>
          <w:rFonts w:ascii="Times New Roman" w:hAnsi="Times New Roman" w:cs="Times New Roman"/>
          <w:sz w:val="20"/>
          <w:szCs w:val="20"/>
        </w:rPr>
        <w:t xml:space="preserve"> (фамилия, имя, отчество)</w:t>
      </w:r>
    </w:p>
    <w:p w:rsidR="004E1075" w:rsidRPr="00E1176F" w:rsidRDefault="004E1075" w:rsidP="00E1176F">
      <w:pPr>
        <w:pStyle w:val="ConsPlusNormal"/>
        <w:rPr>
          <w:rFonts w:ascii="Times New Roman" w:hAnsi="Times New Roman" w:cs="Times New Roman"/>
          <w:sz w:val="20"/>
          <w:szCs w:val="20"/>
        </w:rPr>
      </w:pPr>
      <w:r w:rsidRPr="00982B3A">
        <w:rPr>
          <w:rFonts w:ascii="Times New Roman" w:hAnsi="Times New Roman" w:cs="Times New Roman"/>
          <w:sz w:val="24"/>
          <w:szCs w:val="24"/>
        </w:rPr>
        <w:t>паспорт ______________________, выданный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</w:t>
      </w:r>
    </w:p>
    <w:p w:rsidR="004E1075" w:rsidRPr="00E1176F" w:rsidRDefault="004E1075" w:rsidP="00E1176F">
      <w:pPr>
        <w:pStyle w:val="ConsPlusNormal"/>
        <w:rPr>
          <w:rFonts w:ascii="Times New Roman" w:hAnsi="Times New Roman" w:cs="Times New Roman"/>
          <w:sz w:val="20"/>
          <w:szCs w:val="20"/>
        </w:rPr>
      </w:pPr>
      <w:r w:rsidRPr="00E1176F">
        <w:rPr>
          <w:rFonts w:ascii="Times New Roman" w:hAnsi="Times New Roman" w:cs="Times New Roman"/>
          <w:sz w:val="20"/>
          <w:szCs w:val="20"/>
        </w:rPr>
        <w:t xml:space="preserve"> (серия, номер)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(кем, когда)</w:t>
      </w:r>
    </w:p>
    <w:p w:rsidR="004E1075" w:rsidRDefault="004E1075" w:rsidP="00E117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E1075" w:rsidRPr="00982B3A" w:rsidRDefault="004E1075" w:rsidP="00E1176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82B3A">
        <w:rPr>
          <w:rFonts w:ascii="Times New Roman" w:hAnsi="Times New Roman" w:cs="Times New Roman"/>
          <w:sz w:val="24"/>
          <w:szCs w:val="24"/>
        </w:rPr>
        <w:t>изъявляю желание получить социальную выплату в 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82B3A">
        <w:rPr>
          <w:rFonts w:ascii="Times New Roman" w:hAnsi="Times New Roman" w:cs="Times New Roman"/>
          <w:sz w:val="24"/>
          <w:szCs w:val="24"/>
        </w:rPr>
        <w:t>__ году в рамках подпрограммы «Обеспечение жильем молодых семей» федеральной целевой программы «Жилище» на 2015-2020 годы (далее – Подпрограмма).</w:t>
      </w:r>
    </w:p>
    <w:p w:rsidR="004E1075" w:rsidRPr="00E1176F" w:rsidRDefault="004E1075" w:rsidP="00E1176F">
      <w:pPr>
        <w:pStyle w:val="ConsPlusNormal"/>
        <w:rPr>
          <w:rFonts w:ascii="Times New Roman" w:hAnsi="Times New Roman" w:cs="Times New Roman"/>
          <w:sz w:val="20"/>
          <w:szCs w:val="20"/>
        </w:rPr>
      </w:pPr>
    </w:p>
    <w:p w:rsidR="004E1075" w:rsidRPr="00E1176F" w:rsidRDefault="004E1075" w:rsidP="00E1176F">
      <w:pPr>
        <w:pStyle w:val="ConsPlusNormal"/>
        <w:rPr>
          <w:rFonts w:ascii="Times New Roman" w:hAnsi="Times New Roman" w:cs="Times New Roman"/>
          <w:sz w:val="20"/>
          <w:szCs w:val="20"/>
        </w:rPr>
      </w:pPr>
      <w:r w:rsidRPr="00982B3A">
        <w:rPr>
          <w:rFonts w:ascii="Times New Roman" w:hAnsi="Times New Roman" w:cs="Times New Roman"/>
          <w:sz w:val="24"/>
          <w:szCs w:val="24"/>
        </w:rPr>
        <w:t>Жилищные условия планирую улучшить путем ___</w:t>
      </w:r>
      <w:r w:rsidRPr="00E1176F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  <w:r w:rsidRPr="00E1176F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:rsidR="004E1075" w:rsidRDefault="004E1075" w:rsidP="00E1176F">
      <w:pPr>
        <w:pStyle w:val="ConsPlusNormal"/>
        <w:rPr>
          <w:rFonts w:ascii="Times New Roman" w:hAnsi="Times New Roman" w:cs="Times New Roman"/>
          <w:sz w:val="20"/>
          <w:szCs w:val="20"/>
        </w:rPr>
      </w:pPr>
      <w:r w:rsidRPr="00E1176F">
        <w:rPr>
          <w:rFonts w:ascii="Times New Roman" w:hAnsi="Times New Roman" w:cs="Times New Roman"/>
          <w:sz w:val="20"/>
          <w:szCs w:val="20"/>
        </w:rPr>
        <w:t>(строительство индивидуального жилого дома,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1176F">
        <w:rPr>
          <w:rFonts w:ascii="Times New Roman" w:hAnsi="Times New Roman" w:cs="Times New Roman"/>
          <w:sz w:val="20"/>
          <w:szCs w:val="20"/>
        </w:rPr>
        <w:t xml:space="preserve">приобретение жилого помещения, </w:t>
      </w:r>
      <w:r>
        <w:rPr>
          <w:rFonts w:ascii="Times New Roman" w:hAnsi="Times New Roman" w:cs="Times New Roman"/>
          <w:sz w:val="20"/>
          <w:szCs w:val="20"/>
        </w:rPr>
        <w:t xml:space="preserve">погашение основной суммы долга и уплаты процентов по ипотечным кредитам на строительство (приобретение) жилья, осуществления последнего платежа в счет уплаты паевого взноса в полном размере – </w:t>
      </w:r>
      <w:r w:rsidRPr="00F23861">
        <w:rPr>
          <w:rFonts w:ascii="Times New Roman" w:hAnsi="Times New Roman" w:cs="Times New Roman"/>
          <w:b/>
          <w:bCs/>
          <w:sz w:val="20"/>
          <w:szCs w:val="20"/>
        </w:rPr>
        <w:t>выбрать один из способов</w:t>
      </w:r>
      <w:r>
        <w:rPr>
          <w:rFonts w:ascii="Times New Roman" w:hAnsi="Times New Roman" w:cs="Times New Roman"/>
          <w:sz w:val="20"/>
          <w:szCs w:val="20"/>
        </w:rPr>
        <w:t xml:space="preserve"> улучшения жилищных условий)</w:t>
      </w:r>
    </w:p>
    <w:p w:rsidR="004E1075" w:rsidRPr="00E1176F" w:rsidRDefault="004E1075" w:rsidP="00E1176F">
      <w:pPr>
        <w:pStyle w:val="ConsPlusNormal"/>
        <w:rPr>
          <w:rFonts w:ascii="Times New Roman" w:hAnsi="Times New Roman" w:cs="Times New Roman"/>
          <w:sz w:val="20"/>
          <w:szCs w:val="20"/>
        </w:rPr>
      </w:pPr>
    </w:p>
    <w:p w:rsidR="004E1075" w:rsidRPr="00E1176F" w:rsidRDefault="004E1075" w:rsidP="00E1176F">
      <w:pPr>
        <w:pStyle w:val="ConsPlusNormal"/>
        <w:rPr>
          <w:rFonts w:ascii="Times New Roman" w:hAnsi="Times New Roman" w:cs="Times New Roman"/>
          <w:sz w:val="20"/>
          <w:szCs w:val="20"/>
        </w:rPr>
      </w:pPr>
      <w:r w:rsidRPr="00982B3A">
        <w:rPr>
          <w:rFonts w:ascii="Times New Roman" w:hAnsi="Times New Roman" w:cs="Times New Roman"/>
          <w:sz w:val="24"/>
          <w:szCs w:val="24"/>
        </w:rPr>
        <w:t xml:space="preserve">в </w:t>
      </w:r>
      <w:r w:rsidRPr="00E1176F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  <w:r w:rsidRPr="00E1176F">
        <w:rPr>
          <w:rFonts w:ascii="Times New Roman" w:hAnsi="Times New Roman" w:cs="Times New Roman"/>
          <w:sz w:val="20"/>
          <w:szCs w:val="20"/>
        </w:rPr>
        <w:t>____.</w:t>
      </w:r>
    </w:p>
    <w:p w:rsidR="004E1075" w:rsidRPr="00E1176F" w:rsidRDefault="004E1075" w:rsidP="00E1176F">
      <w:pPr>
        <w:pStyle w:val="ConsPlusNormal"/>
        <w:rPr>
          <w:rFonts w:ascii="Times New Roman" w:hAnsi="Times New Roman" w:cs="Times New Roman"/>
          <w:sz w:val="20"/>
          <w:szCs w:val="20"/>
        </w:rPr>
      </w:pPr>
      <w:r w:rsidRPr="00E1176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муниципальное образование</w:t>
      </w:r>
      <w:r w:rsidRPr="00E1176F">
        <w:rPr>
          <w:rFonts w:ascii="Times New Roman" w:hAnsi="Times New Roman" w:cs="Times New Roman"/>
          <w:sz w:val="20"/>
          <w:szCs w:val="20"/>
        </w:rPr>
        <w:t>, в котором заявитель желает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1176F">
        <w:rPr>
          <w:rFonts w:ascii="Times New Roman" w:hAnsi="Times New Roman" w:cs="Times New Roman"/>
          <w:sz w:val="20"/>
          <w:szCs w:val="20"/>
        </w:rPr>
        <w:t>приобрести (построить) жилое помещение)</w:t>
      </w:r>
    </w:p>
    <w:p w:rsidR="004E1075" w:rsidRPr="00982B3A" w:rsidRDefault="004E1075" w:rsidP="00E1176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82B3A">
        <w:rPr>
          <w:rFonts w:ascii="Times New Roman" w:hAnsi="Times New Roman" w:cs="Times New Roman"/>
          <w:sz w:val="24"/>
          <w:szCs w:val="24"/>
        </w:rPr>
        <w:t>Члены семьи, нуждающиеся вместе со мной в улучшении жилищных условий:</w:t>
      </w:r>
    </w:p>
    <w:p w:rsidR="004E1075" w:rsidRPr="00E1176F" w:rsidRDefault="004E1075" w:rsidP="00E1176F">
      <w:pPr>
        <w:pStyle w:val="ConsPlusNormal"/>
        <w:rPr>
          <w:rFonts w:ascii="Times New Roman" w:hAnsi="Times New Roman" w:cs="Times New Roman"/>
          <w:sz w:val="20"/>
          <w:szCs w:val="20"/>
        </w:rPr>
      </w:pPr>
      <w:r w:rsidRPr="00982B3A">
        <w:rPr>
          <w:rFonts w:ascii="Times New Roman" w:hAnsi="Times New Roman" w:cs="Times New Roman"/>
          <w:sz w:val="24"/>
          <w:szCs w:val="24"/>
        </w:rPr>
        <w:t>жена (муж)</w:t>
      </w:r>
      <w:r w:rsidRPr="00E1176F">
        <w:rPr>
          <w:rFonts w:ascii="Times New Roman" w:hAnsi="Times New Roman" w:cs="Times New Roman"/>
          <w:sz w:val="20"/>
          <w:szCs w:val="20"/>
        </w:rPr>
        <w:t xml:space="preserve"> _________________________________________ _____________________,</w:t>
      </w:r>
    </w:p>
    <w:p w:rsidR="004E1075" w:rsidRPr="00E1176F" w:rsidRDefault="004E1075" w:rsidP="00E1176F">
      <w:pPr>
        <w:pStyle w:val="ConsPlusNormal"/>
        <w:rPr>
          <w:rFonts w:ascii="Times New Roman" w:hAnsi="Times New Roman" w:cs="Times New Roman"/>
          <w:sz w:val="20"/>
          <w:szCs w:val="20"/>
        </w:rPr>
      </w:pPr>
      <w:r w:rsidRPr="00E1176F">
        <w:rPr>
          <w:rFonts w:ascii="Times New Roman" w:hAnsi="Times New Roman" w:cs="Times New Roman"/>
          <w:sz w:val="20"/>
          <w:szCs w:val="20"/>
        </w:rPr>
        <w:t xml:space="preserve">                 (фамилия, имя, отчество)              (дата рождения)</w:t>
      </w:r>
    </w:p>
    <w:p w:rsidR="004E1075" w:rsidRPr="00E1176F" w:rsidRDefault="004E1075" w:rsidP="00E1176F">
      <w:pPr>
        <w:pStyle w:val="ConsPlusNormal"/>
        <w:rPr>
          <w:rFonts w:ascii="Times New Roman" w:hAnsi="Times New Roman" w:cs="Times New Roman"/>
          <w:sz w:val="20"/>
          <w:szCs w:val="20"/>
        </w:rPr>
      </w:pPr>
      <w:r w:rsidRPr="00982B3A">
        <w:rPr>
          <w:rFonts w:ascii="Times New Roman" w:hAnsi="Times New Roman" w:cs="Times New Roman"/>
          <w:sz w:val="24"/>
          <w:szCs w:val="24"/>
        </w:rPr>
        <w:t>дети:</w:t>
      </w:r>
      <w:r w:rsidRPr="00E1176F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____________________________________________________________________,</w:t>
      </w:r>
    </w:p>
    <w:p w:rsidR="004E1075" w:rsidRPr="00E1176F" w:rsidRDefault="004E1075" w:rsidP="00E1176F">
      <w:pPr>
        <w:pStyle w:val="ConsPlusNormal"/>
        <w:rPr>
          <w:rFonts w:ascii="Times New Roman" w:hAnsi="Times New Roman" w:cs="Times New Roman"/>
          <w:sz w:val="20"/>
          <w:szCs w:val="20"/>
        </w:rPr>
      </w:pPr>
      <w:r w:rsidRPr="00E1176F">
        <w:rPr>
          <w:rFonts w:ascii="Times New Roman" w:hAnsi="Times New Roman" w:cs="Times New Roman"/>
          <w:sz w:val="20"/>
          <w:szCs w:val="20"/>
        </w:rPr>
        <w:t xml:space="preserve">             (фамилия, имя, отчество)                  (дата рождения)</w:t>
      </w:r>
    </w:p>
    <w:p w:rsidR="004E1075" w:rsidRPr="00E1176F" w:rsidRDefault="004E1075" w:rsidP="00E1176F">
      <w:pPr>
        <w:pStyle w:val="ConsPlusNormal"/>
        <w:rPr>
          <w:rFonts w:ascii="Times New Roman" w:hAnsi="Times New Roman" w:cs="Times New Roman"/>
          <w:sz w:val="20"/>
          <w:szCs w:val="20"/>
        </w:rPr>
      </w:pPr>
      <w:r w:rsidRPr="00E1176F">
        <w:rPr>
          <w:rFonts w:ascii="Times New Roman" w:hAnsi="Times New Roman" w:cs="Times New Roman"/>
          <w:sz w:val="20"/>
          <w:szCs w:val="20"/>
        </w:rPr>
        <w:t>__________________________________________________ _______________________,</w:t>
      </w:r>
    </w:p>
    <w:p w:rsidR="004E1075" w:rsidRPr="00E1176F" w:rsidRDefault="004E1075" w:rsidP="00E1176F">
      <w:pPr>
        <w:pStyle w:val="ConsPlusNormal"/>
        <w:rPr>
          <w:rFonts w:ascii="Times New Roman" w:hAnsi="Times New Roman" w:cs="Times New Roman"/>
          <w:sz w:val="20"/>
          <w:szCs w:val="20"/>
        </w:rPr>
      </w:pPr>
      <w:r w:rsidRPr="00E1176F">
        <w:rPr>
          <w:rFonts w:ascii="Times New Roman" w:hAnsi="Times New Roman" w:cs="Times New Roman"/>
          <w:sz w:val="20"/>
          <w:szCs w:val="20"/>
        </w:rPr>
        <w:t xml:space="preserve">            (фамилия, имя, отчество)                  (дата рождения)</w:t>
      </w:r>
    </w:p>
    <w:p w:rsidR="004E1075" w:rsidRDefault="004E1075" w:rsidP="00E1176F">
      <w:pPr>
        <w:pStyle w:val="ConsPlusNormal"/>
        <w:rPr>
          <w:rFonts w:ascii="Times New Roman" w:hAnsi="Times New Roman" w:cs="Times New Roman"/>
          <w:sz w:val="20"/>
          <w:szCs w:val="20"/>
        </w:rPr>
      </w:pPr>
    </w:p>
    <w:p w:rsidR="004E1075" w:rsidRPr="00E1176F" w:rsidRDefault="004E1075" w:rsidP="00E1176F">
      <w:pPr>
        <w:pStyle w:val="ConsPlusNormal"/>
        <w:rPr>
          <w:rFonts w:ascii="Times New Roman" w:hAnsi="Times New Roman" w:cs="Times New Roman"/>
          <w:sz w:val="20"/>
          <w:szCs w:val="20"/>
        </w:rPr>
      </w:pPr>
      <w:r w:rsidRPr="00F422F1">
        <w:rPr>
          <w:rFonts w:ascii="Times New Roman" w:hAnsi="Times New Roman" w:cs="Times New Roman"/>
          <w:sz w:val="24"/>
          <w:szCs w:val="24"/>
        </w:rPr>
        <w:t>Нуждающимися в улучшении жи</w:t>
      </w:r>
      <w:r>
        <w:rPr>
          <w:rFonts w:ascii="Times New Roman" w:hAnsi="Times New Roman" w:cs="Times New Roman"/>
          <w:sz w:val="24"/>
          <w:szCs w:val="24"/>
        </w:rPr>
        <w:t xml:space="preserve">лищных условий признаны решением 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E1176F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4E1075" w:rsidRDefault="004E1075" w:rsidP="00E1176F">
      <w:pPr>
        <w:pStyle w:val="ConsPlusNormal"/>
        <w:rPr>
          <w:rFonts w:ascii="Times New Roman" w:hAnsi="Times New Roman" w:cs="Times New Roman"/>
          <w:sz w:val="20"/>
          <w:szCs w:val="20"/>
        </w:rPr>
      </w:pPr>
      <w:r w:rsidRPr="00982B3A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наименование органа местного самоуправления, реквизиты акта</w:t>
      </w:r>
      <w:r w:rsidRPr="00982B3A">
        <w:rPr>
          <w:rFonts w:ascii="Times New Roman" w:hAnsi="Times New Roman" w:cs="Times New Roman"/>
          <w:sz w:val="20"/>
          <w:szCs w:val="20"/>
        </w:rPr>
        <w:t>)</w:t>
      </w:r>
    </w:p>
    <w:p w:rsidR="004E1075" w:rsidRDefault="004E1075" w:rsidP="00E1176F">
      <w:pPr>
        <w:pStyle w:val="ConsPlusNormal"/>
        <w:rPr>
          <w:rFonts w:ascii="Times New Roman" w:hAnsi="Times New Roman" w:cs="Times New Roman"/>
          <w:sz w:val="20"/>
          <w:szCs w:val="20"/>
        </w:rPr>
      </w:pPr>
    </w:p>
    <w:p w:rsidR="004E1075" w:rsidRPr="00F422F1" w:rsidRDefault="004E1075" w:rsidP="00E1176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422F1">
        <w:rPr>
          <w:rFonts w:ascii="Times New Roman" w:hAnsi="Times New Roman" w:cs="Times New Roman"/>
          <w:sz w:val="24"/>
          <w:szCs w:val="24"/>
        </w:rPr>
        <w:t>С условиями участия в мероприятии по улучшению жилищных условий молодых семей в   рамках   реализации   Подпрограммы  ознакомлен (а) и обязуюсь их выполнять.</w:t>
      </w:r>
    </w:p>
    <w:p w:rsidR="004E1075" w:rsidRPr="00E1176F" w:rsidRDefault="004E1075" w:rsidP="00E1176F">
      <w:pPr>
        <w:pStyle w:val="ConsPlusNormal"/>
        <w:rPr>
          <w:rFonts w:ascii="Times New Roman" w:hAnsi="Times New Roman" w:cs="Times New Roman"/>
          <w:sz w:val="20"/>
          <w:szCs w:val="20"/>
        </w:rPr>
      </w:pPr>
    </w:p>
    <w:p w:rsidR="004E1075" w:rsidRPr="00E1176F" w:rsidRDefault="004E1075" w:rsidP="00E1176F">
      <w:pPr>
        <w:pStyle w:val="ConsPlusNormal"/>
        <w:rPr>
          <w:rFonts w:ascii="Times New Roman" w:hAnsi="Times New Roman" w:cs="Times New Roman"/>
          <w:sz w:val="20"/>
          <w:szCs w:val="20"/>
        </w:rPr>
      </w:pPr>
      <w:r w:rsidRPr="00E1176F">
        <w:rPr>
          <w:rFonts w:ascii="Times New Roman" w:hAnsi="Times New Roman" w:cs="Times New Roman"/>
          <w:sz w:val="20"/>
          <w:szCs w:val="20"/>
        </w:rPr>
        <w:t>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E1176F">
        <w:rPr>
          <w:rFonts w:ascii="Times New Roman" w:hAnsi="Times New Roman" w:cs="Times New Roman"/>
          <w:sz w:val="20"/>
          <w:szCs w:val="20"/>
        </w:rPr>
        <w:t>_____ ___________________ ________________________.</w:t>
      </w:r>
    </w:p>
    <w:p w:rsidR="004E1075" w:rsidRPr="00E1176F" w:rsidRDefault="004E1075" w:rsidP="00E1176F">
      <w:pPr>
        <w:pStyle w:val="ConsPlusNormal"/>
        <w:rPr>
          <w:rFonts w:ascii="Times New Roman" w:hAnsi="Times New Roman" w:cs="Times New Roman"/>
          <w:sz w:val="20"/>
          <w:szCs w:val="20"/>
        </w:rPr>
      </w:pPr>
      <w:r w:rsidRPr="00E1176F">
        <w:rPr>
          <w:rFonts w:ascii="Times New Roman" w:hAnsi="Times New Roman" w:cs="Times New Roman"/>
          <w:sz w:val="20"/>
          <w:szCs w:val="20"/>
        </w:rPr>
        <w:t xml:space="preserve">   (фамилия, имя, отчество </w:t>
      </w:r>
      <w:r w:rsidRPr="00982B3A">
        <w:rPr>
          <w:rFonts w:ascii="Times New Roman" w:hAnsi="Times New Roman" w:cs="Times New Roman"/>
          <w:sz w:val="20"/>
          <w:szCs w:val="20"/>
        </w:rPr>
        <w:t>заявителя)</w:t>
      </w:r>
      <w:r w:rsidRPr="00E1176F">
        <w:rPr>
          <w:rFonts w:ascii="Times New Roman" w:hAnsi="Times New Roman" w:cs="Times New Roman"/>
          <w:sz w:val="20"/>
          <w:szCs w:val="20"/>
        </w:rPr>
        <w:t xml:space="preserve"> (подпись)               (дата)</w:t>
      </w:r>
    </w:p>
    <w:p w:rsidR="004E1075" w:rsidRPr="00E1176F" w:rsidRDefault="004E1075" w:rsidP="00E1176F">
      <w:pPr>
        <w:pStyle w:val="ConsPlusNormal"/>
        <w:rPr>
          <w:rFonts w:ascii="Times New Roman" w:hAnsi="Times New Roman" w:cs="Times New Roman"/>
          <w:sz w:val="20"/>
          <w:szCs w:val="20"/>
        </w:rPr>
      </w:pPr>
    </w:p>
    <w:p w:rsidR="004E1075" w:rsidRPr="00F422F1" w:rsidRDefault="004E1075" w:rsidP="00E1176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422F1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4E1075" w:rsidRPr="00E1176F" w:rsidRDefault="004E1075" w:rsidP="00E1176F">
      <w:pPr>
        <w:pStyle w:val="ConsPlusNormal"/>
        <w:rPr>
          <w:rFonts w:ascii="Times New Roman" w:hAnsi="Times New Roman" w:cs="Times New Roman"/>
          <w:sz w:val="20"/>
          <w:szCs w:val="20"/>
        </w:rPr>
      </w:pPr>
      <w:r w:rsidRPr="00E1176F">
        <w:rPr>
          <w:rFonts w:ascii="Times New Roman" w:hAnsi="Times New Roman" w:cs="Times New Roman"/>
          <w:sz w:val="20"/>
          <w:szCs w:val="20"/>
        </w:rPr>
        <w:t>1) _______________________________________________________________________;</w:t>
      </w:r>
    </w:p>
    <w:p w:rsidR="004E1075" w:rsidRPr="00E1176F" w:rsidRDefault="004E1075" w:rsidP="00E1176F">
      <w:pPr>
        <w:pStyle w:val="ConsPlusNormal"/>
        <w:rPr>
          <w:rFonts w:ascii="Times New Roman" w:hAnsi="Times New Roman" w:cs="Times New Roman"/>
          <w:sz w:val="20"/>
          <w:szCs w:val="20"/>
        </w:rPr>
      </w:pPr>
      <w:r w:rsidRPr="00E1176F">
        <w:rPr>
          <w:rFonts w:ascii="Times New Roman" w:hAnsi="Times New Roman" w:cs="Times New Roman"/>
          <w:sz w:val="20"/>
          <w:szCs w:val="20"/>
        </w:rPr>
        <w:t xml:space="preserve">                 (наименование документа и его реквизиты)</w:t>
      </w:r>
    </w:p>
    <w:p w:rsidR="004E1075" w:rsidRPr="00E1176F" w:rsidRDefault="004E1075" w:rsidP="00E1176F">
      <w:pPr>
        <w:pStyle w:val="ConsPlusNormal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E1176F">
        <w:rPr>
          <w:rFonts w:ascii="Times New Roman" w:hAnsi="Times New Roman" w:cs="Times New Roman"/>
          <w:sz w:val="20"/>
          <w:szCs w:val="20"/>
        </w:rPr>
        <w:t>) ______________________________________________________________________;</w:t>
      </w:r>
    </w:p>
    <w:p w:rsidR="004E1075" w:rsidRPr="00E1176F" w:rsidRDefault="004E1075" w:rsidP="00E1176F">
      <w:pPr>
        <w:pStyle w:val="ConsPlusNormal"/>
        <w:rPr>
          <w:rFonts w:ascii="Times New Roman" w:hAnsi="Times New Roman" w:cs="Times New Roman"/>
          <w:sz w:val="20"/>
          <w:szCs w:val="20"/>
        </w:rPr>
      </w:pPr>
      <w:r w:rsidRPr="00E1176F">
        <w:rPr>
          <w:rFonts w:ascii="Times New Roman" w:hAnsi="Times New Roman" w:cs="Times New Roman"/>
          <w:sz w:val="20"/>
          <w:szCs w:val="20"/>
        </w:rPr>
        <w:t xml:space="preserve">                 (наименование документа и его реквизиты)</w:t>
      </w:r>
    </w:p>
    <w:p w:rsidR="004E1075" w:rsidRPr="00E1176F" w:rsidRDefault="004E1075" w:rsidP="00E1176F">
      <w:pPr>
        <w:pStyle w:val="ConsPlusNormal"/>
        <w:rPr>
          <w:rFonts w:ascii="Times New Roman" w:hAnsi="Times New Roman" w:cs="Times New Roman"/>
          <w:sz w:val="20"/>
          <w:szCs w:val="20"/>
        </w:rPr>
      </w:pPr>
    </w:p>
    <w:p w:rsidR="004E1075" w:rsidRDefault="004E1075" w:rsidP="00E1176F">
      <w:pPr>
        <w:pStyle w:val="ConsPlusNormal"/>
        <w:rPr>
          <w:rFonts w:ascii="Times New Roman" w:hAnsi="Times New Roman" w:cs="Times New Roman"/>
          <w:sz w:val="20"/>
          <w:szCs w:val="20"/>
        </w:rPr>
      </w:pPr>
      <w:r w:rsidRPr="00F422F1">
        <w:rPr>
          <w:rFonts w:ascii="Times New Roman" w:hAnsi="Times New Roman" w:cs="Times New Roman"/>
          <w:sz w:val="24"/>
          <w:szCs w:val="24"/>
        </w:rPr>
        <w:t>Заявление  и  прилагаемые  к  нему  согласно   перечню   документы  приняты</w:t>
      </w:r>
    </w:p>
    <w:p w:rsidR="004E1075" w:rsidRDefault="004E1075" w:rsidP="00E1176F">
      <w:pPr>
        <w:pStyle w:val="ConsPlusNormal"/>
        <w:rPr>
          <w:rFonts w:ascii="Times New Roman" w:hAnsi="Times New Roman" w:cs="Times New Roman"/>
          <w:sz w:val="20"/>
          <w:szCs w:val="20"/>
        </w:rPr>
      </w:pPr>
    </w:p>
    <w:p w:rsidR="004E1075" w:rsidRPr="00E1176F" w:rsidRDefault="004E1075" w:rsidP="00E1176F">
      <w:pPr>
        <w:pStyle w:val="ConsPlusNormal"/>
        <w:rPr>
          <w:rFonts w:ascii="Times New Roman" w:hAnsi="Times New Roman" w:cs="Times New Roman"/>
          <w:sz w:val="20"/>
          <w:szCs w:val="20"/>
        </w:rPr>
      </w:pPr>
      <w:r w:rsidRPr="00E1176F">
        <w:rPr>
          <w:rFonts w:ascii="Times New Roman" w:hAnsi="Times New Roman" w:cs="Times New Roman"/>
          <w:sz w:val="20"/>
          <w:szCs w:val="20"/>
        </w:rPr>
        <w:t>______________________________________ _________ __________________________</w:t>
      </w:r>
      <w:r w:rsidRPr="00F422F1">
        <w:rPr>
          <w:rFonts w:ascii="Times New Roman" w:hAnsi="Times New Roman" w:cs="Times New Roman"/>
          <w:sz w:val="20"/>
          <w:szCs w:val="20"/>
        </w:rPr>
        <w:t>"__" __________ 20__ года.</w:t>
      </w:r>
    </w:p>
    <w:p w:rsidR="004E1075" w:rsidRPr="00E1176F" w:rsidRDefault="004E1075" w:rsidP="00E1176F">
      <w:pPr>
        <w:pStyle w:val="ConsPlusNormal"/>
        <w:rPr>
          <w:rFonts w:ascii="Times New Roman" w:hAnsi="Times New Roman" w:cs="Times New Roman"/>
          <w:sz w:val="20"/>
          <w:szCs w:val="20"/>
        </w:rPr>
      </w:pPr>
      <w:r w:rsidRPr="00E1176F">
        <w:rPr>
          <w:rFonts w:ascii="Times New Roman" w:hAnsi="Times New Roman" w:cs="Times New Roman"/>
          <w:sz w:val="20"/>
          <w:szCs w:val="20"/>
        </w:rPr>
        <w:t>(должность лица, принявшего заявление) (подпись)   (расшифровка подписи)</w:t>
      </w:r>
    </w:p>
    <w:p w:rsidR="004E1075" w:rsidRDefault="004E1075">
      <w:pPr>
        <w:pStyle w:val="ConsPlusNormal"/>
        <w:jc w:val="right"/>
        <w:rPr>
          <w:rFonts w:cs="Times New Roman"/>
        </w:rPr>
        <w:sectPr w:rsidR="004E1075" w:rsidSect="00E1176F">
          <w:pgSz w:w="11905" w:h="16838"/>
          <w:pgMar w:top="851" w:right="709" w:bottom="851" w:left="1134" w:header="0" w:footer="0" w:gutter="0"/>
          <w:cols w:space="720"/>
          <w:docGrid w:linePitch="299"/>
        </w:sectPr>
      </w:pPr>
    </w:p>
    <w:p w:rsidR="004E1075" w:rsidRPr="00992B69" w:rsidRDefault="004E1075" w:rsidP="00BE4081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92B69">
        <w:rPr>
          <w:rFonts w:ascii="Times New Roman" w:hAnsi="Times New Roman" w:cs="Times New Roman"/>
          <w:sz w:val="20"/>
          <w:szCs w:val="20"/>
        </w:rPr>
        <w:t>Приложение 5</w:t>
      </w:r>
    </w:p>
    <w:p w:rsidR="004E1075" w:rsidRPr="00992B69" w:rsidRDefault="004E1075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92B69">
        <w:rPr>
          <w:rFonts w:ascii="Times New Roman" w:hAnsi="Times New Roman" w:cs="Times New Roman"/>
          <w:sz w:val="20"/>
          <w:szCs w:val="20"/>
        </w:rPr>
        <w:t>к Положению</w:t>
      </w:r>
    </w:p>
    <w:p w:rsidR="004E1075" w:rsidRPr="00992B69" w:rsidRDefault="004E1075" w:rsidP="00BE409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7" w:name="P1432"/>
      <w:bookmarkEnd w:id="7"/>
      <w:r w:rsidRPr="00FD7D12">
        <w:rPr>
          <w:rFonts w:ascii="Times New Roman" w:hAnsi="Times New Roman" w:cs="Times New Roman"/>
        </w:rPr>
        <w:t>С</w:t>
      </w:r>
      <w:r w:rsidRPr="00992B69">
        <w:rPr>
          <w:rFonts w:ascii="Times New Roman" w:hAnsi="Times New Roman" w:cs="Times New Roman"/>
          <w:sz w:val="22"/>
          <w:szCs w:val="22"/>
        </w:rPr>
        <w:t>ПИСОК</w:t>
      </w:r>
    </w:p>
    <w:p w:rsidR="004E1075" w:rsidRPr="00992B69" w:rsidRDefault="004E1075" w:rsidP="00BE409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92B69">
        <w:rPr>
          <w:rFonts w:ascii="Times New Roman" w:hAnsi="Times New Roman" w:cs="Times New Roman"/>
          <w:sz w:val="22"/>
          <w:szCs w:val="22"/>
        </w:rPr>
        <w:t>молодых семей - участников подпрограммы"Обеспечение жильем молодых семей" федеральной целевой</w:t>
      </w:r>
    </w:p>
    <w:p w:rsidR="004E1075" w:rsidRPr="00992B69" w:rsidRDefault="004E1075" w:rsidP="00BE409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92B69">
        <w:rPr>
          <w:rFonts w:ascii="Times New Roman" w:hAnsi="Times New Roman" w:cs="Times New Roman"/>
          <w:sz w:val="22"/>
          <w:szCs w:val="22"/>
        </w:rPr>
        <w:t>программы "Жилище" на 2015-2020 годы, изъявивших желание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92B69">
        <w:rPr>
          <w:rFonts w:ascii="Times New Roman" w:hAnsi="Times New Roman" w:cs="Times New Roman"/>
          <w:sz w:val="22"/>
          <w:szCs w:val="22"/>
        </w:rPr>
        <w:t>получить социальную выплату в 20__ году</w:t>
      </w:r>
    </w:p>
    <w:p w:rsidR="004E1075" w:rsidRPr="000758DA" w:rsidRDefault="004E1075" w:rsidP="00BE409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758DA">
        <w:rPr>
          <w:rFonts w:ascii="Times New Roman" w:hAnsi="Times New Roman" w:cs="Times New Roman"/>
          <w:sz w:val="18"/>
          <w:szCs w:val="18"/>
        </w:rPr>
        <w:t>_____________________________________________</w:t>
      </w:r>
    </w:p>
    <w:p w:rsidR="004E1075" w:rsidRPr="000758DA" w:rsidRDefault="004E1075" w:rsidP="00BE409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758DA">
        <w:rPr>
          <w:rFonts w:ascii="Times New Roman" w:hAnsi="Times New Roman" w:cs="Times New Roman"/>
          <w:sz w:val="18"/>
          <w:szCs w:val="18"/>
        </w:rPr>
        <w:t>(наименование муниципального образования)</w:t>
      </w:r>
    </w:p>
    <w:tbl>
      <w:tblPr>
        <w:tblW w:w="1565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26"/>
        <w:gridCol w:w="652"/>
        <w:gridCol w:w="625"/>
        <w:gridCol w:w="709"/>
        <w:gridCol w:w="849"/>
        <w:gridCol w:w="1134"/>
        <w:gridCol w:w="734"/>
        <w:gridCol w:w="709"/>
        <w:gridCol w:w="851"/>
        <w:gridCol w:w="1785"/>
        <w:gridCol w:w="1843"/>
        <w:gridCol w:w="925"/>
        <w:gridCol w:w="1147"/>
        <w:gridCol w:w="712"/>
        <w:gridCol w:w="853"/>
        <w:gridCol w:w="762"/>
        <w:gridCol w:w="941"/>
      </w:tblGrid>
      <w:tr w:rsidR="004E1075" w:rsidRPr="00A11636">
        <w:trPr>
          <w:trHeight w:val="447"/>
        </w:trPr>
        <w:tc>
          <w:tcPr>
            <w:tcW w:w="426" w:type="dxa"/>
            <w:vMerge w:val="restart"/>
          </w:tcPr>
          <w:p w:rsidR="004E1075" w:rsidRPr="000758DA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DA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6263" w:type="dxa"/>
            <w:gridSpan w:val="8"/>
          </w:tcPr>
          <w:p w:rsidR="004E1075" w:rsidRPr="000758DA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DA">
              <w:rPr>
                <w:rFonts w:ascii="Times New Roman" w:hAnsi="Times New Roman" w:cs="Times New Roman"/>
                <w:sz w:val="18"/>
                <w:szCs w:val="18"/>
              </w:rPr>
              <w:t>Данные о членах молодой семьи, имеющих право на получение социальной выплаты</w:t>
            </w:r>
          </w:p>
        </w:tc>
        <w:tc>
          <w:tcPr>
            <w:tcW w:w="1785" w:type="dxa"/>
            <w:vMerge w:val="restart"/>
          </w:tcPr>
          <w:p w:rsidR="004E1075" w:rsidRPr="000758DA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DA">
              <w:rPr>
                <w:rFonts w:ascii="Times New Roman" w:hAnsi="Times New Roman" w:cs="Times New Roman"/>
                <w:sz w:val="18"/>
                <w:szCs w:val="18"/>
              </w:rPr>
              <w:t>Дата постановки на учет в качестве нуждающегося в улучшении жилищных условий (до 1 марта 2005 года) или дата признания нуждающимся в улучшении жилищных условий (после 1 марта 2005 года)</w:t>
            </w:r>
          </w:p>
        </w:tc>
        <w:tc>
          <w:tcPr>
            <w:tcW w:w="1843" w:type="dxa"/>
            <w:vMerge w:val="restart"/>
          </w:tcPr>
          <w:p w:rsidR="004E1075" w:rsidRPr="000758DA" w:rsidRDefault="004E1075" w:rsidP="00BC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DA">
              <w:rPr>
                <w:rFonts w:ascii="Times New Roman" w:hAnsi="Times New Roman" w:cs="Times New Roman"/>
                <w:sz w:val="18"/>
                <w:szCs w:val="18"/>
              </w:rPr>
              <w:t>Дата и номер решения о признании молодой семьи имеющей  средства в размере, достаточном для оплаты расчетной стоимости жилья в части, превышающей размер предоставляемой социальной выплаты</w:t>
            </w:r>
          </w:p>
        </w:tc>
        <w:tc>
          <w:tcPr>
            <w:tcW w:w="925" w:type="dxa"/>
            <w:vMerge w:val="restart"/>
          </w:tcPr>
          <w:p w:rsidR="004E1075" w:rsidRPr="000758DA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DA">
              <w:rPr>
                <w:rFonts w:ascii="Times New Roman" w:hAnsi="Times New Roman" w:cs="Times New Roman"/>
                <w:sz w:val="18"/>
                <w:szCs w:val="18"/>
              </w:rPr>
              <w:t>Дата и номер решения о признании молодой семьи участником подпрограммы</w:t>
            </w:r>
          </w:p>
        </w:tc>
        <w:tc>
          <w:tcPr>
            <w:tcW w:w="1147" w:type="dxa"/>
            <w:vMerge w:val="restart"/>
          </w:tcPr>
          <w:p w:rsidR="004E1075" w:rsidRPr="000758DA" w:rsidRDefault="004E1075" w:rsidP="00DA6D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DA">
              <w:rPr>
                <w:rFonts w:ascii="Times New Roman" w:hAnsi="Times New Roman" w:cs="Times New Roman"/>
                <w:sz w:val="18"/>
                <w:szCs w:val="18"/>
              </w:rPr>
              <w:t>Орган местного самоуправления, на основании решения которого молодая семья включена в список участников подпрограммы</w:t>
            </w:r>
          </w:p>
        </w:tc>
        <w:tc>
          <w:tcPr>
            <w:tcW w:w="2327" w:type="dxa"/>
            <w:gridSpan w:val="3"/>
            <w:vMerge w:val="restart"/>
          </w:tcPr>
          <w:p w:rsidR="004E1075" w:rsidRPr="000758DA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DA">
              <w:rPr>
                <w:rFonts w:ascii="Times New Roman" w:hAnsi="Times New Roman" w:cs="Times New Roman"/>
                <w:sz w:val="18"/>
                <w:szCs w:val="18"/>
              </w:rPr>
              <w:t>Расчетная стоимость жилья на дату составления списка</w:t>
            </w:r>
          </w:p>
        </w:tc>
        <w:tc>
          <w:tcPr>
            <w:tcW w:w="941" w:type="dxa"/>
            <w:vMerge w:val="restart"/>
          </w:tcPr>
          <w:p w:rsidR="004E1075" w:rsidRPr="000758DA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DA">
              <w:rPr>
                <w:rFonts w:ascii="Times New Roman" w:hAnsi="Times New Roman" w:cs="Times New Roman"/>
                <w:sz w:val="18"/>
                <w:szCs w:val="18"/>
              </w:rPr>
              <w:t>Размер средств местного бюджета</w:t>
            </w:r>
          </w:p>
        </w:tc>
      </w:tr>
      <w:tr w:rsidR="004E1075" w:rsidRPr="00A11636">
        <w:trPr>
          <w:trHeight w:val="438"/>
        </w:trPr>
        <w:tc>
          <w:tcPr>
            <w:tcW w:w="426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Merge w:val="restart"/>
          </w:tcPr>
          <w:p w:rsidR="004E1075" w:rsidRPr="000758DA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DA">
              <w:rPr>
                <w:rFonts w:ascii="Times New Roman" w:hAnsi="Times New Roman" w:cs="Times New Roman"/>
                <w:sz w:val="18"/>
                <w:szCs w:val="18"/>
              </w:rPr>
              <w:t>количество членов семьи</w:t>
            </w:r>
          </w:p>
        </w:tc>
        <w:tc>
          <w:tcPr>
            <w:tcW w:w="625" w:type="dxa"/>
            <w:vMerge w:val="restart"/>
          </w:tcPr>
          <w:p w:rsidR="004E1075" w:rsidRPr="000758DA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DA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709" w:type="dxa"/>
            <w:vMerge w:val="restart"/>
          </w:tcPr>
          <w:p w:rsidR="004E1075" w:rsidRPr="000758DA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DA">
              <w:rPr>
                <w:rFonts w:ascii="Times New Roman" w:hAnsi="Times New Roman" w:cs="Times New Roman"/>
                <w:sz w:val="18"/>
                <w:szCs w:val="18"/>
              </w:rPr>
              <w:t>родственные отношения</w:t>
            </w:r>
          </w:p>
        </w:tc>
        <w:tc>
          <w:tcPr>
            <w:tcW w:w="1983" w:type="dxa"/>
            <w:gridSpan w:val="2"/>
            <w:vMerge w:val="restart"/>
          </w:tcPr>
          <w:p w:rsidR="004E1075" w:rsidRPr="000758DA" w:rsidRDefault="004E1075" w:rsidP="00A869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DA">
              <w:rPr>
                <w:rFonts w:ascii="Times New Roman" w:hAnsi="Times New Roman" w:cs="Times New Roman"/>
                <w:sz w:val="18"/>
                <w:szCs w:val="18"/>
              </w:rPr>
              <w:t>паспорт гражданина РФ или свидетельство о рождении несовершеннолетнего, не достигшего 14 лет</w:t>
            </w:r>
          </w:p>
        </w:tc>
        <w:tc>
          <w:tcPr>
            <w:tcW w:w="734" w:type="dxa"/>
            <w:vMerge w:val="restart"/>
          </w:tcPr>
          <w:p w:rsidR="004E1075" w:rsidRPr="000758DA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DA">
              <w:rPr>
                <w:rFonts w:ascii="Times New Roman" w:hAnsi="Times New Roman" w:cs="Times New Roman"/>
                <w:sz w:val="18"/>
                <w:szCs w:val="18"/>
              </w:rPr>
              <w:t>число, месяц, год рождения</w:t>
            </w:r>
          </w:p>
        </w:tc>
        <w:tc>
          <w:tcPr>
            <w:tcW w:w="1560" w:type="dxa"/>
            <w:gridSpan w:val="2"/>
            <w:vMerge w:val="restart"/>
          </w:tcPr>
          <w:p w:rsidR="004E1075" w:rsidRPr="000758DA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DA">
              <w:rPr>
                <w:rFonts w:ascii="Times New Roman" w:hAnsi="Times New Roman" w:cs="Times New Roman"/>
                <w:sz w:val="18"/>
                <w:szCs w:val="18"/>
              </w:rPr>
              <w:t>свидетельство о браке</w:t>
            </w:r>
          </w:p>
        </w:tc>
        <w:tc>
          <w:tcPr>
            <w:tcW w:w="1785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  <w:gridSpan w:val="3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075" w:rsidRPr="00A11636">
        <w:trPr>
          <w:trHeight w:val="438"/>
        </w:trPr>
        <w:tc>
          <w:tcPr>
            <w:tcW w:w="426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Merge w:val="restart"/>
          </w:tcPr>
          <w:p w:rsidR="004E1075" w:rsidRPr="000758DA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DA">
              <w:rPr>
                <w:rFonts w:ascii="Times New Roman" w:hAnsi="Times New Roman" w:cs="Times New Roman"/>
                <w:sz w:val="18"/>
                <w:szCs w:val="18"/>
              </w:rPr>
              <w:t>стоимость одного кв. м (руб.)</w:t>
            </w:r>
          </w:p>
        </w:tc>
        <w:tc>
          <w:tcPr>
            <w:tcW w:w="853" w:type="dxa"/>
            <w:vMerge w:val="restart"/>
          </w:tcPr>
          <w:p w:rsidR="004E1075" w:rsidRPr="000758DA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DA">
              <w:rPr>
                <w:rFonts w:ascii="Times New Roman" w:hAnsi="Times New Roman" w:cs="Times New Roman"/>
                <w:sz w:val="18"/>
                <w:szCs w:val="18"/>
              </w:rPr>
              <w:t>размер общей площади жилого помещения на семью (кв. м)</w:t>
            </w:r>
          </w:p>
        </w:tc>
        <w:tc>
          <w:tcPr>
            <w:tcW w:w="762" w:type="dxa"/>
            <w:vMerge w:val="restart"/>
          </w:tcPr>
          <w:p w:rsidR="004E1075" w:rsidRPr="000758DA" w:rsidRDefault="004E1075" w:rsidP="00D570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D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w:anchor="P1471" w:history="1">
              <w:r w:rsidRPr="000758D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гр. 1</w:t>
              </w:r>
            </w:hyperlink>
            <w:r w:rsidRPr="000758DA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4</w:t>
            </w:r>
            <w:r w:rsidRPr="000758DA">
              <w:rPr>
                <w:rFonts w:ascii="Times New Roman" w:hAnsi="Times New Roman" w:cs="Times New Roman"/>
                <w:sz w:val="18"/>
                <w:szCs w:val="18"/>
              </w:rPr>
              <w:t xml:space="preserve"> x </w:t>
            </w:r>
            <w:hyperlink w:anchor="P1472" w:history="1">
              <w:r w:rsidRPr="000758D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гр. 1</w:t>
              </w:r>
            </w:hyperlink>
            <w:r w:rsidRPr="000758DA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5</w:t>
            </w:r>
            <w:r w:rsidRPr="000758D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41" w:type="dxa"/>
            <w:vMerge w:val="restart"/>
          </w:tcPr>
          <w:p w:rsidR="004E1075" w:rsidRPr="000758DA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DA">
              <w:rPr>
                <w:rFonts w:ascii="Times New Roman" w:hAnsi="Times New Roman" w:cs="Times New Roman"/>
                <w:sz w:val="18"/>
                <w:szCs w:val="18"/>
              </w:rPr>
              <w:t>5% от расчетной стоимости жилья</w:t>
            </w:r>
          </w:p>
        </w:tc>
      </w:tr>
      <w:tr w:rsidR="004E1075" w:rsidRPr="00A11636">
        <w:trPr>
          <w:trHeight w:val="464"/>
        </w:trPr>
        <w:tc>
          <w:tcPr>
            <w:tcW w:w="426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E1075" w:rsidRPr="000758DA" w:rsidRDefault="004E1075" w:rsidP="00BC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DA">
              <w:rPr>
                <w:rFonts w:ascii="Times New Roman" w:hAnsi="Times New Roman" w:cs="Times New Roman"/>
                <w:sz w:val="18"/>
                <w:szCs w:val="18"/>
              </w:rPr>
              <w:t>серия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58D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851" w:type="dxa"/>
            <w:vMerge w:val="restart"/>
          </w:tcPr>
          <w:p w:rsidR="004E1075" w:rsidRPr="000758DA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DA">
              <w:rPr>
                <w:rFonts w:ascii="Times New Roman" w:hAnsi="Times New Roman" w:cs="Times New Roman"/>
                <w:sz w:val="18"/>
                <w:szCs w:val="18"/>
              </w:rPr>
              <w:t>кем, когда выдано</w:t>
            </w:r>
          </w:p>
        </w:tc>
        <w:tc>
          <w:tcPr>
            <w:tcW w:w="1785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75" w:rsidRPr="00A11636">
        <w:trPr>
          <w:trHeight w:val="282"/>
        </w:trPr>
        <w:tc>
          <w:tcPr>
            <w:tcW w:w="426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E1075" w:rsidRPr="000758DA" w:rsidRDefault="004E1075" w:rsidP="00BC5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DA">
              <w:rPr>
                <w:rFonts w:ascii="Times New Roman" w:hAnsi="Times New Roman" w:cs="Times New Roman"/>
                <w:sz w:val="18"/>
                <w:szCs w:val="18"/>
              </w:rPr>
              <w:t>серия номер</w:t>
            </w:r>
          </w:p>
        </w:tc>
        <w:tc>
          <w:tcPr>
            <w:tcW w:w="1134" w:type="dxa"/>
          </w:tcPr>
          <w:p w:rsidR="004E1075" w:rsidRPr="000758DA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DA">
              <w:rPr>
                <w:rFonts w:ascii="Times New Roman" w:hAnsi="Times New Roman" w:cs="Times New Roman"/>
                <w:sz w:val="18"/>
                <w:szCs w:val="18"/>
              </w:rPr>
              <w:t>кем, когда выдан(о)</w:t>
            </w:r>
          </w:p>
        </w:tc>
        <w:tc>
          <w:tcPr>
            <w:tcW w:w="734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75" w:rsidRPr="00A11636">
        <w:trPr>
          <w:trHeight w:val="96"/>
        </w:trPr>
        <w:tc>
          <w:tcPr>
            <w:tcW w:w="426" w:type="dxa"/>
          </w:tcPr>
          <w:p w:rsidR="004E1075" w:rsidRPr="000758DA" w:rsidRDefault="004E1075" w:rsidP="004F3B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D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" w:type="dxa"/>
          </w:tcPr>
          <w:p w:rsidR="004E1075" w:rsidRPr="000758DA" w:rsidRDefault="004E1075" w:rsidP="004F3B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D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5" w:type="dxa"/>
          </w:tcPr>
          <w:p w:rsidR="004E1075" w:rsidRPr="000758DA" w:rsidRDefault="004E1075" w:rsidP="004F3B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D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4E1075" w:rsidRPr="000758DA" w:rsidRDefault="004E1075" w:rsidP="004F3B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D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9" w:type="dxa"/>
          </w:tcPr>
          <w:p w:rsidR="004E1075" w:rsidRPr="000758DA" w:rsidRDefault="004E1075" w:rsidP="004F3B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D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E1075" w:rsidRPr="000758DA" w:rsidRDefault="004E1075" w:rsidP="004F3B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D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34" w:type="dxa"/>
          </w:tcPr>
          <w:p w:rsidR="004E1075" w:rsidRPr="000758DA" w:rsidRDefault="004E1075" w:rsidP="004F3B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D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4E1075" w:rsidRPr="000758DA" w:rsidRDefault="004E1075" w:rsidP="004F3B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D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4E1075" w:rsidRPr="000758DA" w:rsidRDefault="004E1075" w:rsidP="004F3B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D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85" w:type="dxa"/>
          </w:tcPr>
          <w:p w:rsidR="004E1075" w:rsidRPr="000758DA" w:rsidRDefault="004E1075" w:rsidP="004F3B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D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</w:tcPr>
          <w:p w:rsidR="004E1075" w:rsidRPr="000758DA" w:rsidRDefault="004E1075" w:rsidP="004F3B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D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25" w:type="dxa"/>
          </w:tcPr>
          <w:p w:rsidR="004E1075" w:rsidRPr="000758DA" w:rsidRDefault="004E1075" w:rsidP="004F3B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D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47" w:type="dxa"/>
          </w:tcPr>
          <w:p w:rsidR="004E1075" w:rsidRPr="000758DA" w:rsidRDefault="004E1075" w:rsidP="004F3B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D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12" w:type="dxa"/>
          </w:tcPr>
          <w:p w:rsidR="004E1075" w:rsidRPr="000758DA" w:rsidRDefault="004E1075" w:rsidP="004F3B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P1471"/>
            <w:bookmarkEnd w:id="8"/>
            <w:r w:rsidRPr="000758D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3" w:type="dxa"/>
          </w:tcPr>
          <w:p w:rsidR="004E1075" w:rsidRPr="000758DA" w:rsidRDefault="004E1075" w:rsidP="004F3B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" w:name="P1472"/>
            <w:bookmarkEnd w:id="9"/>
            <w:r w:rsidRPr="000758D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62" w:type="dxa"/>
          </w:tcPr>
          <w:p w:rsidR="004E1075" w:rsidRPr="000758DA" w:rsidRDefault="004E1075" w:rsidP="004F3B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D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41" w:type="dxa"/>
          </w:tcPr>
          <w:p w:rsidR="004E1075" w:rsidRPr="000758DA" w:rsidRDefault="004E1075" w:rsidP="004F3B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8D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4E1075" w:rsidRPr="00A11636">
        <w:tc>
          <w:tcPr>
            <w:tcW w:w="15657" w:type="dxa"/>
            <w:gridSpan w:val="17"/>
          </w:tcPr>
          <w:p w:rsidR="004E1075" w:rsidRPr="00FD7D12" w:rsidRDefault="004E1075" w:rsidP="00BC5B4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D7D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D7D12">
              <w:rPr>
                <w:rFonts w:ascii="Times New Roman" w:hAnsi="Times New Roman" w:cs="Times New Roman"/>
                <w:sz w:val="20"/>
                <w:szCs w:val="20"/>
              </w:rPr>
              <w:t xml:space="preserve"> . Молодые семьи, поставленные на учет в качестве нуждающихся в улучшении жилищных условий до 1 марта 2005 года </w:t>
            </w:r>
          </w:p>
        </w:tc>
      </w:tr>
      <w:tr w:rsidR="004E1075" w:rsidRPr="00A11636">
        <w:trPr>
          <w:trHeight w:val="28"/>
        </w:trPr>
        <w:tc>
          <w:tcPr>
            <w:tcW w:w="426" w:type="dxa"/>
          </w:tcPr>
          <w:p w:rsidR="004E1075" w:rsidRPr="00FD7D1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4E1075" w:rsidRPr="00FD7D1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4E1075" w:rsidRPr="00FD7D1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1075" w:rsidRPr="00FD7D1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E1075" w:rsidRPr="00FD7D1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1075" w:rsidRPr="00FD7D1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4E1075" w:rsidRPr="00FD7D1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1075" w:rsidRPr="00FD7D1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1075" w:rsidRPr="00FD7D1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4E1075" w:rsidRPr="00FD7D1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1075" w:rsidRPr="00FD7D1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E1075" w:rsidRPr="00FD7D1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4E1075" w:rsidRPr="00FD7D1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4E1075" w:rsidRPr="00FD7D1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4E1075" w:rsidRPr="00FD7D1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</w:tcPr>
          <w:p w:rsidR="004E1075" w:rsidRPr="00FD7D1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4E1075" w:rsidRPr="00FD7D1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75" w:rsidRPr="00A11636">
        <w:tc>
          <w:tcPr>
            <w:tcW w:w="15657" w:type="dxa"/>
            <w:gridSpan w:val="17"/>
          </w:tcPr>
          <w:p w:rsidR="004E1075" w:rsidRPr="00FD7D12" w:rsidRDefault="004E1075" w:rsidP="000758D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D7D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D7D12">
              <w:rPr>
                <w:rFonts w:ascii="Times New Roman" w:hAnsi="Times New Roman" w:cs="Times New Roman"/>
                <w:sz w:val="20"/>
                <w:szCs w:val="20"/>
              </w:rPr>
              <w:t xml:space="preserve"> . Молодые семьи, имеющие трех и более детей, признанные нуждающимися в улучшении жилищных условий после 1 марта 2005 года</w:t>
            </w:r>
          </w:p>
        </w:tc>
      </w:tr>
      <w:tr w:rsidR="004E1075" w:rsidRPr="00A11636">
        <w:tc>
          <w:tcPr>
            <w:tcW w:w="426" w:type="dxa"/>
          </w:tcPr>
          <w:p w:rsidR="004E1075" w:rsidRPr="00FD7D1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4E1075" w:rsidRPr="00FD7D1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4E1075" w:rsidRPr="00FD7D1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1075" w:rsidRPr="00FD7D1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E1075" w:rsidRPr="00FD7D1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1075" w:rsidRPr="00FD7D1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4E1075" w:rsidRPr="00FD7D1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1075" w:rsidRPr="00FD7D1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1075" w:rsidRPr="00FD7D1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4E1075" w:rsidRPr="00FD7D1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1075" w:rsidRPr="00FD7D1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E1075" w:rsidRPr="00FD7D1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4E1075" w:rsidRPr="00FD7D1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4E1075" w:rsidRPr="00FD7D1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4E1075" w:rsidRPr="00FD7D1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</w:tcPr>
          <w:p w:rsidR="004E1075" w:rsidRPr="00FD7D1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4E1075" w:rsidRPr="00FD7D1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75" w:rsidRPr="00A11636">
        <w:tc>
          <w:tcPr>
            <w:tcW w:w="15657" w:type="dxa"/>
            <w:gridSpan w:val="17"/>
          </w:tcPr>
          <w:p w:rsidR="004E1075" w:rsidRPr="00FD7D12" w:rsidRDefault="004E1075" w:rsidP="00FD7D1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D7D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D7D12">
              <w:rPr>
                <w:rFonts w:ascii="Times New Roman" w:hAnsi="Times New Roman" w:cs="Times New Roman"/>
                <w:sz w:val="20"/>
                <w:szCs w:val="20"/>
              </w:rPr>
              <w:t>.Молодые семьи, признанные нуждающимися в улучшении жилищных условий после 1 марта 2005 года</w:t>
            </w:r>
          </w:p>
        </w:tc>
      </w:tr>
      <w:tr w:rsidR="004E1075" w:rsidRPr="00A11636">
        <w:trPr>
          <w:trHeight w:val="145"/>
        </w:trPr>
        <w:tc>
          <w:tcPr>
            <w:tcW w:w="426" w:type="dxa"/>
          </w:tcPr>
          <w:p w:rsidR="004E1075" w:rsidRPr="00FD7D1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4E1075" w:rsidRPr="00FD7D1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4E1075" w:rsidRPr="00FD7D1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1075" w:rsidRPr="00FD7D1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E1075" w:rsidRPr="00FD7D1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1075" w:rsidRPr="00FD7D1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4E1075" w:rsidRPr="00FD7D1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1075" w:rsidRPr="00FD7D1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1075" w:rsidRPr="00FD7D1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4E1075" w:rsidRPr="00FD7D1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1075" w:rsidRPr="00FD7D1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:rsidR="004E1075" w:rsidRPr="00FD7D1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:rsidR="004E1075" w:rsidRPr="00FD7D1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4E1075" w:rsidRPr="00FD7D1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4E1075" w:rsidRPr="00FD7D1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</w:tcPr>
          <w:p w:rsidR="004E1075" w:rsidRPr="00FD7D1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4E1075" w:rsidRPr="00FD7D1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75" w:rsidRPr="00A11636">
        <w:tc>
          <w:tcPr>
            <w:tcW w:w="426" w:type="dxa"/>
          </w:tcPr>
          <w:p w:rsidR="004E1075" w:rsidRPr="00FD7D1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8" w:type="dxa"/>
            <w:gridSpan w:val="14"/>
          </w:tcPr>
          <w:p w:rsidR="004E1075" w:rsidRPr="00FD7D1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D7D12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762" w:type="dxa"/>
          </w:tcPr>
          <w:p w:rsidR="004E1075" w:rsidRPr="00FD7D1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4E1075" w:rsidRPr="00FD7D1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1075" w:rsidRPr="00FD7D12" w:rsidRDefault="004E1075">
      <w:pPr>
        <w:pStyle w:val="ConsPlusNonformat"/>
        <w:jc w:val="both"/>
        <w:rPr>
          <w:rFonts w:ascii="Times New Roman" w:hAnsi="Times New Roman" w:cs="Times New Roman"/>
        </w:rPr>
      </w:pPr>
      <w:r w:rsidRPr="00FD7D12">
        <w:rPr>
          <w:rFonts w:ascii="Times New Roman" w:hAnsi="Times New Roman" w:cs="Times New Roman"/>
        </w:rPr>
        <w:t>Содержащиеся  в  списке  сведения  проверены  на   основании</w:t>
      </w:r>
      <w:r>
        <w:rPr>
          <w:rFonts w:ascii="Times New Roman" w:hAnsi="Times New Roman" w:cs="Times New Roman"/>
        </w:rPr>
        <w:t xml:space="preserve"> </w:t>
      </w:r>
      <w:r w:rsidRPr="00FD7D12">
        <w:rPr>
          <w:rFonts w:ascii="Times New Roman" w:hAnsi="Times New Roman" w:cs="Times New Roman"/>
        </w:rPr>
        <w:t>представленных гражданами документов. Достоверность сведений,  правильность</w:t>
      </w:r>
      <w:r>
        <w:rPr>
          <w:rFonts w:ascii="Times New Roman" w:hAnsi="Times New Roman" w:cs="Times New Roman"/>
        </w:rPr>
        <w:t xml:space="preserve"> </w:t>
      </w:r>
      <w:r w:rsidRPr="00FD7D12">
        <w:rPr>
          <w:rFonts w:ascii="Times New Roman" w:hAnsi="Times New Roman" w:cs="Times New Roman"/>
        </w:rPr>
        <w:t>расчетов и подлинность прилагаемых  документов  гарантируются.  Прилагается</w:t>
      </w:r>
      <w:r>
        <w:rPr>
          <w:rFonts w:ascii="Times New Roman" w:hAnsi="Times New Roman" w:cs="Times New Roman"/>
        </w:rPr>
        <w:t xml:space="preserve"> </w:t>
      </w:r>
      <w:r w:rsidRPr="00FD7D12">
        <w:rPr>
          <w:rFonts w:ascii="Times New Roman" w:hAnsi="Times New Roman" w:cs="Times New Roman"/>
        </w:rPr>
        <w:t>копия списка на электронном носителе (диске).</w:t>
      </w:r>
    </w:p>
    <w:p w:rsidR="004E1075" w:rsidRPr="00991233" w:rsidRDefault="004E1075">
      <w:pPr>
        <w:pStyle w:val="ConsPlusNonformat"/>
        <w:jc w:val="both"/>
        <w:rPr>
          <w:rFonts w:ascii="Times New Roman" w:hAnsi="Times New Roman" w:cs="Times New Roman"/>
        </w:rPr>
      </w:pPr>
      <w:r w:rsidRPr="00991233">
        <w:rPr>
          <w:rFonts w:ascii="Times New Roman" w:hAnsi="Times New Roman" w:cs="Times New Roman"/>
        </w:rPr>
        <w:t>К списку прилагаются следующие документы:</w:t>
      </w:r>
    </w:p>
    <w:p w:rsidR="004E1075" w:rsidRPr="00FD7D12" w:rsidRDefault="004E1075">
      <w:pPr>
        <w:pStyle w:val="ConsPlusNonformat"/>
        <w:jc w:val="both"/>
        <w:rPr>
          <w:rFonts w:ascii="Times New Roman" w:hAnsi="Times New Roman" w:cs="Times New Roman"/>
        </w:rPr>
      </w:pPr>
      <w:r w:rsidRPr="00991233">
        <w:rPr>
          <w:rFonts w:ascii="Times New Roman" w:hAnsi="Times New Roman" w:cs="Times New Roman"/>
        </w:rPr>
        <w:t xml:space="preserve">    1)  копии </w:t>
      </w:r>
      <w:r w:rsidRPr="00FD7D12">
        <w:rPr>
          <w:rFonts w:ascii="Times New Roman" w:hAnsi="Times New Roman" w:cs="Times New Roman"/>
        </w:rPr>
        <w:t>документов,  на  основании  которых  указанные  молодые  семьи</w:t>
      </w:r>
      <w:r>
        <w:rPr>
          <w:rFonts w:ascii="Times New Roman" w:hAnsi="Times New Roman" w:cs="Times New Roman"/>
        </w:rPr>
        <w:t xml:space="preserve"> </w:t>
      </w:r>
      <w:r w:rsidRPr="00FD7D12">
        <w:rPr>
          <w:rFonts w:ascii="Times New Roman" w:hAnsi="Times New Roman" w:cs="Times New Roman"/>
        </w:rPr>
        <w:t>включены в список участников подпрограммы.</w:t>
      </w:r>
    </w:p>
    <w:p w:rsidR="004E1075" w:rsidRPr="00FD7D12" w:rsidRDefault="004E107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FD7D12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в</w:t>
      </w:r>
      <w:r w:rsidRPr="00173521">
        <w:rPr>
          <w:rFonts w:ascii="Times New Roman" w:hAnsi="Times New Roman" w:cs="Times New Roman"/>
        </w:rPr>
        <w:t>ыписка из ведомственной структуры расходов бюджета муниципального образования, подтверждающая объемы бюджетных асс</w:t>
      </w:r>
      <w:r>
        <w:rPr>
          <w:rFonts w:ascii="Times New Roman" w:hAnsi="Times New Roman" w:cs="Times New Roman"/>
        </w:rPr>
        <w:t>игнований, предусмотренных на со</w:t>
      </w:r>
      <w:r w:rsidRPr="00173521">
        <w:rPr>
          <w:rFonts w:ascii="Times New Roman" w:hAnsi="Times New Roman" w:cs="Times New Roman"/>
        </w:rPr>
        <w:t xml:space="preserve">финансирование мероприятий Подпрограммы </w:t>
      </w:r>
      <w:r>
        <w:rPr>
          <w:rFonts w:ascii="Times New Roman" w:hAnsi="Times New Roman" w:cs="Times New Roman"/>
        </w:rPr>
        <w:t>(</w:t>
      </w:r>
      <w:r w:rsidRPr="00FD7D12">
        <w:rPr>
          <w:rFonts w:ascii="Times New Roman" w:hAnsi="Times New Roman" w:cs="Times New Roman"/>
        </w:rPr>
        <w:t xml:space="preserve">в соответствии с </w:t>
      </w:r>
      <w:r>
        <w:rPr>
          <w:rFonts w:ascii="Times New Roman" w:hAnsi="Times New Roman" w:cs="Times New Roman"/>
        </w:rPr>
        <w:t xml:space="preserve">«итого» </w:t>
      </w:r>
      <w:r w:rsidRPr="00FD7D12">
        <w:rPr>
          <w:rFonts w:ascii="Times New Roman" w:hAnsi="Times New Roman" w:cs="Times New Roman"/>
        </w:rPr>
        <w:t>графой 17</w:t>
      </w:r>
      <w:r>
        <w:rPr>
          <w:rFonts w:ascii="Times New Roman" w:hAnsi="Times New Roman" w:cs="Times New Roman"/>
        </w:rPr>
        <w:t>)</w:t>
      </w:r>
      <w:r w:rsidRPr="00FD7D12">
        <w:rPr>
          <w:rFonts w:ascii="Times New Roman" w:hAnsi="Times New Roman" w:cs="Times New Roman"/>
        </w:rPr>
        <w:t>.</w:t>
      </w:r>
    </w:p>
    <w:p w:rsidR="004E1075" w:rsidRDefault="004E1075">
      <w:pPr>
        <w:pStyle w:val="ConsPlusNonformat"/>
        <w:jc w:val="both"/>
        <w:rPr>
          <w:rFonts w:ascii="Times New Roman" w:hAnsi="Times New Roman" w:cs="Times New Roman"/>
        </w:rPr>
      </w:pPr>
      <w:r w:rsidRPr="00FD7D12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</w:t>
      </w:r>
      <w:r w:rsidRPr="00FD7D12">
        <w:rPr>
          <w:rFonts w:ascii="Times New Roman" w:hAnsi="Times New Roman" w:cs="Times New Roman"/>
        </w:rPr>
        <w:t>___________________   _________ _</w:t>
      </w:r>
      <w:r>
        <w:rPr>
          <w:rFonts w:ascii="Times New Roman" w:hAnsi="Times New Roman" w:cs="Times New Roman"/>
        </w:rPr>
        <w:t>/</w:t>
      </w:r>
      <w:r w:rsidRPr="00FD7D12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</w:t>
      </w:r>
      <w:r w:rsidRPr="00FD7D12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/</w:t>
      </w:r>
    </w:p>
    <w:p w:rsidR="004E1075" w:rsidRPr="00FD7D12" w:rsidRDefault="004E1075">
      <w:pPr>
        <w:pStyle w:val="ConsPlusNonformat"/>
        <w:jc w:val="both"/>
        <w:rPr>
          <w:rFonts w:ascii="Times New Roman" w:hAnsi="Times New Roman" w:cs="Times New Roman"/>
        </w:rPr>
      </w:pPr>
      <w:r w:rsidRPr="00FD7D12">
        <w:rPr>
          <w:rFonts w:ascii="Times New Roman" w:hAnsi="Times New Roman" w:cs="Times New Roman"/>
        </w:rPr>
        <w:t xml:space="preserve">    (должность лица, </w:t>
      </w:r>
      <w:r w:rsidRPr="00992B69">
        <w:rPr>
          <w:rFonts w:ascii="Times New Roman" w:hAnsi="Times New Roman" w:cs="Times New Roman"/>
        </w:rPr>
        <w:t>сформиров</w:t>
      </w:r>
      <w:r>
        <w:rPr>
          <w:rFonts w:ascii="Times New Roman" w:hAnsi="Times New Roman" w:cs="Times New Roman"/>
        </w:rPr>
        <w:t xml:space="preserve">авшего список)              </w:t>
      </w:r>
      <w:r w:rsidRPr="00FD7D12">
        <w:rPr>
          <w:rFonts w:ascii="Times New Roman" w:hAnsi="Times New Roman" w:cs="Times New Roman"/>
        </w:rPr>
        <w:t xml:space="preserve"> (подпись)   (расшифровка</w:t>
      </w:r>
      <w:r>
        <w:rPr>
          <w:rFonts w:ascii="Times New Roman" w:hAnsi="Times New Roman" w:cs="Times New Roman"/>
        </w:rPr>
        <w:t xml:space="preserve">)           </w:t>
      </w:r>
    </w:p>
    <w:p w:rsidR="004E1075" w:rsidRDefault="004E1075">
      <w:pPr>
        <w:pStyle w:val="ConsPlusNonformat"/>
        <w:jc w:val="both"/>
        <w:rPr>
          <w:rFonts w:ascii="Times New Roman" w:hAnsi="Times New Roman" w:cs="Times New Roman"/>
        </w:rPr>
      </w:pPr>
    </w:p>
    <w:p w:rsidR="004E1075" w:rsidRDefault="004E107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администрации  </w:t>
      </w:r>
      <w:r w:rsidRPr="00FD7D12">
        <w:rPr>
          <w:rFonts w:ascii="Times New Roman" w:hAnsi="Times New Roman" w:cs="Times New Roman"/>
        </w:rPr>
        <w:t xml:space="preserve">муниципального образования </w:t>
      </w:r>
      <w:r>
        <w:rPr>
          <w:rFonts w:ascii="Times New Roman" w:hAnsi="Times New Roman" w:cs="Times New Roman"/>
        </w:rPr>
        <w:t xml:space="preserve">    ____________      /_________________/</w:t>
      </w:r>
      <w:r w:rsidRPr="000758DA">
        <w:rPr>
          <w:rFonts w:ascii="Times New Roman" w:hAnsi="Times New Roman" w:cs="Times New Roman"/>
        </w:rPr>
        <w:t>"__"  _____ 20__ года</w:t>
      </w:r>
    </w:p>
    <w:p w:rsidR="004E1075" w:rsidRPr="00992B69" w:rsidRDefault="004E1075" w:rsidP="00E27FAB">
      <w:pPr>
        <w:pStyle w:val="ConsPlusNonformat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М.П.</w:t>
      </w:r>
      <w:r w:rsidRPr="00FD7D12">
        <w:rPr>
          <w:rFonts w:ascii="Times New Roman" w:hAnsi="Times New Roman" w:cs="Times New Roman"/>
        </w:rPr>
        <w:t>(подпись)   (расшифровка</w:t>
      </w:r>
      <w:r>
        <w:rPr>
          <w:rFonts w:ascii="Times New Roman" w:hAnsi="Times New Roman" w:cs="Times New Roman"/>
        </w:rPr>
        <w:t>)</w:t>
      </w:r>
    </w:p>
    <w:p w:rsidR="004E1075" w:rsidRDefault="004E1075">
      <w:pPr>
        <w:pStyle w:val="ConsPlusNormal"/>
        <w:jc w:val="both"/>
        <w:rPr>
          <w:rFonts w:cs="Times New Roman"/>
        </w:rPr>
      </w:pPr>
    </w:p>
    <w:p w:rsidR="004E1075" w:rsidRPr="00A869CA" w:rsidRDefault="004E1075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869CA">
        <w:rPr>
          <w:rFonts w:ascii="Times New Roman" w:hAnsi="Times New Roman" w:cs="Times New Roman"/>
          <w:sz w:val="20"/>
          <w:szCs w:val="20"/>
        </w:rPr>
        <w:t>Приложение 6</w:t>
      </w:r>
    </w:p>
    <w:p w:rsidR="004E1075" w:rsidRPr="00A869CA" w:rsidRDefault="004E1075" w:rsidP="00BE4081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869CA">
        <w:rPr>
          <w:rFonts w:ascii="Times New Roman" w:hAnsi="Times New Roman" w:cs="Times New Roman"/>
          <w:sz w:val="20"/>
          <w:szCs w:val="20"/>
        </w:rPr>
        <w:t>к Положению</w:t>
      </w:r>
    </w:p>
    <w:p w:rsidR="004E1075" w:rsidRPr="00A27AB2" w:rsidRDefault="004E1075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bookmarkStart w:id="10" w:name="P1540"/>
      <w:bookmarkEnd w:id="10"/>
      <w:r w:rsidRPr="00A27AB2">
        <w:rPr>
          <w:rFonts w:ascii="Times New Roman" w:hAnsi="Times New Roman" w:cs="Times New Roman"/>
          <w:sz w:val="20"/>
          <w:szCs w:val="20"/>
        </w:rPr>
        <w:t>СВОДНЫЙ СПИСОК</w:t>
      </w:r>
    </w:p>
    <w:p w:rsidR="004E1075" w:rsidRDefault="004E1075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A27AB2">
        <w:rPr>
          <w:rFonts w:ascii="Times New Roman" w:hAnsi="Times New Roman" w:cs="Times New Roman"/>
          <w:sz w:val="20"/>
          <w:szCs w:val="20"/>
        </w:rPr>
        <w:t>молодых семей - участников подпрограммы "Обеспечение жильем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AB2">
        <w:rPr>
          <w:rFonts w:ascii="Times New Roman" w:hAnsi="Times New Roman" w:cs="Times New Roman"/>
          <w:sz w:val="20"/>
          <w:szCs w:val="20"/>
        </w:rPr>
        <w:t xml:space="preserve">молодых семей" федеральной целевой программы "Жилище"на 2015-2020 годы, </w:t>
      </w:r>
    </w:p>
    <w:p w:rsidR="004E1075" w:rsidRPr="00A27AB2" w:rsidRDefault="004E1075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A27AB2">
        <w:rPr>
          <w:rFonts w:ascii="Times New Roman" w:hAnsi="Times New Roman" w:cs="Times New Roman"/>
          <w:sz w:val="20"/>
          <w:szCs w:val="20"/>
        </w:rPr>
        <w:t>изъявивших желание получить социальную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7AB2">
        <w:rPr>
          <w:rFonts w:ascii="Times New Roman" w:hAnsi="Times New Roman" w:cs="Times New Roman"/>
          <w:sz w:val="20"/>
          <w:szCs w:val="20"/>
        </w:rPr>
        <w:t>выплату в 20__ году, по Ленинградской области</w:t>
      </w:r>
    </w:p>
    <w:p w:rsidR="004E1075" w:rsidRPr="00A27AB2" w:rsidRDefault="004E1075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31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4"/>
        <w:gridCol w:w="1174"/>
        <w:gridCol w:w="896"/>
        <w:gridCol w:w="939"/>
        <w:gridCol w:w="964"/>
        <w:gridCol w:w="1021"/>
        <w:gridCol w:w="964"/>
        <w:gridCol w:w="751"/>
        <w:gridCol w:w="1120"/>
        <w:gridCol w:w="2024"/>
        <w:gridCol w:w="1080"/>
        <w:gridCol w:w="1418"/>
        <w:gridCol w:w="708"/>
        <w:gridCol w:w="950"/>
        <w:gridCol w:w="682"/>
      </w:tblGrid>
      <w:tr w:rsidR="004E1075" w:rsidRPr="00A11636">
        <w:tc>
          <w:tcPr>
            <w:tcW w:w="624" w:type="dxa"/>
            <w:vMerge w:val="restart"/>
          </w:tcPr>
          <w:p w:rsidR="004E1075" w:rsidRPr="00A27AB2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AB2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7829" w:type="dxa"/>
            <w:gridSpan w:val="8"/>
          </w:tcPr>
          <w:p w:rsidR="004E1075" w:rsidRPr="00A27AB2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AB2">
              <w:rPr>
                <w:rFonts w:ascii="Times New Roman" w:hAnsi="Times New Roman" w:cs="Times New Roman"/>
                <w:sz w:val="20"/>
                <w:szCs w:val="20"/>
              </w:rPr>
              <w:t>Данные о членах молодой семьи, имеющих право на получение социальной выплаты</w:t>
            </w:r>
          </w:p>
        </w:tc>
        <w:tc>
          <w:tcPr>
            <w:tcW w:w="2024" w:type="dxa"/>
            <w:vMerge w:val="restart"/>
          </w:tcPr>
          <w:p w:rsidR="004E1075" w:rsidRPr="00A27AB2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AB2">
              <w:rPr>
                <w:rFonts w:ascii="Times New Roman" w:hAnsi="Times New Roman" w:cs="Times New Roman"/>
                <w:sz w:val="20"/>
                <w:szCs w:val="20"/>
              </w:rPr>
              <w:t>Дата постановки на учет в качестве нуждающегося в улучшении жилищных условий (до 1 марта 2005 года) или дата признания нуждающимся в улучшении жилищных условий (после 1 марта 2005 года)</w:t>
            </w:r>
          </w:p>
        </w:tc>
        <w:tc>
          <w:tcPr>
            <w:tcW w:w="1080" w:type="dxa"/>
            <w:vMerge w:val="restart"/>
          </w:tcPr>
          <w:p w:rsidR="004E1075" w:rsidRPr="00A27AB2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AB2">
              <w:rPr>
                <w:rFonts w:ascii="Times New Roman" w:hAnsi="Times New Roman" w:cs="Times New Roman"/>
                <w:sz w:val="20"/>
                <w:szCs w:val="20"/>
              </w:rPr>
              <w:t>Дата и номер решения о признании молодой семьи участником подпрограммы</w:t>
            </w:r>
          </w:p>
        </w:tc>
        <w:tc>
          <w:tcPr>
            <w:tcW w:w="1418" w:type="dxa"/>
            <w:vMerge w:val="restart"/>
          </w:tcPr>
          <w:p w:rsidR="004E1075" w:rsidRPr="00A27AB2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AB2">
              <w:rPr>
                <w:rFonts w:ascii="Times New Roman" w:hAnsi="Times New Roman" w:cs="Times New Roman"/>
                <w:sz w:val="20"/>
                <w:szCs w:val="20"/>
              </w:rPr>
              <w:t>Орган местного самоуправления, на основании решения которого молодая семья включена в список участников подпрограммы</w:t>
            </w:r>
          </w:p>
        </w:tc>
        <w:tc>
          <w:tcPr>
            <w:tcW w:w="2340" w:type="dxa"/>
            <w:gridSpan w:val="3"/>
            <w:vMerge w:val="restart"/>
          </w:tcPr>
          <w:p w:rsidR="004E1075" w:rsidRPr="00A27AB2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AB2">
              <w:rPr>
                <w:rFonts w:ascii="Times New Roman" w:hAnsi="Times New Roman" w:cs="Times New Roman"/>
                <w:sz w:val="20"/>
                <w:szCs w:val="20"/>
              </w:rPr>
              <w:t>Расчетная стоимость жилья на дату составления списка</w:t>
            </w:r>
          </w:p>
        </w:tc>
      </w:tr>
      <w:tr w:rsidR="004E1075" w:rsidRPr="00A11636">
        <w:trPr>
          <w:trHeight w:val="510"/>
        </w:trPr>
        <w:tc>
          <w:tcPr>
            <w:tcW w:w="624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</w:tcPr>
          <w:p w:rsidR="004E1075" w:rsidRPr="00A27AB2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AB2">
              <w:rPr>
                <w:rFonts w:ascii="Times New Roman" w:hAnsi="Times New Roman" w:cs="Times New Roman"/>
                <w:sz w:val="20"/>
                <w:szCs w:val="20"/>
              </w:rPr>
              <w:t>количество членов семьи</w:t>
            </w:r>
          </w:p>
        </w:tc>
        <w:tc>
          <w:tcPr>
            <w:tcW w:w="896" w:type="dxa"/>
            <w:vMerge w:val="restart"/>
          </w:tcPr>
          <w:p w:rsidR="004E1075" w:rsidRPr="00A27AB2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 w:rsidRPr="0055522A">
              <w:rPr>
                <w:rFonts w:ascii="Times New Roman" w:hAnsi="Times New Roman" w:cs="Times New Roman"/>
                <w:sz w:val="20"/>
                <w:szCs w:val="20"/>
              </w:rPr>
              <w:t xml:space="preserve"> имя, отчество</w:t>
            </w:r>
          </w:p>
        </w:tc>
        <w:tc>
          <w:tcPr>
            <w:tcW w:w="939" w:type="dxa"/>
            <w:vMerge w:val="restart"/>
          </w:tcPr>
          <w:p w:rsidR="004E1075" w:rsidRPr="00A27AB2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AB2">
              <w:rPr>
                <w:rFonts w:ascii="Times New Roman" w:hAnsi="Times New Roman" w:cs="Times New Roman"/>
                <w:sz w:val="20"/>
                <w:szCs w:val="20"/>
              </w:rPr>
              <w:t>родственные отношения</w:t>
            </w:r>
          </w:p>
        </w:tc>
        <w:tc>
          <w:tcPr>
            <w:tcW w:w="1985" w:type="dxa"/>
            <w:gridSpan w:val="2"/>
            <w:vMerge w:val="restart"/>
          </w:tcPr>
          <w:p w:rsidR="004E1075" w:rsidRPr="00A27AB2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AB2">
              <w:rPr>
                <w:rFonts w:ascii="Times New Roman" w:hAnsi="Times New Roman" w:cs="Times New Roman"/>
                <w:sz w:val="20"/>
                <w:szCs w:val="20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964" w:type="dxa"/>
            <w:vMerge w:val="restart"/>
          </w:tcPr>
          <w:p w:rsidR="004E1075" w:rsidRPr="00A27AB2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AB2">
              <w:rPr>
                <w:rFonts w:ascii="Times New Roman" w:hAnsi="Times New Roman" w:cs="Times New Roman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871" w:type="dxa"/>
            <w:gridSpan w:val="2"/>
            <w:vMerge w:val="restart"/>
          </w:tcPr>
          <w:p w:rsidR="004E1075" w:rsidRPr="00A27AB2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AB2">
              <w:rPr>
                <w:rFonts w:ascii="Times New Roman" w:hAnsi="Times New Roman" w:cs="Times New Roman"/>
                <w:sz w:val="20"/>
                <w:szCs w:val="20"/>
              </w:rPr>
              <w:t>свидетельство о браке</w:t>
            </w:r>
          </w:p>
        </w:tc>
        <w:tc>
          <w:tcPr>
            <w:tcW w:w="2024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75" w:rsidRPr="00A11636">
        <w:trPr>
          <w:trHeight w:val="1019"/>
        </w:trPr>
        <w:tc>
          <w:tcPr>
            <w:tcW w:w="624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4E1075" w:rsidRPr="00A27AB2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AB2">
              <w:rPr>
                <w:rFonts w:ascii="Times New Roman" w:hAnsi="Times New Roman" w:cs="Times New Roman"/>
                <w:sz w:val="20"/>
                <w:szCs w:val="20"/>
              </w:rPr>
              <w:t>стоимость одного кв. м (руб.)</w:t>
            </w:r>
          </w:p>
        </w:tc>
        <w:tc>
          <w:tcPr>
            <w:tcW w:w="950" w:type="dxa"/>
            <w:vMerge w:val="restart"/>
          </w:tcPr>
          <w:p w:rsidR="004E1075" w:rsidRPr="00A27AB2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AB2">
              <w:rPr>
                <w:rFonts w:ascii="Times New Roman" w:hAnsi="Times New Roman" w:cs="Times New Roman"/>
                <w:sz w:val="20"/>
                <w:szCs w:val="20"/>
              </w:rPr>
              <w:t>размер общей площади жилого помещения на семью (кв. м)</w:t>
            </w:r>
          </w:p>
        </w:tc>
        <w:tc>
          <w:tcPr>
            <w:tcW w:w="682" w:type="dxa"/>
            <w:vMerge w:val="restart"/>
          </w:tcPr>
          <w:p w:rsidR="004E1075" w:rsidRPr="00A27AB2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AB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w:anchor="P1577" w:history="1">
              <w:r w:rsidRPr="00A27AB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гр. 13</w:t>
              </w:r>
            </w:hyperlink>
            <w:r w:rsidRPr="00A27AB2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  <w:hyperlink w:anchor="P1578" w:history="1">
              <w:r w:rsidRPr="00A27AB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гр. 14</w:t>
              </w:r>
            </w:hyperlink>
            <w:r w:rsidRPr="00A27A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E1075" w:rsidRPr="00A11636">
        <w:tc>
          <w:tcPr>
            <w:tcW w:w="624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4E1075" w:rsidRPr="00A27AB2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AB2">
              <w:rPr>
                <w:rFonts w:ascii="Times New Roman" w:hAnsi="Times New Roman" w:cs="Times New Roman"/>
                <w:sz w:val="20"/>
                <w:szCs w:val="20"/>
              </w:rPr>
              <w:t>серия, номер</w:t>
            </w:r>
          </w:p>
        </w:tc>
        <w:tc>
          <w:tcPr>
            <w:tcW w:w="1021" w:type="dxa"/>
          </w:tcPr>
          <w:p w:rsidR="004E1075" w:rsidRPr="00A27AB2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AB2">
              <w:rPr>
                <w:rFonts w:ascii="Times New Roman" w:hAnsi="Times New Roman" w:cs="Times New Roman"/>
                <w:sz w:val="20"/>
                <w:szCs w:val="20"/>
              </w:rPr>
              <w:t>кем, когда выдан(о)</w:t>
            </w:r>
          </w:p>
        </w:tc>
        <w:tc>
          <w:tcPr>
            <w:tcW w:w="964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4E1075" w:rsidRPr="00A27AB2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AB2">
              <w:rPr>
                <w:rFonts w:ascii="Times New Roman" w:hAnsi="Times New Roman" w:cs="Times New Roman"/>
                <w:sz w:val="20"/>
                <w:szCs w:val="20"/>
              </w:rPr>
              <w:t>серия, номер</w:t>
            </w:r>
          </w:p>
        </w:tc>
        <w:tc>
          <w:tcPr>
            <w:tcW w:w="1120" w:type="dxa"/>
          </w:tcPr>
          <w:p w:rsidR="004E1075" w:rsidRPr="00A27AB2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AB2">
              <w:rPr>
                <w:rFonts w:ascii="Times New Roman" w:hAnsi="Times New Roman" w:cs="Times New Roman"/>
                <w:sz w:val="20"/>
                <w:szCs w:val="20"/>
              </w:rPr>
              <w:t>кем, когда выдано</w:t>
            </w:r>
          </w:p>
        </w:tc>
        <w:tc>
          <w:tcPr>
            <w:tcW w:w="2024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75" w:rsidRPr="00A11636">
        <w:trPr>
          <w:trHeight w:val="105"/>
        </w:trPr>
        <w:tc>
          <w:tcPr>
            <w:tcW w:w="624" w:type="dxa"/>
          </w:tcPr>
          <w:p w:rsidR="004E1075" w:rsidRPr="00A27AB2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A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4" w:type="dxa"/>
          </w:tcPr>
          <w:p w:rsidR="004E1075" w:rsidRPr="00A27AB2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A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6" w:type="dxa"/>
          </w:tcPr>
          <w:p w:rsidR="004E1075" w:rsidRPr="00A27AB2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A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9" w:type="dxa"/>
          </w:tcPr>
          <w:p w:rsidR="004E1075" w:rsidRPr="00A27AB2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A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4" w:type="dxa"/>
          </w:tcPr>
          <w:p w:rsidR="004E1075" w:rsidRPr="00A27AB2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A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1" w:type="dxa"/>
          </w:tcPr>
          <w:p w:rsidR="004E1075" w:rsidRPr="00A27AB2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A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4" w:type="dxa"/>
          </w:tcPr>
          <w:p w:rsidR="004E1075" w:rsidRPr="00A27AB2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A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" w:type="dxa"/>
          </w:tcPr>
          <w:p w:rsidR="004E1075" w:rsidRPr="00A27AB2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A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</w:tcPr>
          <w:p w:rsidR="004E1075" w:rsidRPr="00A27AB2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A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24" w:type="dxa"/>
          </w:tcPr>
          <w:p w:rsidR="004E1075" w:rsidRPr="00A27AB2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A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4E1075" w:rsidRPr="00A27AB2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AB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4E1075" w:rsidRPr="00A27AB2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AB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4E1075" w:rsidRPr="00A27AB2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P1577"/>
            <w:bookmarkEnd w:id="11"/>
            <w:r w:rsidRPr="00A27AB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50" w:type="dxa"/>
          </w:tcPr>
          <w:p w:rsidR="004E1075" w:rsidRPr="00A27AB2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P1578"/>
            <w:bookmarkEnd w:id="12"/>
            <w:r w:rsidRPr="00A27AB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82" w:type="dxa"/>
          </w:tcPr>
          <w:p w:rsidR="004E1075" w:rsidRPr="00A27AB2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A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E1075" w:rsidRPr="00A11636">
        <w:tc>
          <w:tcPr>
            <w:tcW w:w="624" w:type="dxa"/>
          </w:tcPr>
          <w:p w:rsidR="004E1075" w:rsidRPr="00A27AB2" w:rsidRDefault="004E1075" w:rsidP="00A27A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691" w:type="dxa"/>
            <w:gridSpan w:val="14"/>
          </w:tcPr>
          <w:p w:rsidR="004E1075" w:rsidRPr="00A27AB2" w:rsidRDefault="004E1075" w:rsidP="00A27AB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27AB2">
              <w:rPr>
                <w:rFonts w:ascii="Times New Roman" w:hAnsi="Times New Roman" w:cs="Times New Roman"/>
                <w:sz w:val="20"/>
                <w:szCs w:val="20"/>
              </w:rPr>
              <w:t xml:space="preserve">Молодые семьи, поставленные на учет в качестве нуждающихся в улучшении жилищных условий до 1 марта 2005 года </w:t>
            </w:r>
          </w:p>
        </w:tc>
      </w:tr>
      <w:tr w:rsidR="004E1075" w:rsidRPr="00A11636">
        <w:trPr>
          <w:trHeight w:val="61"/>
        </w:trPr>
        <w:tc>
          <w:tcPr>
            <w:tcW w:w="624" w:type="dxa"/>
          </w:tcPr>
          <w:p w:rsidR="004E1075" w:rsidRPr="00A27AB2" w:rsidRDefault="004E1075" w:rsidP="00A27A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:rsidR="004E1075" w:rsidRPr="00A27AB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4E1075" w:rsidRPr="00A27AB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4E1075" w:rsidRPr="00A27AB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4E1075" w:rsidRPr="00A27AB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4E1075" w:rsidRPr="00A27AB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4E1075" w:rsidRPr="00A27AB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4E1075" w:rsidRPr="00A27AB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4E1075" w:rsidRPr="00A27AB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4E1075" w:rsidRPr="00A27AB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E1075" w:rsidRPr="00A27AB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1075" w:rsidRPr="00A27AB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1075" w:rsidRPr="00A27AB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4E1075" w:rsidRPr="00A27AB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4E1075" w:rsidRPr="00A27AB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75" w:rsidRPr="00A11636">
        <w:tc>
          <w:tcPr>
            <w:tcW w:w="624" w:type="dxa"/>
          </w:tcPr>
          <w:p w:rsidR="004E1075" w:rsidRPr="00A27AB2" w:rsidRDefault="004E1075" w:rsidP="00A27A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4691" w:type="dxa"/>
            <w:gridSpan w:val="14"/>
          </w:tcPr>
          <w:p w:rsidR="004E1075" w:rsidRPr="00A27AB2" w:rsidRDefault="004E1075" w:rsidP="000758D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27AB2">
              <w:rPr>
                <w:rFonts w:ascii="Times New Roman" w:hAnsi="Times New Roman" w:cs="Times New Roman"/>
                <w:sz w:val="20"/>
                <w:szCs w:val="20"/>
              </w:rPr>
              <w:t>Молодые семьи, имеющие трех и более детей, признанные нуждающимися в улучшении жилищных условий после 1 марта 2005 года</w:t>
            </w:r>
          </w:p>
        </w:tc>
      </w:tr>
      <w:tr w:rsidR="004E1075" w:rsidRPr="00A11636">
        <w:tc>
          <w:tcPr>
            <w:tcW w:w="624" w:type="dxa"/>
          </w:tcPr>
          <w:p w:rsidR="004E1075" w:rsidRPr="00A27AB2" w:rsidRDefault="004E1075" w:rsidP="00A27A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:rsidR="004E1075" w:rsidRPr="00A27AB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4E1075" w:rsidRPr="00A27AB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4E1075" w:rsidRPr="00A27AB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4E1075" w:rsidRPr="00A27AB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4E1075" w:rsidRPr="00A27AB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4E1075" w:rsidRPr="00A27AB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4E1075" w:rsidRPr="00A27AB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4E1075" w:rsidRPr="00A27AB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4E1075" w:rsidRPr="00A27AB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E1075" w:rsidRPr="00A27AB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1075" w:rsidRPr="00A27AB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1075" w:rsidRPr="00A27AB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4E1075" w:rsidRPr="00A27AB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4E1075" w:rsidRPr="00A27AB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75" w:rsidRPr="00A11636">
        <w:tc>
          <w:tcPr>
            <w:tcW w:w="624" w:type="dxa"/>
          </w:tcPr>
          <w:p w:rsidR="004E1075" w:rsidRPr="00A27AB2" w:rsidRDefault="004E1075" w:rsidP="00A27A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691" w:type="dxa"/>
            <w:gridSpan w:val="14"/>
          </w:tcPr>
          <w:p w:rsidR="004E1075" w:rsidRPr="00A27AB2" w:rsidRDefault="004E1075" w:rsidP="00A27AB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27AB2">
              <w:rPr>
                <w:rFonts w:ascii="Times New Roman" w:hAnsi="Times New Roman" w:cs="Times New Roman"/>
                <w:sz w:val="20"/>
                <w:szCs w:val="20"/>
              </w:rPr>
              <w:t>Молодые семьи, и признанные нуждающимися в улучшении жилищных условий после 1 марта 2005 года</w:t>
            </w:r>
          </w:p>
        </w:tc>
      </w:tr>
      <w:tr w:rsidR="004E1075" w:rsidRPr="00A11636">
        <w:tc>
          <w:tcPr>
            <w:tcW w:w="624" w:type="dxa"/>
          </w:tcPr>
          <w:p w:rsidR="004E1075" w:rsidRPr="00A27AB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:rsidR="004E1075" w:rsidRPr="00A27AB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4E1075" w:rsidRPr="00A27AB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4E1075" w:rsidRPr="00A27AB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4E1075" w:rsidRPr="00A27AB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4E1075" w:rsidRPr="00A27AB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4E1075" w:rsidRPr="00A27AB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4E1075" w:rsidRPr="00A27AB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4E1075" w:rsidRPr="00A27AB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</w:tcPr>
          <w:p w:rsidR="004E1075" w:rsidRPr="00A27AB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E1075" w:rsidRPr="00A27AB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1075" w:rsidRPr="00A27AB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1075" w:rsidRPr="00A27AB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4E1075" w:rsidRPr="00A27AB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4E1075" w:rsidRPr="00A27AB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1075" w:rsidRPr="00A27AB2" w:rsidRDefault="004E1075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4E1075" w:rsidRPr="00A27AB2" w:rsidRDefault="004E107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  <w:r w:rsidRPr="00A27AB2">
        <w:rPr>
          <w:rFonts w:ascii="Times New Roman" w:hAnsi="Times New Roman" w:cs="Times New Roman"/>
        </w:rPr>
        <w:t xml:space="preserve"> _________  ____________________________     ___________________________</w:t>
      </w:r>
    </w:p>
    <w:p w:rsidR="004E1075" w:rsidRPr="00A27AB2" w:rsidRDefault="004E1075">
      <w:pPr>
        <w:pStyle w:val="ConsPlusNonformat"/>
        <w:jc w:val="both"/>
        <w:rPr>
          <w:rFonts w:ascii="Times New Roman" w:hAnsi="Times New Roman" w:cs="Times New Roman"/>
        </w:rPr>
      </w:pPr>
      <w:r w:rsidRPr="00A27AB2">
        <w:rPr>
          <w:rFonts w:ascii="Times New Roman" w:hAnsi="Times New Roman" w:cs="Times New Roman"/>
        </w:rPr>
        <w:t>(должность лица,</w:t>
      </w:r>
      <w:r>
        <w:rPr>
          <w:rFonts w:ascii="Times New Roman" w:hAnsi="Times New Roman" w:cs="Times New Roman"/>
        </w:rPr>
        <w:t xml:space="preserve"> </w:t>
      </w:r>
      <w:r w:rsidRPr="00A27AB2">
        <w:rPr>
          <w:rFonts w:ascii="Times New Roman" w:hAnsi="Times New Roman" w:cs="Times New Roman"/>
        </w:rPr>
        <w:t>сформировавшего список)</w:t>
      </w:r>
      <w:r>
        <w:rPr>
          <w:rFonts w:ascii="Times New Roman" w:hAnsi="Times New Roman" w:cs="Times New Roman"/>
        </w:rPr>
        <w:t xml:space="preserve">              </w:t>
      </w:r>
      <w:r w:rsidRPr="00A27AB2">
        <w:rPr>
          <w:rFonts w:ascii="Times New Roman" w:hAnsi="Times New Roman" w:cs="Times New Roman"/>
        </w:rPr>
        <w:t xml:space="preserve">(подпись)   </w:t>
      </w:r>
      <w:r>
        <w:rPr>
          <w:rFonts w:ascii="Times New Roman" w:hAnsi="Times New Roman" w:cs="Times New Roman"/>
        </w:rPr>
        <w:t xml:space="preserve">                  </w:t>
      </w:r>
      <w:r w:rsidRPr="00A27AB2">
        <w:rPr>
          <w:rFonts w:ascii="Times New Roman" w:hAnsi="Times New Roman" w:cs="Times New Roman"/>
        </w:rPr>
        <w:t>(расшифровка</w:t>
      </w:r>
      <w:r>
        <w:rPr>
          <w:rFonts w:ascii="Times New Roman" w:hAnsi="Times New Roman" w:cs="Times New Roman"/>
        </w:rPr>
        <w:t xml:space="preserve"> подписи</w:t>
      </w:r>
      <w:r w:rsidRPr="00A27AB2">
        <w:rPr>
          <w:rFonts w:ascii="Times New Roman" w:hAnsi="Times New Roman" w:cs="Times New Roman"/>
        </w:rPr>
        <w:t xml:space="preserve">)                  </w:t>
      </w:r>
    </w:p>
    <w:p w:rsidR="004E1075" w:rsidRPr="00A27AB2" w:rsidRDefault="004E1075">
      <w:pPr>
        <w:pStyle w:val="ConsPlusNonformat"/>
        <w:jc w:val="both"/>
        <w:rPr>
          <w:rFonts w:ascii="Times New Roman" w:hAnsi="Times New Roman" w:cs="Times New Roman"/>
        </w:rPr>
      </w:pPr>
    </w:p>
    <w:p w:rsidR="004E1075" w:rsidRPr="00A27AB2" w:rsidRDefault="004E1075">
      <w:pPr>
        <w:pStyle w:val="ConsPlusNonformat"/>
        <w:jc w:val="both"/>
        <w:rPr>
          <w:rFonts w:ascii="Times New Roman" w:hAnsi="Times New Roman" w:cs="Times New Roman"/>
        </w:rPr>
      </w:pPr>
      <w:r w:rsidRPr="00A27AB2">
        <w:rPr>
          <w:rFonts w:ascii="Times New Roman" w:hAnsi="Times New Roman" w:cs="Times New Roman"/>
        </w:rPr>
        <w:t>Председатель комитета</w:t>
      </w:r>
    </w:p>
    <w:p w:rsidR="004E1075" w:rsidRDefault="004E1075">
      <w:pPr>
        <w:pStyle w:val="ConsPlusNonformat"/>
        <w:jc w:val="both"/>
        <w:rPr>
          <w:rFonts w:ascii="Times New Roman" w:hAnsi="Times New Roman" w:cs="Times New Roman"/>
        </w:rPr>
      </w:pPr>
      <w:r w:rsidRPr="00A27AB2">
        <w:rPr>
          <w:rFonts w:ascii="Times New Roman" w:hAnsi="Times New Roman" w:cs="Times New Roman"/>
        </w:rPr>
        <w:t>по строительству</w:t>
      </w:r>
      <w:r>
        <w:rPr>
          <w:rFonts w:ascii="Times New Roman" w:hAnsi="Times New Roman" w:cs="Times New Roman"/>
        </w:rPr>
        <w:t xml:space="preserve"> </w:t>
      </w:r>
      <w:r w:rsidRPr="00A27AB2">
        <w:rPr>
          <w:rFonts w:ascii="Times New Roman" w:hAnsi="Times New Roman" w:cs="Times New Roman"/>
        </w:rPr>
        <w:t>Ленинградской области      __</w:t>
      </w:r>
      <w:r>
        <w:rPr>
          <w:rFonts w:ascii="Times New Roman" w:hAnsi="Times New Roman" w:cs="Times New Roman"/>
        </w:rPr>
        <w:t>________</w:t>
      </w:r>
      <w:r w:rsidRPr="00A27AB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</w:t>
      </w:r>
      <w:r w:rsidRPr="00A27AB2">
        <w:rPr>
          <w:rFonts w:ascii="Times New Roman" w:hAnsi="Times New Roman" w:cs="Times New Roman"/>
        </w:rPr>
        <w:t>______  _______</w:t>
      </w:r>
      <w:r>
        <w:rPr>
          <w:rFonts w:ascii="Times New Roman" w:hAnsi="Times New Roman" w:cs="Times New Roman"/>
        </w:rPr>
        <w:t>_________</w:t>
      </w:r>
      <w:r w:rsidRPr="00A27AB2">
        <w:rPr>
          <w:rFonts w:ascii="Times New Roman" w:hAnsi="Times New Roman" w:cs="Times New Roman"/>
        </w:rPr>
        <w:t>_______  "__" _____ 20__ года</w:t>
      </w:r>
      <w:r>
        <w:rPr>
          <w:rFonts w:ascii="Times New Roman" w:hAnsi="Times New Roman" w:cs="Times New Roman"/>
        </w:rPr>
        <w:t xml:space="preserve"> </w:t>
      </w:r>
    </w:p>
    <w:p w:rsidR="004E1075" w:rsidRPr="00A27AB2" w:rsidRDefault="004E107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М.П.</w:t>
      </w:r>
      <w:r w:rsidRPr="00A27AB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A27AB2">
        <w:rPr>
          <w:rFonts w:ascii="Times New Roman" w:hAnsi="Times New Roman" w:cs="Times New Roman"/>
        </w:rPr>
        <w:t xml:space="preserve">(подпись)  </w:t>
      </w:r>
      <w:r>
        <w:rPr>
          <w:rFonts w:ascii="Times New Roman" w:hAnsi="Times New Roman" w:cs="Times New Roman"/>
        </w:rPr>
        <w:t xml:space="preserve">         </w:t>
      </w:r>
      <w:r w:rsidRPr="00A27AB2">
        <w:rPr>
          <w:rFonts w:ascii="Times New Roman" w:hAnsi="Times New Roman" w:cs="Times New Roman"/>
        </w:rPr>
        <w:t xml:space="preserve"> (расшифровка</w:t>
      </w:r>
      <w:r>
        <w:rPr>
          <w:rFonts w:ascii="Times New Roman" w:hAnsi="Times New Roman" w:cs="Times New Roman"/>
        </w:rPr>
        <w:t xml:space="preserve"> подписи)</w:t>
      </w:r>
    </w:p>
    <w:p w:rsidR="004E1075" w:rsidRPr="0055522A" w:rsidRDefault="004E1075">
      <w:pPr>
        <w:pStyle w:val="ConsPlusNonformat"/>
        <w:jc w:val="both"/>
        <w:rPr>
          <w:rFonts w:ascii="Times New Roman" w:hAnsi="Times New Roman" w:cs="Times New Roman"/>
        </w:rPr>
      </w:pPr>
    </w:p>
    <w:p w:rsidR="004E1075" w:rsidRDefault="004E1075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4E1075" w:rsidRDefault="004E1075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4E1075" w:rsidRDefault="004E1075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4E1075" w:rsidRDefault="004E1075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4E1075" w:rsidRDefault="004E1075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4E1075" w:rsidRPr="00A869CA" w:rsidRDefault="004E1075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869CA">
        <w:rPr>
          <w:rFonts w:ascii="Times New Roman" w:hAnsi="Times New Roman" w:cs="Times New Roman"/>
          <w:sz w:val="20"/>
          <w:szCs w:val="20"/>
        </w:rPr>
        <w:t>Приложение 7</w:t>
      </w:r>
    </w:p>
    <w:p w:rsidR="004E1075" w:rsidRPr="00A869CA" w:rsidRDefault="004E1075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869CA">
        <w:rPr>
          <w:rFonts w:ascii="Times New Roman" w:hAnsi="Times New Roman" w:cs="Times New Roman"/>
          <w:sz w:val="20"/>
          <w:szCs w:val="20"/>
        </w:rPr>
        <w:t>к Положению</w:t>
      </w:r>
    </w:p>
    <w:p w:rsidR="004E1075" w:rsidRPr="0055522A" w:rsidRDefault="004E1075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4E1075" w:rsidRPr="0055522A" w:rsidRDefault="004E1075">
      <w:pPr>
        <w:pStyle w:val="ConsPlusNormal"/>
        <w:rPr>
          <w:rFonts w:ascii="Times New Roman" w:hAnsi="Times New Roman" w:cs="Times New Roman"/>
          <w:sz w:val="20"/>
          <w:szCs w:val="20"/>
        </w:rPr>
      </w:pPr>
    </w:p>
    <w:p w:rsidR="004E1075" w:rsidRPr="0055522A" w:rsidRDefault="004E1075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4E1075" w:rsidRPr="0055522A" w:rsidRDefault="004E1075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bookmarkStart w:id="13" w:name="P1636"/>
      <w:bookmarkEnd w:id="13"/>
      <w:r w:rsidRPr="0055522A">
        <w:rPr>
          <w:rFonts w:ascii="Times New Roman" w:hAnsi="Times New Roman" w:cs="Times New Roman"/>
          <w:sz w:val="20"/>
          <w:szCs w:val="20"/>
        </w:rPr>
        <w:t>СПИСОК</w:t>
      </w:r>
    </w:p>
    <w:p w:rsidR="004E1075" w:rsidRPr="0055522A" w:rsidRDefault="004E1075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55522A">
        <w:rPr>
          <w:rFonts w:ascii="Times New Roman" w:hAnsi="Times New Roman" w:cs="Times New Roman"/>
          <w:sz w:val="20"/>
          <w:szCs w:val="20"/>
        </w:rPr>
        <w:t>молодых семей - претендентов на получение социальной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5522A">
        <w:rPr>
          <w:rFonts w:ascii="Times New Roman" w:hAnsi="Times New Roman" w:cs="Times New Roman"/>
          <w:sz w:val="20"/>
          <w:szCs w:val="20"/>
        </w:rPr>
        <w:t>выплаты в 20__ году в рамках реализации подпрограммы</w:t>
      </w:r>
    </w:p>
    <w:p w:rsidR="004E1075" w:rsidRPr="0055522A" w:rsidRDefault="004E1075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55522A">
        <w:rPr>
          <w:rFonts w:ascii="Times New Roman" w:hAnsi="Times New Roman" w:cs="Times New Roman"/>
          <w:sz w:val="20"/>
          <w:szCs w:val="20"/>
        </w:rPr>
        <w:t>"Обеспечение жильем молодых семей" федеральной целевой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5522A">
        <w:rPr>
          <w:rFonts w:ascii="Times New Roman" w:hAnsi="Times New Roman" w:cs="Times New Roman"/>
          <w:sz w:val="20"/>
          <w:szCs w:val="20"/>
        </w:rPr>
        <w:t>программы "Жилище" на 2015-2020 годы</w:t>
      </w:r>
    </w:p>
    <w:p w:rsidR="004E1075" w:rsidRPr="0055522A" w:rsidRDefault="004E1075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7"/>
        <w:gridCol w:w="1304"/>
        <w:gridCol w:w="970"/>
        <w:gridCol w:w="1020"/>
        <w:gridCol w:w="1247"/>
        <w:gridCol w:w="1191"/>
        <w:gridCol w:w="1020"/>
        <w:gridCol w:w="1247"/>
        <w:gridCol w:w="924"/>
        <w:gridCol w:w="1304"/>
        <w:gridCol w:w="1417"/>
        <w:gridCol w:w="1304"/>
        <w:gridCol w:w="1701"/>
      </w:tblGrid>
      <w:tr w:rsidR="004E1075" w:rsidRPr="00A11636">
        <w:tc>
          <w:tcPr>
            <w:tcW w:w="567" w:type="dxa"/>
            <w:vMerge w:val="restart"/>
          </w:tcPr>
          <w:p w:rsidR="004E1075" w:rsidRPr="0055522A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A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5732" w:type="dxa"/>
            <w:gridSpan w:val="5"/>
          </w:tcPr>
          <w:p w:rsidR="004E1075" w:rsidRPr="0055522A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A">
              <w:rPr>
                <w:rFonts w:ascii="Times New Roman" w:hAnsi="Times New Roman" w:cs="Times New Roman"/>
                <w:sz w:val="20"/>
                <w:szCs w:val="20"/>
              </w:rPr>
              <w:t>Данные о членах молодой семьи, имеющих право на получение социальной выплаты</w:t>
            </w:r>
          </w:p>
        </w:tc>
        <w:tc>
          <w:tcPr>
            <w:tcW w:w="3191" w:type="dxa"/>
            <w:gridSpan w:val="3"/>
          </w:tcPr>
          <w:p w:rsidR="004E1075" w:rsidRPr="0055522A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A">
              <w:rPr>
                <w:rFonts w:ascii="Times New Roman" w:hAnsi="Times New Roman" w:cs="Times New Roman"/>
                <w:sz w:val="20"/>
                <w:szCs w:val="20"/>
              </w:rPr>
              <w:t>Расчетная стоимость жилья на дату утверждения списка</w:t>
            </w:r>
          </w:p>
        </w:tc>
        <w:tc>
          <w:tcPr>
            <w:tcW w:w="4025" w:type="dxa"/>
            <w:gridSpan w:val="3"/>
          </w:tcPr>
          <w:p w:rsidR="004E1075" w:rsidRPr="0055522A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A">
              <w:rPr>
                <w:rFonts w:ascii="Times New Roman" w:hAnsi="Times New Roman" w:cs="Times New Roman"/>
                <w:sz w:val="20"/>
                <w:szCs w:val="20"/>
              </w:rPr>
              <w:t>Размер социальной выплаты на дату утверждения списка</w:t>
            </w:r>
          </w:p>
        </w:tc>
        <w:tc>
          <w:tcPr>
            <w:tcW w:w="1701" w:type="dxa"/>
            <w:vMerge w:val="restart"/>
          </w:tcPr>
          <w:p w:rsidR="004E1075" w:rsidRPr="0055522A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A">
              <w:rPr>
                <w:rFonts w:ascii="Times New Roman" w:hAnsi="Times New Roman" w:cs="Times New Roman"/>
                <w:sz w:val="20"/>
                <w:szCs w:val="20"/>
              </w:rPr>
              <w:t>Размер средств организации, участвующей в реализации подпрограммы, на дату утверждения списка (руб./проц.)</w:t>
            </w:r>
          </w:p>
        </w:tc>
      </w:tr>
      <w:tr w:rsidR="004E1075" w:rsidRPr="00A11636">
        <w:tc>
          <w:tcPr>
            <w:tcW w:w="567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</w:tcPr>
          <w:p w:rsidR="004E1075" w:rsidRPr="0055522A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970" w:type="dxa"/>
            <w:vMerge w:val="restart"/>
          </w:tcPr>
          <w:p w:rsidR="004E1075" w:rsidRPr="0055522A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A">
              <w:rPr>
                <w:rFonts w:ascii="Times New Roman" w:hAnsi="Times New Roman" w:cs="Times New Roman"/>
                <w:sz w:val="20"/>
                <w:szCs w:val="20"/>
              </w:rPr>
              <w:t>родственные отношения</w:t>
            </w:r>
          </w:p>
        </w:tc>
        <w:tc>
          <w:tcPr>
            <w:tcW w:w="2267" w:type="dxa"/>
            <w:gridSpan w:val="2"/>
          </w:tcPr>
          <w:p w:rsidR="004E1075" w:rsidRPr="0055522A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A">
              <w:rPr>
                <w:rFonts w:ascii="Times New Roman" w:hAnsi="Times New Roman" w:cs="Times New Roman"/>
                <w:sz w:val="20"/>
                <w:szCs w:val="20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1191" w:type="dxa"/>
            <w:vMerge w:val="restart"/>
          </w:tcPr>
          <w:p w:rsidR="004E1075" w:rsidRPr="0055522A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A">
              <w:rPr>
                <w:rFonts w:ascii="Times New Roman" w:hAnsi="Times New Roman" w:cs="Times New Roman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020" w:type="dxa"/>
            <w:vMerge w:val="restart"/>
          </w:tcPr>
          <w:p w:rsidR="004E1075" w:rsidRPr="0055522A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A">
              <w:rPr>
                <w:rFonts w:ascii="Times New Roman" w:hAnsi="Times New Roman" w:cs="Times New Roman"/>
                <w:sz w:val="20"/>
                <w:szCs w:val="20"/>
              </w:rPr>
              <w:t>стоимость одного кв. м (руб.)</w:t>
            </w:r>
          </w:p>
        </w:tc>
        <w:tc>
          <w:tcPr>
            <w:tcW w:w="1247" w:type="dxa"/>
            <w:vMerge w:val="restart"/>
          </w:tcPr>
          <w:p w:rsidR="004E1075" w:rsidRPr="0055522A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A">
              <w:rPr>
                <w:rFonts w:ascii="Times New Roman" w:hAnsi="Times New Roman" w:cs="Times New Roman"/>
                <w:sz w:val="20"/>
                <w:szCs w:val="20"/>
              </w:rPr>
              <w:t>размер общей площади жилого помещения на семью (кв. м)</w:t>
            </w:r>
          </w:p>
        </w:tc>
        <w:tc>
          <w:tcPr>
            <w:tcW w:w="924" w:type="dxa"/>
            <w:vMerge w:val="restart"/>
          </w:tcPr>
          <w:p w:rsidR="004E1075" w:rsidRPr="0055522A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A">
              <w:rPr>
                <w:rFonts w:ascii="Times New Roman" w:hAnsi="Times New Roman" w:cs="Times New Roman"/>
                <w:sz w:val="20"/>
                <w:szCs w:val="20"/>
              </w:rPr>
              <w:t>всего (</w:t>
            </w:r>
            <w:hyperlink w:anchor="P1665" w:history="1">
              <w:r w:rsidRPr="0055522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гр. 7</w:t>
              </w:r>
            </w:hyperlink>
            <w:r w:rsidRPr="0055522A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  <w:hyperlink w:anchor="P1666" w:history="1">
              <w:r w:rsidRPr="0055522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гр. 8</w:t>
              </w:r>
            </w:hyperlink>
            <w:r w:rsidRPr="005552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04" w:type="dxa"/>
            <w:vMerge w:val="restart"/>
          </w:tcPr>
          <w:p w:rsidR="004E1075" w:rsidRPr="0055522A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A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 (руб./проц.)</w:t>
            </w:r>
          </w:p>
        </w:tc>
        <w:tc>
          <w:tcPr>
            <w:tcW w:w="1417" w:type="dxa"/>
            <w:vMerge w:val="restart"/>
          </w:tcPr>
          <w:p w:rsidR="004E1075" w:rsidRPr="0055522A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A">
              <w:rPr>
                <w:rFonts w:ascii="Times New Roman" w:hAnsi="Times New Roman" w:cs="Times New Roman"/>
                <w:sz w:val="20"/>
                <w:szCs w:val="20"/>
              </w:rPr>
              <w:t>за счет средств областного бюджета (руб./проц.)</w:t>
            </w:r>
          </w:p>
        </w:tc>
        <w:tc>
          <w:tcPr>
            <w:tcW w:w="1304" w:type="dxa"/>
            <w:vMerge w:val="restart"/>
          </w:tcPr>
          <w:p w:rsidR="004E1075" w:rsidRPr="0055522A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A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местного бюджета (руб./проц.)</w:t>
            </w:r>
          </w:p>
        </w:tc>
        <w:tc>
          <w:tcPr>
            <w:tcW w:w="1701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75" w:rsidRPr="00A11636">
        <w:tc>
          <w:tcPr>
            <w:tcW w:w="567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4E1075" w:rsidRPr="0055522A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A">
              <w:rPr>
                <w:rFonts w:ascii="Times New Roman" w:hAnsi="Times New Roman" w:cs="Times New Roman"/>
                <w:sz w:val="20"/>
                <w:szCs w:val="20"/>
              </w:rPr>
              <w:t>серия, номер</w:t>
            </w:r>
          </w:p>
        </w:tc>
        <w:tc>
          <w:tcPr>
            <w:tcW w:w="1247" w:type="dxa"/>
          </w:tcPr>
          <w:p w:rsidR="004E1075" w:rsidRPr="0055522A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A">
              <w:rPr>
                <w:rFonts w:ascii="Times New Roman" w:hAnsi="Times New Roman" w:cs="Times New Roman"/>
                <w:sz w:val="20"/>
                <w:szCs w:val="20"/>
              </w:rPr>
              <w:t>кем, когда выдан(о)</w:t>
            </w:r>
          </w:p>
        </w:tc>
        <w:tc>
          <w:tcPr>
            <w:tcW w:w="1191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75" w:rsidRPr="00A11636">
        <w:tc>
          <w:tcPr>
            <w:tcW w:w="567" w:type="dxa"/>
          </w:tcPr>
          <w:p w:rsidR="004E1075" w:rsidRPr="0055522A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4" w:type="dxa"/>
          </w:tcPr>
          <w:p w:rsidR="004E1075" w:rsidRPr="0055522A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</w:tcPr>
          <w:p w:rsidR="004E1075" w:rsidRPr="0055522A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0" w:type="dxa"/>
          </w:tcPr>
          <w:p w:rsidR="004E1075" w:rsidRPr="0055522A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7" w:type="dxa"/>
          </w:tcPr>
          <w:p w:rsidR="004E1075" w:rsidRPr="0055522A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1" w:type="dxa"/>
          </w:tcPr>
          <w:p w:rsidR="004E1075" w:rsidRPr="0055522A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:rsidR="004E1075" w:rsidRPr="0055522A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P1665"/>
            <w:bookmarkEnd w:id="14"/>
            <w:r w:rsidRPr="005552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7" w:type="dxa"/>
          </w:tcPr>
          <w:p w:rsidR="004E1075" w:rsidRPr="0055522A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P1666"/>
            <w:bookmarkEnd w:id="15"/>
            <w:r w:rsidRPr="005552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4" w:type="dxa"/>
          </w:tcPr>
          <w:p w:rsidR="004E1075" w:rsidRPr="0055522A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04" w:type="dxa"/>
          </w:tcPr>
          <w:p w:rsidR="004E1075" w:rsidRPr="0055522A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4E1075" w:rsidRPr="0055522A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4" w:type="dxa"/>
          </w:tcPr>
          <w:p w:rsidR="004E1075" w:rsidRPr="0055522A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E1075" w:rsidRPr="0055522A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E1075" w:rsidRPr="00A11636">
        <w:tc>
          <w:tcPr>
            <w:tcW w:w="15216" w:type="dxa"/>
            <w:gridSpan w:val="13"/>
          </w:tcPr>
          <w:p w:rsidR="004E1075" w:rsidRPr="0055522A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5522A">
              <w:rPr>
                <w:rFonts w:ascii="Times New Roman" w:hAnsi="Times New Roman" w:cs="Times New Roman"/>
                <w:sz w:val="20"/>
                <w:szCs w:val="20"/>
              </w:rPr>
              <w:t>. Претенденты на получение социальной выплаты</w:t>
            </w:r>
          </w:p>
        </w:tc>
      </w:tr>
      <w:tr w:rsidR="004E1075" w:rsidRPr="00A11636">
        <w:tc>
          <w:tcPr>
            <w:tcW w:w="567" w:type="dxa"/>
          </w:tcPr>
          <w:p w:rsidR="004E1075" w:rsidRPr="0055522A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4E1075" w:rsidRPr="0055522A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4E1075" w:rsidRPr="0055522A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4E1075" w:rsidRPr="0055522A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4E1075" w:rsidRPr="0055522A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4E1075" w:rsidRPr="0055522A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4E1075" w:rsidRPr="0055522A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4E1075" w:rsidRPr="0055522A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4E1075" w:rsidRPr="0055522A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4E1075" w:rsidRPr="0055522A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E1075" w:rsidRPr="0055522A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4E1075" w:rsidRPr="0055522A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075" w:rsidRPr="0055522A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75" w:rsidRPr="00A11636">
        <w:tc>
          <w:tcPr>
            <w:tcW w:w="15216" w:type="dxa"/>
            <w:gridSpan w:val="13"/>
          </w:tcPr>
          <w:p w:rsidR="004E1075" w:rsidRPr="0055522A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5522A">
              <w:rPr>
                <w:rFonts w:ascii="Times New Roman" w:hAnsi="Times New Roman" w:cs="Times New Roman"/>
                <w:sz w:val="20"/>
                <w:szCs w:val="20"/>
              </w:rPr>
              <w:t>. Включенные в резерв на получение социальной выплаты</w:t>
            </w:r>
          </w:p>
        </w:tc>
      </w:tr>
      <w:tr w:rsidR="004E1075" w:rsidRPr="00A11636">
        <w:tc>
          <w:tcPr>
            <w:tcW w:w="567" w:type="dxa"/>
          </w:tcPr>
          <w:p w:rsidR="004E1075" w:rsidRPr="0055522A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4E1075" w:rsidRPr="0055522A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4E1075" w:rsidRPr="0055522A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4E1075" w:rsidRPr="0055522A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4E1075" w:rsidRPr="0055522A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4E1075" w:rsidRPr="0055522A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4E1075" w:rsidRPr="0055522A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4E1075" w:rsidRPr="0055522A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4E1075" w:rsidRPr="0055522A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4E1075" w:rsidRPr="0055522A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E1075" w:rsidRPr="0055522A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4E1075" w:rsidRPr="0055522A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1075" w:rsidRPr="0055522A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1075" w:rsidRPr="0055522A" w:rsidRDefault="004E1075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4E1075" w:rsidRPr="0055522A" w:rsidRDefault="004E1075">
      <w:pPr>
        <w:pStyle w:val="ConsPlusNonformat"/>
        <w:jc w:val="both"/>
        <w:rPr>
          <w:rFonts w:ascii="Times New Roman" w:hAnsi="Times New Roman" w:cs="Times New Roman"/>
        </w:rPr>
      </w:pPr>
      <w:r w:rsidRPr="0055522A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</w:t>
      </w:r>
      <w:r w:rsidRPr="0055522A">
        <w:rPr>
          <w:rFonts w:ascii="Times New Roman" w:hAnsi="Times New Roman" w:cs="Times New Roman"/>
        </w:rPr>
        <w:t>________________   __</w:t>
      </w:r>
      <w:r w:rsidRPr="00D60B40">
        <w:rPr>
          <w:rFonts w:ascii="Times New Roman" w:hAnsi="Times New Roman" w:cs="Times New Roman"/>
        </w:rPr>
        <w:t>___________</w:t>
      </w:r>
      <w:r w:rsidRPr="0055522A">
        <w:rPr>
          <w:rFonts w:ascii="Times New Roman" w:hAnsi="Times New Roman" w:cs="Times New Roman"/>
        </w:rPr>
        <w:t xml:space="preserve">_______  </w:t>
      </w:r>
      <w:r w:rsidRPr="00D60B40">
        <w:rPr>
          <w:rFonts w:ascii="Times New Roman" w:hAnsi="Times New Roman" w:cs="Times New Roman"/>
        </w:rPr>
        <w:t xml:space="preserve">                ___________</w:t>
      </w:r>
      <w:r w:rsidRPr="0055522A">
        <w:rPr>
          <w:rFonts w:ascii="Times New Roman" w:hAnsi="Times New Roman" w:cs="Times New Roman"/>
        </w:rPr>
        <w:t xml:space="preserve">______________  </w:t>
      </w:r>
    </w:p>
    <w:p w:rsidR="004E1075" w:rsidRPr="0055522A" w:rsidRDefault="004E1075" w:rsidP="0055522A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55522A">
        <w:rPr>
          <w:rFonts w:ascii="Times New Roman" w:hAnsi="Times New Roman" w:cs="Times New Roman"/>
          <w:sz w:val="20"/>
          <w:szCs w:val="20"/>
        </w:rPr>
        <w:t xml:space="preserve">(должность лица, сформировавшего список )                             (подпись)                                      (расшифровка подписи)                  </w:t>
      </w:r>
    </w:p>
    <w:p w:rsidR="004E1075" w:rsidRPr="0055522A" w:rsidRDefault="004E1075" w:rsidP="0055522A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4E1075" w:rsidRPr="0055522A" w:rsidRDefault="004E1075" w:rsidP="0055522A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55522A">
        <w:rPr>
          <w:rFonts w:ascii="Times New Roman" w:hAnsi="Times New Roman" w:cs="Times New Roman"/>
          <w:sz w:val="20"/>
          <w:szCs w:val="20"/>
        </w:rPr>
        <w:t>Председатель комитета</w:t>
      </w:r>
    </w:p>
    <w:p w:rsidR="004E1075" w:rsidRPr="0055522A" w:rsidRDefault="004E1075" w:rsidP="0055522A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55522A">
        <w:rPr>
          <w:rFonts w:ascii="Times New Roman" w:hAnsi="Times New Roman" w:cs="Times New Roman"/>
          <w:sz w:val="20"/>
          <w:szCs w:val="20"/>
        </w:rPr>
        <w:t xml:space="preserve">по строительству Ленинградской области                    ________________________             _______________________                                 "__" _____ 20__ года                                                   </w:t>
      </w:r>
    </w:p>
    <w:p w:rsidR="004E1075" w:rsidRPr="004F3B71" w:rsidRDefault="004E1075" w:rsidP="0055522A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55522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(подпись)                                      (расшифровка подписи)</w:t>
      </w:r>
    </w:p>
    <w:p w:rsidR="004E1075" w:rsidRPr="0055522A" w:rsidRDefault="004E1075" w:rsidP="0055522A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</w:p>
    <w:p w:rsidR="004E1075" w:rsidRPr="0055522A" w:rsidRDefault="004E1075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4E1075" w:rsidRPr="0055522A" w:rsidRDefault="004E1075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4E1075" w:rsidRDefault="004E1075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  <w:sectPr w:rsidR="004E1075" w:rsidSect="000758DA">
          <w:pgSz w:w="16838" w:h="11905" w:orient="landscape"/>
          <w:pgMar w:top="426" w:right="851" w:bottom="426" w:left="851" w:header="0" w:footer="0" w:gutter="0"/>
          <w:cols w:space="720"/>
          <w:docGrid w:linePitch="299"/>
        </w:sectPr>
      </w:pPr>
    </w:p>
    <w:p w:rsidR="004E1075" w:rsidRPr="00A869CA" w:rsidRDefault="004E1075" w:rsidP="002374C8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bookmarkStart w:id="16" w:name="P1722"/>
      <w:bookmarkEnd w:id="16"/>
      <w:r w:rsidRPr="00A869CA">
        <w:rPr>
          <w:rFonts w:ascii="Times New Roman" w:hAnsi="Times New Roman" w:cs="Times New Roman"/>
          <w:sz w:val="20"/>
          <w:szCs w:val="20"/>
        </w:rPr>
        <w:t>Приложение 8</w:t>
      </w:r>
    </w:p>
    <w:p w:rsidR="004E1075" w:rsidRPr="00A869CA" w:rsidRDefault="004E1075" w:rsidP="002374C8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869CA">
        <w:rPr>
          <w:rFonts w:ascii="Times New Roman" w:hAnsi="Times New Roman" w:cs="Times New Roman"/>
          <w:sz w:val="20"/>
          <w:szCs w:val="20"/>
        </w:rPr>
        <w:t>к Положению</w:t>
      </w:r>
    </w:p>
    <w:p w:rsidR="004E1075" w:rsidRPr="00632452" w:rsidRDefault="004E1075" w:rsidP="002374C8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4E1075" w:rsidRPr="00632452" w:rsidRDefault="004E1075" w:rsidP="002374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2452">
        <w:rPr>
          <w:rFonts w:ascii="Times New Roman" w:hAnsi="Times New Roman" w:cs="Times New Roman"/>
          <w:sz w:val="24"/>
          <w:szCs w:val="24"/>
        </w:rPr>
        <w:t>РАСЧЕТ</w:t>
      </w:r>
    </w:p>
    <w:p w:rsidR="004E1075" w:rsidRPr="00632452" w:rsidRDefault="004E1075" w:rsidP="002374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2452">
        <w:rPr>
          <w:rFonts w:ascii="Times New Roman" w:hAnsi="Times New Roman" w:cs="Times New Roman"/>
          <w:sz w:val="24"/>
          <w:szCs w:val="24"/>
        </w:rPr>
        <w:t>размера социальной выплаты</w:t>
      </w:r>
    </w:p>
    <w:p w:rsidR="004E1075" w:rsidRPr="00632452" w:rsidRDefault="004E1075" w:rsidP="002374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2452">
        <w:rPr>
          <w:rFonts w:ascii="Times New Roman" w:hAnsi="Times New Roman" w:cs="Times New Roman"/>
          <w:sz w:val="24"/>
          <w:szCs w:val="24"/>
        </w:rPr>
        <w:t>на строительство или приобретение жилья,</w:t>
      </w:r>
    </w:p>
    <w:p w:rsidR="004E1075" w:rsidRPr="00632452" w:rsidRDefault="004E1075" w:rsidP="002374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2452">
        <w:rPr>
          <w:rFonts w:ascii="Times New Roman" w:hAnsi="Times New Roman" w:cs="Times New Roman"/>
          <w:sz w:val="24"/>
          <w:szCs w:val="24"/>
        </w:rPr>
        <w:t>выполненный Администрацией муниципального образования</w:t>
      </w:r>
    </w:p>
    <w:p w:rsidR="004E1075" w:rsidRPr="00632452" w:rsidRDefault="004E1075" w:rsidP="002374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245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4E1075" w:rsidRPr="00632452" w:rsidRDefault="004E1075" w:rsidP="002374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2452">
        <w:rPr>
          <w:rFonts w:ascii="Times New Roman" w:hAnsi="Times New Roman" w:cs="Times New Roman"/>
          <w:sz w:val="24"/>
          <w:szCs w:val="24"/>
        </w:rPr>
        <w:t>по результатам проверки прилагаемых к заявлению документов,</w:t>
      </w:r>
    </w:p>
    <w:p w:rsidR="004E1075" w:rsidRPr="00632452" w:rsidRDefault="004E1075" w:rsidP="002374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2452">
        <w:rPr>
          <w:rFonts w:ascii="Times New Roman" w:hAnsi="Times New Roman" w:cs="Times New Roman"/>
          <w:sz w:val="24"/>
          <w:szCs w:val="24"/>
        </w:rPr>
        <w:t>молодой семьи -участника подпрограммы</w:t>
      </w:r>
    </w:p>
    <w:p w:rsidR="004E1075" w:rsidRPr="00632452" w:rsidRDefault="004E1075" w:rsidP="002374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2452">
        <w:rPr>
          <w:rFonts w:ascii="Times New Roman" w:hAnsi="Times New Roman" w:cs="Times New Roman"/>
          <w:sz w:val="24"/>
          <w:szCs w:val="24"/>
        </w:rPr>
        <w:t>«Обеспечение жильем молодой семьи» ФЦП «ЖИЛИЩЕ» на 2015-2020</w:t>
      </w:r>
    </w:p>
    <w:p w:rsidR="004E1075" w:rsidRPr="00632452" w:rsidRDefault="004E1075" w:rsidP="002374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1075" w:rsidRPr="00632452" w:rsidRDefault="004E1075" w:rsidP="002374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2452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________________________________________________________________________.</w:t>
      </w:r>
    </w:p>
    <w:p w:rsidR="004E1075" w:rsidRPr="00632452" w:rsidRDefault="004E1075" w:rsidP="002374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2452">
        <w:rPr>
          <w:rFonts w:ascii="Times New Roman" w:hAnsi="Times New Roman" w:cs="Times New Roman"/>
          <w:sz w:val="24"/>
          <w:szCs w:val="24"/>
        </w:rPr>
        <w:t xml:space="preserve"> (ФИО члена семьи, указанного первым в утвержденных списках, год рождения.)</w:t>
      </w:r>
    </w:p>
    <w:p w:rsidR="004E1075" w:rsidRPr="00632452" w:rsidRDefault="004E1075" w:rsidP="002374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1075" w:rsidRPr="00632452" w:rsidRDefault="004E1075" w:rsidP="002374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2452">
        <w:rPr>
          <w:rFonts w:ascii="Times New Roman" w:hAnsi="Times New Roman" w:cs="Times New Roman"/>
          <w:sz w:val="24"/>
          <w:szCs w:val="24"/>
        </w:rPr>
        <w:t>2. Количество членов семьи, состоящих на учете  в  качестве  нуждающихся  в улучшении жилищных  условий  (до  1  марта  2005  года)  и   (или)  признанных нуждающимися в улучшении  жилищных  условий  (после  1  марта  2005  года), ________ чел.</w:t>
      </w:r>
    </w:p>
    <w:p w:rsidR="004E1075" w:rsidRPr="00632452" w:rsidRDefault="004E1075" w:rsidP="002374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2452">
        <w:rPr>
          <w:rFonts w:ascii="Times New Roman" w:hAnsi="Times New Roman" w:cs="Times New Roman"/>
          <w:sz w:val="24"/>
          <w:szCs w:val="24"/>
        </w:rPr>
        <w:t>3. Дата, номер и наименование правового акта о постановке  на  учет  молодой семьи в качестве нуждающейся в улучшении жилищных условий  или   о  признании молодой семьи нуждающейся в улучшении жилищных условий    "_____" ___________ _________N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32452">
        <w:rPr>
          <w:rFonts w:ascii="Times New Roman" w:hAnsi="Times New Roman" w:cs="Times New Roman"/>
          <w:sz w:val="24"/>
          <w:szCs w:val="24"/>
        </w:rPr>
        <w:t>_.</w:t>
      </w:r>
    </w:p>
    <w:p w:rsidR="004E1075" w:rsidRPr="00632452" w:rsidRDefault="004E1075" w:rsidP="002374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2452">
        <w:rPr>
          <w:rFonts w:ascii="Times New Roman" w:hAnsi="Times New Roman" w:cs="Times New Roman"/>
          <w:sz w:val="24"/>
          <w:szCs w:val="24"/>
        </w:rPr>
        <w:t xml:space="preserve">4. Расчетная (средняя) стоимость жилья, используемая при расчете размера социальной выплаты, </w:t>
      </w:r>
    </w:p>
    <w:p w:rsidR="004E1075" w:rsidRDefault="004E1075" w:rsidP="00F238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2452">
        <w:rPr>
          <w:rFonts w:ascii="Times New Roman" w:hAnsi="Times New Roman" w:cs="Times New Roman"/>
          <w:sz w:val="24"/>
          <w:szCs w:val="24"/>
        </w:rPr>
        <w:t xml:space="preserve">СтЖ = Н x РЖ,  </w:t>
      </w:r>
    </w:p>
    <w:p w:rsidR="004E1075" w:rsidRPr="00632452" w:rsidRDefault="004E1075" w:rsidP="00F2386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32452">
        <w:rPr>
          <w:rFonts w:ascii="Times New Roman" w:hAnsi="Times New Roman" w:cs="Times New Roman"/>
          <w:sz w:val="24"/>
          <w:szCs w:val="24"/>
        </w:rPr>
        <w:t>где:</w:t>
      </w:r>
    </w:p>
    <w:p w:rsidR="004E1075" w:rsidRPr="00632452" w:rsidRDefault="004E1075" w:rsidP="002374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2452">
        <w:rPr>
          <w:rFonts w:ascii="Times New Roman" w:hAnsi="Times New Roman" w:cs="Times New Roman"/>
          <w:sz w:val="24"/>
          <w:szCs w:val="24"/>
        </w:rPr>
        <w:t xml:space="preserve">Н - норматив стоимости 1 кв. метра общей площади жилья по муниципальному образованию для расчета размера социальной выплаты устанавливается органом местного самоуправления, но не выше средней рыночной стоимости 1 кв. метра общей площади жилья по Ленинградской области, определяемой Минстроем России (на   дату   составления   расчета). </w:t>
      </w:r>
    </w:p>
    <w:p w:rsidR="004E1075" w:rsidRPr="00632452" w:rsidRDefault="004E1075" w:rsidP="002374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2452">
        <w:rPr>
          <w:rFonts w:ascii="Times New Roman" w:hAnsi="Times New Roman" w:cs="Times New Roman"/>
          <w:sz w:val="24"/>
          <w:szCs w:val="24"/>
        </w:rPr>
        <w:t>РЖ - размер общей площади жилого помещения, с учетом которой определяется размер социальной выплаты, составляет:</w:t>
      </w:r>
    </w:p>
    <w:p w:rsidR="004E1075" w:rsidRPr="00632452" w:rsidRDefault="004E1075" w:rsidP="002374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2452">
        <w:rPr>
          <w:rFonts w:ascii="Times New Roman" w:hAnsi="Times New Roman" w:cs="Times New Roman"/>
          <w:sz w:val="24"/>
          <w:szCs w:val="24"/>
        </w:rPr>
        <w:t>а) для семьи, состоящей из 2 человек  - 42 кв. метра;</w:t>
      </w:r>
    </w:p>
    <w:p w:rsidR="004E1075" w:rsidRPr="00632452" w:rsidRDefault="004E1075" w:rsidP="002374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2452">
        <w:rPr>
          <w:rFonts w:ascii="Times New Roman" w:hAnsi="Times New Roman" w:cs="Times New Roman"/>
          <w:sz w:val="24"/>
          <w:szCs w:val="24"/>
        </w:rPr>
        <w:t>б) для семьи, состоящей из 3 или более человек - по 18 кв. метров на 1 человека</w:t>
      </w:r>
    </w:p>
    <w:p w:rsidR="004E1075" w:rsidRPr="00632452" w:rsidRDefault="004E1075" w:rsidP="002374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1075" w:rsidRPr="00632452" w:rsidRDefault="004E1075" w:rsidP="00F238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2452">
        <w:rPr>
          <w:rFonts w:ascii="Times New Roman" w:hAnsi="Times New Roman" w:cs="Times New Roman"/>
          <w:sz w:val="24"/>
          <w:szCs w:val="24"/>
        </w:rPr>
        <w:t>(Н)   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632452">
        <w:rPr>
          <w:rFonts w:ascii="Times New Roman" w:hAnsi="Times New Roman" w:cs="Times New Roman"/>
          <w:sz w:val="24"/>
          <w:szCs w:val="24"/>
        </w:rPr>
        <w:t>____________ руб.</w:t>
      </w:r>
    </w:p>
    <w:p w:rsidR="004E1075" w:rsidRDefault="004E1075" w:rsidP="00F238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E1075" w:rsidRPr="00632452" w:rsidRDefault="004E1075" w:rsidP="00F238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(РЖ)</w:t>
      </w:r>
      <w:r w:rsidRPr="00632452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632452">
        <w:rPr>
          <w:rFonts w:ascii="Times New Roman" w:hAnsi="Times New Roman" w:cs="Times New Roman"/>
          <w:sz w:val="24"/>
          <w:szCs w:val="24"/>
        </w:rPr>
        <w:t>____________ кв. м.</w:t>
      </w:r>
    </w:p>
    <w:p w:rsidR="004E1075" w:rsidRPr="00632452" w:rsidRDefault="004E1075" w:rsidP="00F238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E1075" w:rsidRPr="00632452" w:rsidRDefault="004E1075" w:rsidP="00F238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2452">
        <w:rPr>
          <w:rFonts w:ascii="Times New Roman" w:hAnsi="Times New Roman" w:cs="Times New Roman"/>
          <w:sz w:val="24"/>
          <w:szCs w:val="24"/>
        </w:rPr>
        <w:t>СтЖ =  _________________________ руб.</w:t>
      </w:r>
    </w:p>
    <w:p w:rsidR="004E1075" w:rsidRPr="00632452" w:rsidRDefault="004E1075" w:rsidP="002374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1075" w:rsidRPr="00632452" w:rsidRDefault="004E1075" w:rsidP="002374C8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32452">
        <w:rPr>
          <w:rFonts w:ascii="Times New Roman" w:hAnsi="Times New Roman" w:cs="Times New Roman"/>
          <w:sz w:val="24"/>
          <w:szCs w:val="24"/>
        </w:rPr>
        <w:t xml:space="preserve">5. Размер социальной выплаты (РСВ), предоставляемой за  счет  средств федерального, областного и местного бюджетов, не превышает 50% </w:t>
      </w:r>
      <w:r w:rsidRPr="00632452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4E1075" w:rsidRPr="00632452" w:rsidRDefault="004E1075" w:rsidP="002374C8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E1075" w:rsidRPr="00632452" w:rsidRDefault="004E1075" w:rsidP="002374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2452">
        <w:rPr>
          <w:rFonts w:ascii="Times New Roman" w:hAnsi="Times New Roman" w:cs="Times New Roman"/>
          <w:sz w:val="24"/>
          <w:szCs w:val="24"/>
        </w:rPr>
        <w:t>РСВ = СтЖ x 50 %),_____________________________________________________ руб.</w:t>
      </w:r>
    </w:p>
    <w:p w:rsidR="004E1075" w:rsidRPr="00632452" w:rsidRDefault="004E1075" w:rsidP="002374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1075" w:rsidRPr="00632452" w:rsidRDefault="004E1075" w:rsidP="002374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2452">
        <w:rPr>
          <w:rFonts w:ascii="Times New Roman" w:hAnsi="Times New Roman" w:cs="Times New Roman"/>
          <w:sz w:val="24"/>
          <w:szCs w:val="24"/>
        </w:rPr>
        <w:t>Составитель расчета __________________ ____________/ ______________________ /</w:t>
      </w:r>
    </w:p>
    <w:p w:rsidR="004E1075" w:rsidRPr="00632452" w:rsidRDefault="004E1075" w:rsidP="002374C8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632452">
        <w:rPr>
          <w:rFonts w:ascii="Times New Roman" w:hAnsi="Times New Roman" w:cs="Times New Roman"/>
          <w:sz w:val="20"/>
          <w:szCs w:val="20"/>
        </w:rPr>
        <w:t>(должность)  (подпись)      (фамилия, инициалы)</w:t>
      </w:r>
    </w:p>
    <w:p w:rsidR="004E1075" w:rsidRPr="00632452" w:rsidRDefault="004E1075" w:rsidP="002374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1075" w:rsidRPr="00632452" w:rsidRDefault="004E1075" w:rsidP="002374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2452">
        <w:rPr>
          <w:rFonts w:ascii="Times New Roman" w:hAnsi="Times New Roman" w:cs="Times New Roman"/>
          <w:sz w:val="24"/>
          <w:szCs w:val="24"/>
        </w:rPr>
        <w:t>Дата составления   «______» ________________ 20 ______ г</w:t>
      </w:r>
    </w:p>
    <w:p w:rsidR="004E1075" w:rsidRPr="00632452" w:rsidRDefault="004E1075" w:rsidP="002374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1075" w:rsidRPr="00632452" w:rsidRDefault="004E1075" w:rsidP="002374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2452">
        <w:rPr>
          <w:rFonts w:ascii="Times New Roman" w:hAnsi="Times New Roman" w:cs="Times New Roman"/>
          <w:sz w:val="24"/>
          <w:szCs w:val="24"/>
        </w:rPr>
        <w:t xml:space="preserve">С расчетом ознакомлен(а) _______________________ /__________________________/                                             </w:t>
      </w:r>
    </w:p>
    <w:p w:rsidR="004E1075" w:rsidRPr="00632452" w:rsidRDefault="004E1075" w:rsidP="002374C8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632452">
        <w:rPr>
          <w:rFonts w:ascii="Times New Roman" w:hAnsi="Times New Roman" w:cs="Times New Roman"/>
          <w:sz w:val="20"/>
          <w:szCs w:val="20"/>
        </w:rPr>
        <w:t>(подпись)               (фамилия, инициалы)</w:t>
      </w:r>
    </w:p>
    <w:p w:rsidR="004E1075" w:rsidRPr="00632452" w:rsidRDefault="004E1075">
      <w:pPr>
        <w:pStyle w:val="ConsPlusNormal"/>
        <w:jc w:val="both"/>
        <w:rPr>
          <w:rFonts w:ascii="Times New Roman" w:hAnsi="Times New Roman" w:cs="Times New Roman"/>
        </w:rPr>
      </w:pPr>
    </w:p>
    <w:p w:rsidR="004E1075" w:rsidRDefault="004E1075">
      <w:pPr>
        <w:pStyle w:val="ConsPlusNormal"/>
        <w:jc w:val="both"/>
        <w:rPr>
          <w:rFonts w:ascii="Times New Roman" w:hAnsi="Times New Roman" w:cs="Times New Roman"/>
        </w:rPr>
        <w:sectPr w:rsidR="004E1075" w:rsidSect="00632452">
          <w:pgSz w:w="11905" w:h="16838"/>
          <w:pgMar w:top="1134" w:right="850" w:bottom="1134" w:left="1276" w:header="0" w:footer="0" w:gutter="0"/>
          <w:cols w:space="720"/>
        </w:sectPr>
      </w:pPr>
    </w:p>
    <w:p w:rsidR="004E1075" w:rsidRPr="00821F12" w:rsidRDefault="004E1075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4E1075" w:rsidRPr="00A869CA" w:rsidRDefault="004E1075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869CA">
        <w:rPr>
          <w:rFonts w:ascii="Times New Roman" w:hAnsi="Times New Roman" w:cs="Times New Roman"/>
          <w:sz w:val="20"/>
          <w:szCs w:val="20"/>
        </w:rPr>
        <w:t>Приложение 9</w:t>
      </w:r>
    </w:p>
    <w:p w:rsidR="004E1075" w:rsidRPr="00A869CA" w:rsidRDefault="004E1075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869CA">
        <w:rPr>
          <w:rFonts w:ascii="Times New Roman" w:hAnsi="Times New Roman" w:cs="Times New Roman"/>
          <w:sz w:val="20"/>
          <w:szCs w:val="20"/>
        </w:rPr>
        <w:t>к Положению</w:t>
      </w:r>
    </w:p>
    <w:p w:rsidR="004E1075" w:rsidRPr="00821F12" w:rsidRDefault="004E1075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4E1075" w:rsidRPr="00821F12" w:rsidRDefault="004E1075">
      <w:pPr>
        <w:pStyle w:val="ConsPlusNonformat"/>
        <w:jc w:val="both"/>
        <w:rPr>
          <w:rFonts w:ascii="Times New Roman" w:hAnsi="Times New Roman" w:cs="Times New Roman"/>
        </w:rPr>
      </w:pPr>
      <w:bookmarkStart w:id="17" w:name="P1778"/>
      <w:bookmarkEnd w:id="17"/>
    </w:p>
    <w:p w:rsidR="004E1075" w:rsidRDefault="004E1075" w:rsidP="00821F12">
      <w:pPr>
        <w:pStyle w:val="ConsPlusNonformat"/>
        <w:jc w:val="center"/>
        <w:rPr>
          <w:rFonts w:ascii="Times New Roman" w:hAnsi="Times New Roman" w:cs="Times New Roman"/>
        </w:rPr>
      </w:pPr>
    </w:p>
    <w:p w:rsidR="004E1075" w:rsidRPr="00A869CA" w:rsidRDefault="004E1075" w:rsidP="00821F1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869CA">
        <w:rPr>
          <w:rFonts w:ascii="Times New Roman" w:hAnsi="Times New Roman" w:cs="Times New Roman"/>
          <w:sz w:val="22"/>
          <w:szCs w:val="22"/>
        </w:rPr>
        <w:t>РЕЕСТР</w:t>
      </w:r>
    </w:p>
    <w:p w:rsidR="004E1075" w:rsidRPr="00A869CA" w:rsidRDefault="004E1075" w:rsidP="00821F1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869CA">
        <w:rPr>
          <w:rFonts w:ascii="Times New Roman" w:hAnsi="Times New Roman" w:cs="Times New Roman"/>
          <w:sz w:val="22"/>
          <w:szCs w:val="22"/>
        </w:rPr>
        <w:t>свидетельств, выданных молодым семьям – участникам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869CA">
        <w:rPr>
          <w:rFonts w:ascii="Times New Roman" w:hAnsi="Times New Roman" w:cs="Times New Roman"/>
          <w:sz w:val="22"/>
          <w:szCs w:val="22"/>
        </w:rPr>
        <w:t xml:space="preserve">подпрограммы </w:t>
      </w:r>
    </w:p>
    <w:p w:rsidR="004E1075" w:rsidRPr="00A869CA" w:rsidRDefault="004E1075" w:rsidP="00821F1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869CA">
        <w:rPr>
          <w:rFonts w:ascii="Times New Roman" w:hAnsi="Times New Roman" w:cs="Times New Roman"/>
          <w:sz w:val="22"/>
          <w:szCs w:val="22"/>
        </w:rPr>
        <w:t>"Обеспечение жильем молодых семей"</w:t>
      </w:r>
    </w:p>
    <w:p w:rsidR="004E1075" w:rsidRPr="00A869CA" w:rsidRDefault="004E1075" w:rsidP="00821F1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869CA">
        <w:rPr>
          <w:rFonts w:ascii="Times New Roman" w:hAnsi="Times New Roman" w:cs="Times New Roman"/>
          <w:sz w:val="22"/>
          <w:szCs w:val="22"/>
        </w:rPr>
        <w:t>федеральной целевой программы "Жилище" на 2015-2020 годы</w:t>
      </w:r>
    </w:p>
    <w:p w:rsidR="004E1075" w:rsidRPr="00A869CA" w:rsidRDefault="004E1075" w:rsidP="00821F1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869CA">
        <w:rPr>
          <w:rFonts w:ascii="Times New Roman" w:hAnsi="Times New Roman" w:cs="Times New Roman"/>
          <w:sz w:val="22"/>
          <w:szCs w:val="22"/>
        </w:rPr>
        <w:t>за _____ месяцев 20__ года</w:t>
      </w:r>
    </w:p>
    <w:p w:rsidR="004E1075" w:rsidRPr="00821F12" w:rsidRDefault="004E1075" w:rsidP="00821F12">
      <w:pPr>
        <w:pStyle w:val="ConsPlusNonformat"/>
        <w:jc w:val="center"/>
        <w:rPr>
          <w:rFonts w:ascii="Times New Roman" w:hAnsi="Times New Roman" w:cs="Times New Roman"/>
        </w:rPr>
      </w:pPr>
      <w:r w:rsidRPr="00821F12">
        <w:rPr>
          <w:rFonts w:ascii="Times New Roman" w:hAnsi="Times New Roman" w:cs="Times New Roman"/>
        </w:rPr>
        <w:t>________________________________________________________</w:t>
      </w:r>
    </w:p>
    <w:p w:rsidR="004E1075" w:rsidRDefault="004E1075" w:rsidP="00821F12">
      <w:pPr>
        <w:pStyle w:val="ConsPlusNonformat"/>
        <w:jc w:val="center"/>
        <w:rPr>
          <w:rFonts w:ascii="Times New Roman" w:hAnsi="Times New Roman" w:cs="Times New Roman"/>
        </w:rPr>
      </w:pPr>
      <w:r w:rsidRPr="00821F12">
        <w:rPr>
          <w:rFonts w:ascii="Times New Roman" w:hAnsi="Times New Roman" w:cs="Times New Roman"/>
        </w:rPr>
        <w:t>(наименование муниципального образования)</w:t>
      </w:r>
    </w:p>
    <w:p w:rsidR="004E1075" w:rsidRPr="00821F12" w:rsidRDefault="004E1075" w:rsidP="00821F12">
      <w:pPr>
        <w:pStyle w:val="ConsPlusNonformat"/>
        <w:jc w:val="center"/>
        <w:rPr>
          <w:rFonts w:ascii="Times New Roman" w:hAnsi="Times New Roman" w:cs="Times New Roman"/>
        </w:rPr>
      </w:pPr>
    </w:p>
    <w:p w:rsidR="004E1075" w:rsidRPr="00821F12" w:rsidRDefault="004E1075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669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4"/>
        <w:gridCol w:w="1077"/>
        <w:gridCol w:w="1134"/>
        <w:gridCol w:w="1531"/>
        <w:gridCol w:w="1389"/>
        <w:gridCol w:w="1417"/>
        <w:gridCol w:w="1418"/>
        <w:gridCol w:w="1417"/>
        <w:gridCol w:w="1531"/>
        <w:gridCol w:w="1758"/>
        <w:gridCol w:w="1373"/>
      </w:tblGrid>
      <w:tr w:rsidR="004E1075" w:rsidRPr="00A11636">
        <w:tc>
          <w:tcPr>
            <w:tcW w:w="624" w:type="dxa"/>
            <w:vMerge w:val="restart"/>
          </w:tcPr>
          <w:p w:rsidR="004E1075" w:rsidRPr="00821F12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F12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3742" w:type="dxa"/>
            <w:gridSpan w:val="3"/>
          </w:tcPr>
          <w:p w:rsidR="004E1075" w:rsidRPr="00821F12" w:rsidRDefault="004E1075" w:rsidP="00821F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F12">
              <w:rPr>
                <w:rFonts w:ascii="Times New Roman" w:hAnsi="Times New Roman" w:cs="Times New Roman"/>
                <w:sz w:val="20"/>
                <w:szCs w:val="20"/>
              </w:rPr>
              <w:t xml:space="preserve">Данные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члене</w:t>
            </w:r>
            <w:r w:rsidRPr="00821F12">
              <w:rPr>
                <w:rFonts w:ascii="Times New Roman" w:hAnsi="Times New Roman" w:cs="Times New Roman"/>
                <w:sz w:val="20"/>
                <w:szCs w:val="20"/>
              </w:rPr>
              <w:t xml:space="preserve"> молодой семьи,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получателе свидетельства</w:t>
            </w:r>
          </w:p>
        </w:tc>
        <w:tc>
          <w:tcPr>
            <w:tcW w:w="1389" w:type="dxa"/>
            <w:vMerge w:val="restart"/>
          </w:tcPr>
          <w:p w:rsidR="004E1075" w:rsidRPr="00821F12" w:rsidRDefault="004E1075" w:rsidP="00821F12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F12">
              <w:rPr>
                <w:rFonts w:ascii="Times New Roman" w:hAnsi="Times New Roman" w:cs="Times New Roman"/>
                <w:sz w:val="20"/>
                <w:szCs w:val="20"/>
              </w:rPr>
              <w:t>Номер свидетельства</w:t>
            </w:r>
          </w:p>
        </w:tc>
        <w:tc>
          <w:tcPr>
            <w:tcW w:w="1417" w:type="dxa"/>
            <w:vMerge w:val="restart"/>
          </w:tcPr>
          <w:p w:rsidR="004E1075" w:rsidRPr="00821F12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F12">
              <w:rPr>
                <w:rFonts w:ascii="Times New Roman" w:hAnsi="Times New Roman" w:cs="Times New Roman"/>
                <w:sz w:val="20"/>
                <w:szCs w:val="20"/>
              </w:rPr>
              <w:t>Дата выдачи, указанная в свидетельстве</w:t>
            </w:r>
          </w:p>
        </w:tc>
        <w:tc>
          <w:tcPr>
            <w:tcW w:w="1418" w:type="dxa"/>
            <w:vMerge w:val="restart"/>
          </w:tcPr>
          <w:p w:rsidR="004E1075" w:rsidRPr="00821F12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F12">
              <w:rPr>
                <w:rFonts w:ascii="Times New Roman" w:hAnsi="Times New Roman" w:cs="Times New Roman"/>
                <w:sz w:val="20"/>
                <w:szCs w:val="20"/>
              </w:rPr>
              <w:t>Размер социальной выплаты, указанный в свидетельстве (рублей)</w:t>
            </w:r>
          </w:p>
        </w:tc>
        <w:tc>
          <w:tcPr>
            <w:tcW w:w="1417" w:type="dxa"/>
            <w:vMerge w:val="restart"/>
          </w:tcPr>
          <w:p w:rsidR="004E1075" w:rsidRPr="00821F12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F12">
              <w:rPr>
                <w:rFonts w:ascii="Times New Roman" w:hAnsi="Times New Roman" w:cs="Times New Roman"/>
                <w:sz w:val="20"/>
                <w:szCs w:val="20"/>
              </w:rPr>
              <w:t>Способ использования средств, указанный в свидетельстве</w:t>
            </w:r>
          </w:p>
        </w:tc>
        <w:tc>
          <w:tcPr>
            <w:tcW w:w="1531" w:type="dxa"/>
            <w:vMerge w:val="restart"/>
          </w:tcPr>
          <w:p w:rsidR="004E1075" w:rsidRPr="00821F12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F12">
              <w:rPr>
                <w:rFonts w:ascii="Times New Roman" w:hAnsi="Times New Roman" w:cs="Times New Roman"/>
                <w:sz w:val="20"/>
                <w:szCs w:val="20"/>
              </w:rPr>
              <w:t>Дата, указанная в свидетельстве, до которой оно подлежит предъявлению в банк</w:t>
            </w:r>
          </w:p>
        </w:tc>
        <w:tc>
          <w:tcPr>
            <w:tcW w:w="1758" w:type="dxa"/>
            <w:vMerge w:val="restart"/>
          </w:tcPr>
          <w:p w:rsidR="004E1075" w:rsidRPr="00821F12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F12">
              <w:rPr>
                <w:rFonts w:ascii="Times New Roman" w:hAnsi="Times New Roman" w:cs="Times New Roman"/>
                <w:sz w:val="20"/>
                <w:szCs w:val="20"/>
              </w:rPr>
              <w:t>Дата, указанная в свидетельстве, до которой оно действительно</w:t>
            </w:r>
          </w:p>
        </w:tc>
        <w:tc>
          <w:tcPr>
            <w:tcW w:w="1373" w:type="dxa"/>
            <w:vMerge w:val="restart"/>
          </w:tcPr>
          <w:p w:rsidR="004E1075" w:rsidRPr="00821F12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F12">
              <w:rPr>
                <w:rFonts w:ascii="Times New Roman" w:hAnsi="Times New Roman" w:cs="Times New Roman"/>
                <w:sz w:val="20"/>
                <w:szCs w:val="20"/>
              </w:rPr>
              <w:t>Подпись и расшифровка подписи лица, получившего свидетельство</w:t>
            </w:r>
          </w:p>
        </w:tc>
      </w:tr>
      <w:tr w:rsidR="004E1075" w:rsidRPr="00A11636">
        <w:tc>
          <w:tcPr>
            <w:tcW w:w="624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</w:tcPr>
          <w:p w:rsidR="004E1075" w:rsidRPr="00821F12" w:rsidRDefault="004E1075" w:rsidP="00821F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2665" w:type="dxa"/>
            <w:gridSpan w:val="2"/>
          </w:tcPr>
          <w:p w:rsidR="004E1075" w:rsidRPr="00821F12" w:rsidRDefault="004E1075" w:rsidP="00821F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F12">
              <w:rPr>
                <w:rFonts w:ascii="Times New Roman" w:hAnsi="Times New Roman" w:cs="Times New Roman"/>
                <w:sz w:val="20"/>
                <w:szCs w:val="20"/>
              </w:rPr>
              <w:t xml:space="preserve">паспорт гражданина РФ </w:t>
            </w:r>
          </w:p>
        </w:tc>
        <w:tc>
          <w:tcPr>
            <w:tcW w:w="1389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75" w:rsidRPr="00A11636">
        <w:tc>
          <w:tcPr>
            <w:tcW w:w="624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1075" w:rsidRPr="00821F12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F12">
              <w:rPr>
                <w:rFonts w:ascii="Times New Roman" w:hAnsi="Times New Roman" w:cs="Times New Roman"/>
                <w:sz w:val="20"/>
                <w:szCs w:val="20"/>
              </w:rPr>
              <w:t>серия, номер</w:t>
            </w:r>
          </w:p>
        </w:tc>
        <w:tc>
          <w:tcPr>
            <w:tcW w:w="1531" w:type="dxa"/>
          </w:tcPr>
          <w:p w:rsidR="004E1075" w:rsidRPr="00821F12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F12">
              <w:rPr>
                <w:rFonts w:ascii="Times New Roman" w:hAnsi="Times New Roman" w:cs="Times New Roman"/>
                <w:sz w:val="20"/>
                <w:szCs w:val="20"/>
              </w:rPr>
              <w:t>кем, когда выдан (выдано)</w:t>
            </w:r>
          </w:p>
        </w:tc>
        <w:tc>
          <w:tcPr>
            <w:tcW w:w="1389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75" w:rsidRPr="00A11636">
        <w:tc>
          <w:tcPr>
            <w:tcW w:w="624" w:type="dxa"/>
          </w:tcPr>
          <w:p w:rsidR="004E1075" w:rsidRPr="00821F12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7" w:type="dxa"/>
          </w:tcPr>
          <w:p w:rsidR="004E1075" w:rsidRPr="00821F12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F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E1075" w:rsidRPr="00821F12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F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1" w:type="dxa"/>
          </w:tcPr>
          <w:p w:rsidR="004E1075" w:rsidRPr="00821F12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F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9" w:type="dxa"/>
          </w:tcPr>
          <w:p w:rsidR="004E1075" w:rsidRPr="00821F12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F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4E1075" w:rsidRPr="00821F12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F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4E1075" w:rsidRPr="00821F12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F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4E1075" w:rsidRPr="00821F12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F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31" w:type="dxa"/>
          </w:tcPr>
          <w:p w:rsidR="004E1075" w:rsidRPr="00821F12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F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58" w:type="dxa"/>
          </w:tcPr>
          <w:p w:rsidR="004E1075" w:rsidRPr="00821F12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F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3" w:type="dxa"/>
          </w:tcPr>
          <w:p w:rsidR="004E1075" w:rsidRPr="00821F12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F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E1075" w:rsidRPr="00A11636">
        <w:tc>
          <w:tcPr>
            <w:tcW w:w="624" w:type="dxa"/>
          </w:tcPr>
          <w:p w:rsidR="004E1075" w:rsidRPr="00821F1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4E1075" w:rsidRPr="00821F1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1075" w:rsidRPr="00821F1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4E1075" w:rsidRPr="00821F1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4E1075" w:rsidRPr="00821F1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E1075" w:rsidRPr="00821F1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1075" w:rsidRPr="00821F1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E1075" w:rsidRPr="00821F1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4E1075" w:rsidRPr="00821F1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4E1075" w:rsidRPr="00821F1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4E1075" w:rsidRPr="00821F1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75" w:rsidRPr="00A11636">
        <w:tc>
          <w:tcPr>
            <w:tcW w:w="624" w:type="dxa"/>
          </w:tcPr>
          <w:p w:rsidR="004E1075" w:rsidRPr="00821F1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4E1075" w:rsidRPr="00821F1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1075" w:rsidRPr="00821F1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4E1075" w:rsidRPr="00821F1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4E1075" w:rsidRPr="00821F1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E1075" w:rsidRPr="00821F1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1075" w:rsidRPr="00821F1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E1075" w:rsidRPr="00821F1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4E1075" w:rsidRPr="00821F1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4E1075" w:rsidRPr="00821F1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4E1075" w:rsidRPr="00821F1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75" w:rsidRPr="00A11636">
        <w:tc>
          <w:tcPr>
            <w:tcW w:w="624" w:type="dxa"/>
          </w:tcPr>
          <w:p w:rsidR="004E1075" w:rsidRPr="00821F1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4E1075" w:rsidRPr="00821F1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1075" w:rsidRPr="00821F1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4E1075" w:rsidRPr="00821F1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4E1075" w:rsidRPr="00821F1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E1075" w:rsidRPr="00821F1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1075" w:rsidRPr="00821F1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E1075" w:rsidRPr="00821F1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4E1075" w:rsidRPr="00821F1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4E1075" w:rsidRPr="00821F1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4E1075" w:rsidRPr="00821F1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75" w:rsidRPr="00A11636">
        <w:tc>
          <w:tcPr>
            <w:tcW w:w="624" w:type="dxa"/>
          </w:tcPr>
          <w:p w:rsidR="004E1075" w:rsidRPr="00821F1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4E1075" w:rsidRPr="00821F1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1075" w:rsidRPr="00821F1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4E1075" w:rsidRPr="00821F1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4E1075" w:rsidRPr="00821F1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E1075" w:rsidRPr="00821F1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E1075" w:rsidRPr="00821F1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E1075" w:rsidRPr="00821F1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4E1075" w:rsidRPr="00821F1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4E1075" w:rsidRPr="00821F1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4E1075" w:rsidRPr="00821F12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1075" w:rsidRPr="00821F12" w:rsidRDefault="004E1075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4E1075" w:rsidRPr="00821F12" w:rsidRDefault="004E1075">
      <w:pPr>
        <w:pStyle w:val="ConsPlusNonformat"/>
        <w:jc w:val="both"/>
        <w:rPr>
          <w:rFonts w:ascii="Times New Roman" w:hAnsi="Times New Roman" w:cs="Times New Roman"/>
        </w:rPr>
      </w:pPr>
      <w:r w:rsidRPr="00821F12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</w:t>
      </w:r>
      <w:r w:rsidRPr="00821F12">
        <w:rPr>
          <w:rFonts w:ascii="Times New Roman" w:hAnsi="Times New Roman" w:cs="Times New Roman"/>
        </w:rPr>
        <w:t>___  __________  _</w:t>
      </w:r>
      <w:r>
        <w:rPr>
          <w:rFonts w:ascii="Times New Roman" w:hAnsi="Times New Roman" w:cs="Times New Roman"/>
        </w:rPr>
        <w:t>/</w:t>
      </w:r>
      <w:r w:rsidRPr="00821F12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/</w:t>
      </w:r>
      <w:r w:rsidRPr="00821F12">
        <w:rPr>
          <w:rFonts w:ascii="Times New Roman" w:hAnsi="Times New Roman" w:cs="Times New Roman"/>
        </w:rPr>
        <w:t>__</w:t>
      </w:r>
    </w:p>
    <w:p w:rsidR="004E1075" w:rsidRPr="00821F12" w:rsidRDefault="004E1075">
      <w:pPr>
        <w:pStyle w:val="ConsPlusNonformat"/>
        <w:jc w:val="both"/>
        <w:rPr>
          <w:rFonts w:ascii="Times New Roman" w:hAnsi="Times New Roman" w:cs="Times New Roman"/>
        </w:rPr>
      </w:pPr>
      <w:r w:rsidRPr="00821F12">
        <w:rPr>
          <w:rFonts w:ascii="Times New Roman" w:hAnsi="Times New Roman" w:cs="Times New Roman"/>
        </w:rPr>
        <w:t xml:space="preserve">   (должность уполномоченного лица, </w:t>
      </w:r>
      <w:r w:rsidRPr="00A869CA">
        <w:rPr>
          <w:rFonts w:ascii="Times New Roman" w:hAnsi="Times New Roman" w:cs="Times New Roman"/>
        </w:rPr>
        <w:t>ведущего реестр)</w:t>
      </w:r>
      <w:r w:rsidRPr="00821F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  <w:r w:rsidRPr="00821F12">
        <w:rPr>
          <w:rFonts w:ascii="Times New Roman" w:hAnsi="Times New Roman" w:cs="Times New Roman"/>
        </w:rPr>
        <w:t xml:space="preserve">(подпись)  </w:t>
      </w:r>
      <w:r>
        <w:rPr>
          <w:rFonts w:ascii="Times New Roman" w:hAnsi="Times New Roman" w:cs="Times New Roman"/>
        </w:rPr>
        <w:t xml:space="preserve"> </w:t>
      </w:r>
      <w:r w:rsidRPr="00821F12">
        <w:rPr>
          <w:rFonts w:ascii="Times New Roman" w:hAnsi="Times New Roman" w:cs="Times New Roman"/>
        </w:rPr>
        <w:t xml:space="preserve"> (расшифровка подписи)</w:t>
      </w:r>
    </w:p>
    <w:p w:rsidR="004E1075" w:rsidRPr="00821F12" w:rsidRDefault="004E1075">
      <w:pPr>
        <w:pStyle w:val="ConsPlusNonformat"/>
        <w:jc w:val="both"/>
        <w:rPr>
          <w:rFonts w:ascii="Times New Roman" w:hAnsi="Times New Roman" w:cs="Times New Roman"/>
        </w:rPr>
      </w:pPr>
    </w:p>
    <w:p w:rsidR="004E1075" w:rsidRDefault="004E1075">
      <w:pPr>
        <w:pStyle w:val="ConsPlusNormal"/>
        <w:jc w:val="both"/>
        <w:rPr>
          <w:rFonts w:cs="Times New Roman"/>
        </w:rPr>
      </w:pPr>
    </w:p>
    <w:p w:rsidR="004E1075" w:rsidRDefault="004E1075">
      <w:pPr>
        <w:pStyle w:val="ConsPlusNormal"/>
        <w:jc w:val="both"/>
        <w:rPr>
          <w:rFonts w:cs="Times New Roman"/>
        </w:rPr>
      </w:pPr>
    </w:p>
    <w:p w:rsidR="004E1075" w:rsidRDefault="004E1075">
      <w:pPr>
        <w:pStyle w:val="ConsPlusNormal"/>
        <w:jc w:val="both"/>
        <w:rPr>
          <w:rFonts w:cs="Times New Roman"/>
        </w:rPr>
      </w:pPr>
    </w:p>
    <w:p w:rsidR="004E1075" w:rsidRDefault="004E1075">
      <w:pPr>
        <w:pStyle w:val="ConsPlusNormal"/>
        <w:jc w:val="both"/>
        <w:rPr>
          <w:rFonts w:cs="Times New Roman"/>
        </w:rPr>
      </w:pPr>
    </w:p>
    <w:p w:rsidR="004E1075" w:rsidRDefault="004E1075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4E1075" w:rsidRPr="00A869CA" w:rsidRDefault="004E1075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869CA">
        <w:rPr>
          <w:rFonts w:ascii="Times New Roman" w:hAnsi="Times New Roman" w:cs="Times New Roman"/>
          <w:sz w:val="20"/>
          <w:szCs w:val="20"/>
        </w:rPr>
        <w:t>Приложение 10</w:t>
      </w:r>
    </w:p>
    <w:p w:rsidR="004E1075" w:rsidRPr="00A869CA" w:rsidRDefault="004E1075" w:rsidP="00BE4081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869CA">
        <w:rPr>
          <w:rFonts w:ascii="Times New Roman" w:hAnsi="Times New Roman" w:cs="Times New Roman"/>
          <w:sz w:val="20"/>
          <w:szCs w:val="20"/>
        </w:rPr>
        <w:t>к Положению</w:t>
      </w:r>
    </w:p>
    <w:p w:rsidR="004E1075" w:rsidRPr="003D2945" w:rsidRDefault="004E1075">
      <w:pPr>
        <w:pStyle w:val="ConsPlusNormal"/>
        <w:rPr>
          <w:rFonts w:ascii="Times New Roman" w:hAnsi="Times New Roman" w:cs="Times New Roman"/>
        </w:rPr>
      </w:pPr>
    </w:p>
    <w:p w:rsidR="004E1075" w:rsidRPr="00A869CA" w:rsidRDefault="004E1075" w:rsidP="00821F1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8" w:name="P1874"/>
      <w:bookmarkEnd w:id="18"/>
      <w:r w:rsidRPr="00A869CA">
        <w:rPr>
          <w:rFonts w:ascii="Times New Roman" w:hAnsi="Times New Roman" w:cs="Times New Roman"/>
          <w:sz w:val="22"/>
          <w:szCs w:val="22"/>
        </w:rPr>
        <w:t>ОТЧЕТ</w:t>
      </w:r>
    </w:p>
    <w:p w:rsidR="004E1075" w:rsidRPr="00A869CA" w:rsidRDefault="004E1075" w:rsidP="00821F1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869CA">
        <w:rPr>
          <w:rFonts w:ascii="Times New Roman" w:hAnsi="Times New Roman" w:cs="Times New Roman"/>
          <w:sz w:val="22"/>
          <w:szCs w:val="22"/>
        </w:rPr>
        <w:t>об использовании бюджетных средств и внебюджетных средств,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869CA">
        <w:rPr>
          <w:rFonts w:ascii="Times New Roman" w:hAnsi="Times New Roman" w:cs="Times New Roman"/>
          <w:sz w:val="22"/>
          <w:szCs w:val="22"/>
        </w:rPr>
        <w:t>выделенных на предоставление социальной выплаты</w:t>
      </w:r>
    </w:p>
    <w:p w:rsidR="004E1075" w:rsidRPr="00A869CA" w:rsidRDefault="004E1075" w:rsidP="00821F1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869CA">
        <w:rPr>
          <w:rFonts w:ascii="Times New Roman" w:hAnsi="Times New Roman" w:cs="Times New Roman"/>
          <w:sz w:val="22"/>
          <w:szCs w:val="22"/>
        </w:rPr>
        <w:t>молодым семьям в рамках реализации подпрограммы"Обеспечение жильем молодых семей" федеральной целевой</w:t>
      </w:r>
    </w:p>
    <w:p w:rsidR="004E1075" w:rsidRPr="00A869CA" w:rsidRDefault="004E1075" w:rsidP="00821F1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869CA">
        <w:rPr>
          <w:rFonts w:ascii="Times New Roman" w:hAnsi="Times New Roman" w:cs="Times New Roman"/>
          <w:sz w:val="22"/>
          <w:szCs w:val="22"/>
        </w:rPr>
        <w:t>программы "Жилище" на 2015-2020 годы,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869CA">
        <w:rPr>
          <w:rFonts w:ascii="Times New Roman" w:hAnsi="Times New Roman" w:cs="Times New Roman"/>
          <w:sz w:val="22"/>
          <w:szCs w:val="22"/>
        </w:rPr>
        <w:t>по состоянию на __ месяц 20__ года (нарастающим итогом)</w:t>
      </w:r>
    </w:p>
    <w:p w:rsidR="004E1075" w:rsidRPr="003D2945" w:rsidRDefault="004E1075" w:rsidP="00821F12">
      <w:pPr>
        <w:pStyle w:val="ConsPlusNonformat"/>
        <w:jc w:val="center"/>
        <w:rPr>
          <w:rFonts w:ascii="Times New Roman" w:hAnsi="Times New Roman" w:cs="Times New Roman"/>
        </w:rPr>
      </w:pPr>
      <w:r w:rsidRPr="003D2945">
        <w:rPr>
          <w:rFonts w:ascii="Times New Roman" w:hAnsi="Times New Roman" w:cs="Times New Roman"/>
        </w:rPr>
        <w:t>__________________________________________________________</w:t>
      </w:r>
    </w:p>
    <w:p w:rsidR="004E1075" w:rsidRPr="003D2945" w:rsidRDefault="004E1075" w:rsidP="00821F12">
      <w:pPr>
        <w:pStyle w:val="ConsPlusNonformat"/>
        <w:jc w:val="center"/>
        <w:rPr>
          <w:rFonts w:ascii="Times New Roman" w:hAnsi="Times New Roman" w:cs="Times New Roman"/>
        </w:rPr>
      </w:pPr>
      <w:r w:rsidRPr="003D2945">
        <w:rPr>
          <w:rFonts w:ascii="Times New Roman" w:hAnsi="Times New Roman" w:cs="Times New Roman"/>
        </w:rPr>
        <w:t>(наименование муниципального образования)</w:t>
      </w:r>
    </w:p>
    <w:p w:rsidR="004E1075" w:rsidRPr="003D2945" w:rsidRDefault="004E1075" w:rsidP="00821F12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61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7"/>
        <w:gridCol w:w="851"/>
        <w:gridCol w:w="850"/>
        <w:gridCol w:w="851"/>
        <w:gridCol w:w="1134"/>
        <w:gridCol w:w="1304"/>
        <w:gridCol w:w="1375"/>
        <w:gridCol w:w="1007"/>
        <w:gridCol w:w="1191"/>
        <w:gridCol w:w="1158"/>
        <w:gridCol w:w="1336"/>
        <w:gridCol w:w="1133"/>
        <w:gridCol w:w="908"/>
        <w:gridCol w:w="1020"/>
        <w:gridCol w:w="932"/>
      </w:tblGrid>
      <w:tr w:rsidR="004E1075" w:rsidRPr="00A11636">
        <w:tc>
          <w:tcPr>
            <w:tcW w:w="567" w:type="dxa"/>
            <w:vMerge w:val="restart"/>
          </w:tcPr>
          <w:p w:rsidR="004E1075" w:rsidRPr="00A05DAE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DAE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701" w:type="dxa"/>
            <w:gridSpan w:val="2"/>
          </w:tcPr>
          <w:p w:rsidR="004E1075" w:rsidRPr="00A05DAE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DAE">
              <w:rPr>
                <w:rFonts w:ascii="Times New Roman" w:hAnsi="Times New Roman" w:cs="Times New Roman"/>
                <w:sz w:val="20"/>
                <w:szCs w:val="20"/>
              </w:rPr>
              <w:t>Данные о членах молодой семьи - участника подпрограммы, получивших свидетельства</w:t>
            </w:r>
          </w:p>
        </w:tc>
        <w:tc>
          <w:tcPr>
            <w:tcW w:w="851" w:type="dxa"/>
            <w:vMerge w:val="restart"/>
          </w:tcPr>
          <w:p w:rsidR="004E1075" w:rsidRPr="00A05DAE" w:rsidRDefault="004E1075" w:rsidP="00A05D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DAE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05DAE">
              <w:rPr>
                <w:rFonts w:ascii="Times New Roman" w:hAnsi="Times New Roman" w:cs="Times New Roman"/>
                <w:sz w:val="20"/>
                <w:szCs w:val="20"/>
              </w:rPr>
              <w:t xml:space="preserve"> дата свидетельства</w:t>
            </w:r>
          </w:p>
        </w:tc>
        <w:tc>
          <w:tcPr>
            <w:tcW w:w="1134" w:type="dxa"/>
            <w:vMerge w:val="restart"/>
          </w:tcPr>
          <w:p w:rsidR="004E1075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DAE">
              <w:rPr>
                <w:rFonts w:ascii="Times New Roman" w:hAnsi="Times New Roman" w:cs="Times New Roman"/>
                <w:sz w:val="20"/>
                <w:szCs w:val="20"/>
              </w:rPr>
              <w:t xml:space="preserve">Размер социальной выплаты, указанный в свидетельстве </w:t>
            </w:r>
          </w:p>
          <w:p w:rsidR="004E1075" w:rsidRPr="00A05DAE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DAE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3686" w:type="dxa"/>
            <w:gridSpan w:val="3"/>
          </w:tcPr>
          <w:p w:rsidR="004E1075" w:rsidRPr="00A05DAE" w:rsidRDefault="004E1075" w:rsidP="00A05D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05DAE">
              <w:rPr>
                <w:rFonts w:ascii="Times New Roman" w:hAnsi="Times New Roman" w:cs="Times New Roman"/>
                <w:sz w:val="20"/>
                <w:szCs w:val="20"/>
              </w:rPr>
              <w:t>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бюджетных средств, входящих в состав </w:t>
            </w:r>
            <w:r w:rsidRPr="00A05DA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оциальной выплаты, перечисленные</w:t>
            </w:r>
            <w:r w:rsidRPr="00A05DAE">
              <w:rPr>
                <w:rFonts w:ascii="Times New Roman" w:hAnsi="Times New Roman" w:cs="Times New Roman"/>
                <w:sz w:val="20"/>
                <w:szCs w:val="20"/>
              </w:rPr>
              <w:t xml:space="preserve"> на счет участника для оплаты приобретенного (построенного) жилого помещения:</w:t>
            </w:r>
          </w:p>
        </w:tc>
        <w:tc>
          <w:tcPr>
            <w:tcW w:w="3685" w:type="dxa"/>
            <w:gridSpan w:val="3"/>
          </w:tcPr>
          <w:p w:rsidR="004E1075" w:rsidRPr="00A05DAE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DAE">
              <w:rPr>
                <w:rFonts w:ascii="Times New Roman" w:hAnsi="Times New Roman" w:cs="Times New Roman"/>
                <w:sz w:val="20"/>
                <w:szCs w:val="20"/>
              </w:rPr>
              <w:t>Объем внебюджетных финансовых средств, использованных молодой семьей для приобретения (строительства) жилого помещения</w:t>
            </w:r>
          </w:p>
        </w:tc>
        <w:tc>
          <w:tcPr>
            <w:tcW w:w="1133" w:type="dxa"/>
            <w:vMerge w:val="restart"/>
          </w:tcPr>
          <w:p w:rsidR="004E1075" w:rsidRPr="00A05DAE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DAE">
              <w:rPr>
                <w:rFonts w:ascii="Times New Roman" w:hAnsi="Times New Roman" w:cs="Times New Roman"/>
                <w:sz w:val="20"/>
                <w:szCs w:val="20"/>
              </w:rPr>
              <w:t>Стоимость приобретенного (построенного) жилого помещения (руб.)</w:t>
            </w:r>
          </w:p>
        </w:tc>
        <w:tc>
          <w:tcPr>
            <w:tcW w:w="908" w:type="dxa"/>
            <w:vMerge w:val="restart"/>
          </w:tcPr>
          <w:p w:rsidR="004E1075" w:rsidRPr="00A05DAE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DAE">
              <w:rPr>
                <w:rFonts w:ascii="Times New Roman" w:hAnsi="Times New Roman" w:cs="Times New Roman"/>
                <w:sz w:val="20"/>
                <w:szCs w:val="20"/>
              </w:rPr>
              <w:t>Общая площадь приобретенного (построенного) жилого помещения (кв. м)</w:t>
            </w:r>
          </w:p>
        </w:tc>
        <w:tc>
          <w:tcPr>
            <w:tcW w:w="1020" w:type="dxa"/>
            <w:vMerge w:val="restart"/>
          </w:tcPr>
          <w:p w:rsidR="004E1075" w:rsidRPr="00A05DAE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DAE">
              <w:rPr>
                <w:rFonts w:ascii="Times New Roman" w:hAnsi="Times New Roman" w:cs="Times New Roman"/>
                <w:sz w:val="20"/>
                <w:szCs w:val="20"/>
              </w:rPr>
              <w:t>Номер и дата платежного поручения на расход МО</w:t>
            </w:r>
          </w:p>
        </w:tc>
        <w:tc>
          <w:tcPr>
            <w:tcW w:w="932" w:type="dxa"/>
            <w:vMerge w:val="restart"/>
          </w:tcPr>
          <w:p w:rsidR="004E1075" w:rsidRPr="003D2945" w:rsidRDefault="004E10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2945">
              <w:rPr>
                <w:rFonts w:ascii="Times New Roman" w:hAnsi="Times New Roman" w:cs="Times New Roman"/>
              </w:rPr>
              <w:t xml:space="preserve">Способ использования средств </w:t>
            </w:r>
            <w:hyperlink w:anchor="P1967" w:history="1">
              <w:r w:rsidRPr="003D294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4E1075" w:rsidRPr="00A11636">
        <w:tc>
          <w:tcPr>
            <w:tcW w:w="567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1075" w:rsidRPr="00A05DAE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DAE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</w:tcPr>
          <w:p w:rsidR="004E1075" w:rsidRPr="00A05DAE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DAE">
              <w:rPr>
                <w:rFonts w:ascii="Times New Roman" w:hAnsi="Times New Roman" w:cs="Times New Roman"/>
                <w:sz w:val="20"/>
                <w:szCs w:val="20"/>
              </w:rPr>
              <w:t>родственные отношения</w:t>
            </w:r>
          </w:p>
        </w:tc>
        <w:tc>
          <w:tcPr>
            <w:tcW w:w="851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4E1075" w:rsidRPr="00A05DAE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r w:rsidRPr="00A05DAE">
              <w:rPr>
                <w:rFonts w:ascii="Times New Roman" w:hAnsi="Times New Roman" w:cs="Times New Roman"/>
                <w:sz w:val="20"/>
                <w:szCs w:val="20"/>
              </w:rPr>
              <w:t>федерального бюджета (руб.)</w:t>
            </w:r>
          </w:p>
        </w:tc>
        <w:tc>
          <w:tcPr>
            <w:tcW w:w="1375" w:type="dxa"/>
          </w:tcPr>
          <w:p w:rsidR="004E1075" w:rsidRPr="00A05DAE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r w:rsidRPr="00A05DAE">
              <w:rPr>
                <w:rFonts w:ascii="Times New Roman" w:hAnsi="Times New Roman" w:cs="Times New Roman"/>
                <w:sz w:val="20"/>
                <w:szCs w:val="20"/>
              </w:rPr>
              <w:t>областного бюджета (руб.)</w:t>
            </w:r>
          </w:p>
        </w:tc>
        <w:tc>
          <w:tcPr>
            <w:tcW w:w="1007" w:type="dxa"/>
          </w:tcPr>
          <w:p w:rsidR="004E1075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4E1075" w:rsidRPr="00A05DAE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DAE">
              <w:rPr>
                <w:rFonts w:ascii="Times New Roman" w:hAnsi="Times New Roman" w:cs="Times New Roman"/>
                <w:sz w:val="20"/>
                <w:szCs w:val="20"/>
              </w:rPr>
              <w:t>местного бюджета (руб.)</w:t>
            </w:r>
          </w:p>
        </w:tc>
        <w:tc>
          <w:tcPr>
            <w:tcW w:w="1191" w:type="dxa"/>
          </w:tcPr>
          <w:p w:rsidR="004E1075" w:rsidRPr="00A05DAE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DAE">
              <w:rPr>
                <w:rFonts w:ascii="Times New Roman" w:hAnsi="Times New Roman" w:cs="Times New Roman"/>
                <w:sz w:val="20"/>
                <w:szCs w:val="20"/>
              </w:rPr>
              <w:t>Размер средств материнского капитала (руб.)</w:t>
            </w:r>
          </w:p>
        </w:tc>
        <w:tc>
          <w:tcPr>
            <w:tcW w:w="1158" w:type="dxa"/>
          </w:tcPr>
          <w:p w:rsidR="004E1075" w:rsidRPr="00A05DAE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DAE">
              <w:rPr>
                <w:rFonts w:ascii="Times New Roman" w:hAnsi="Times New Roman" w:cs="Times New Roman"/>
                <w:sz w:val="20"/>
                <w:szCs w:val="20"/>
              </w:rPr>
              <w:t>Размер кредитных средств (займа) (руб.)</w:t>
            </w:r>
          </w:p>
        </w:tc>
        <w:tc>
          <w:tcPr>
            <w:tcW w:w="1336" w:type="dxa"/>
          </w:tcPr>
          <w:p w:rsidR="004E1075" w:rsidRPr="00A05DAE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DAE">
              <w:rPr>
                <w:rFonts w:ascii="Times New Roman" w:hAnsi="Times New Roman" w:cs="Times New Roman"/>
                <w:sz w:val="20"/>
                <w:szCs w:val="20"/>
              </w:rPr>
              <w:t>Размер собственных средств (руб.)</w:t>
            </w:r>
          </w:p>
        </w:tc>
        <w:tc>
          <w:tcPr>
            <w:tcW w:w="1133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:rsidR="004E1075" w:rsidRPr="00A11636" w:rsidRDefault="004E1075">
            <w:pPr>
              <w:rPr>
                <w:rFonts w:ascii="Times New Roman" w:hAnsi="Times New Roman" w:cs="Times New Roman"/>
              </w:rPr>
            </w:pPr>
          </w:p>
        </w:tc>
      </w:tr>
      <w:tr w:rsidR="004E1075" w:rsidRPr="00A11636">
        <w:tc>
          <w:tcPr>
            <w:tcW w:w="567" w:type="dxa"/>
          </w:tcPr>
          <w:p w:rsidR="004E1075" w:rsidRPr="00A05DAE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D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E1075" w:rsidRPr="00A05DAE" w:rsidRDefault="004E1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D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4E1075" w:rsidRPr="00A05DAE" w:rsidRDefault="004E1075" w:rsidP="00F035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D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4E1075" w:rsidRPr="00A05DAE" w:rsidRDefault="004E1075" w:rsidP="00F035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4E1075" w:rsidRPr="00A05DAE" w:rsidRDefault="004E1075" w:rsidP="00F035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4" w:type="dxa"/>
            <w:vAlign w:val="center"/>
          </w:tcPr>
          <w:p w:rsidR="004E1075" w:rsidRPr="00A05DAE" w:rsidRDefault="004E1075" w:rsidP="00F035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5" w:type="dxa"/>
            <w:vAlign w:val="center"/>
          </w:tcPr>
          <w:p w:rsidR="004E1075" w:rsidRPr="00A05DAE" w:rsidRDefault="004E1075" w:rsidP="00F035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7" w:type="dxa"/>
            <w:vAlign w:val="center"/>
          </w:tcPr>
          <w:p w:rsidR="004E1075" w:rsidRPr="00A05DAE" w:rsidRDefault="004E1075" w:rsidP="00F035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1" w:type="dxa"/>
            <w:vAlign w:val="center"/>
          </w:tcPr>
          <w:p w:rsidR="004E1075" w:rsidRPr="00A05DAE" w:rsidRDefault="004E1075" w:rsidP="00F035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58" w:type="dxa"/>
            <w:vAlign w:val="center"/>
          </w:tcPr>
          <w:p w:rsidR="004E1075" w:rsidRPr="00A05DAE" w:rsidRDefault="004E1075" w:rsidP="00F035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36" w:type="dxa"/>
            <w:vAlign w:val="center"/>
          </w:tcPr>
          <w:p w:rsidR="004E1075" w:rsidRPr="00A05DAE" w:rsidRDefault="004E1075" w:rsidP="00F035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vAlign w:val="center"/>
          </w:tcPr>
          <w:p w:rsidR="004E1075" w:rsidRPr="00A05DAE" w:rsidRDefault="004E1075" w:rsidP="00F035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8" w:type="dxa"/>
            <w:vAlign w:val="center"/>
          </w:tcPr>
          <w:p w:rsidR="004E1075" w:rsidRPr="00A05DAE" w:rsidRDefault="004E1075" w:rsidP="00F035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20" w:type="dxa"/>
            <w:vAlign w:val="center"/>
          </w:tcPr>
          <w:p w:rsidR="004E1075" w:rsidRPr="00A05DAE" w:rsidRDefault="004E1075" w:rsidP="00F035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2" w:type="dxa"/>
            <w:vAlign w:val="center"/>
          </w:tcPr>
          <w:p w:rsidR="004E1075" w:rsidRPr="00F03515" w:rsidRDefault="004E1075" w:rsidP="00F035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51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E1075" w:rsidRPr="00A11636">
        <w:tc>
          <w:tcPr>
            <w:tcW w:w="567" w:type="dxa"/>
          </w:tcPr>
          <w:p w:rsidR="004E1075" w:rsidRPr="00A05DAE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1075" w:rsidRPr="00A05DAE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E1075" w:rsidRPr="00A05DAE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1075" w:rsidRPr="00A05DAE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1075" w:rsidRPr="00A05DAE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4E1075" w:rsidRPr="00A05DAE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4E1075" w:rsidRPr="00A05DAE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4E1075" w:rsidRPr="00A05DAE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4E1075" w:rsidRPr="00A05DAE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4E1075" w:rsidRPr="00A05DAE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4E1075" w:rsidRPr="00A05DAE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4E1075" w:rsidRPr="00A05DAE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4E1075" w:rsidRPr="00A05DAE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4E1075" w:rsidRPr="00A05DAE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4E1075" w:rsidRPr="003D2945" w:rsidRDefault="004E10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1075" w:rsidRPr="00A11636">
        <w:tc>
          <w:tcPr>
            <w:tcW w:w="567" w:type="dxa"/>
          </w:tcPr>
          <w:p w:rsidR="004E1075" w:rsidRPr="00A05DAE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1075" w:rsidRPr="00A05DAE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E1075" w:rsidRPr="00A05DAE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1075" w:rsidRPr="00A05DAE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1075" w:rsidRPr="00A05DAE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4E1075" w:rsidRPr="00A05DAE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4E1075" w:rsidRPr="00A05DAE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4E1075" w:rsidRPr="00A05DAE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4E1075" w:rsidRPr="00A05DAE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4E1075" w:rsidRPr="00A05DAE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4E1075" w:rsidRPr="00A05DAE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4E1075" w:rsidRPr="00A05DAE" w:rsidRDefault="004E10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4E1075" w:rsidRPr="003D2945" w:rsidRDefault="004E10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4E1075" w:rsidRPr="003D2945" w:rsidRDefault="004E10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4E1075" w:rsidRPr="003D2945" w:rsidRDefault="004E10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1075" w:rsidRPr="00A11636">
        <w:tc>
          <w:tcPr>
            <w:tcW w:w="567" w:type="dxa"/>
          </w:tcPr>
          <w:p w:rsidR="004E1075" w:rsidRPr="003D2945" w:rsidRDefault="004E10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</w:tcPr>
          <w:p w:rsidR="004E1075" w:rsidRPr="003D2945" w:rsidRDefault="004E10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294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4" w:type="dxa"/>
          </w:tcPr>
          <w:p w:rsidR="004E1075" w:rsidRPr="003D2945" w:rsidRDefault="004E10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4E1075" w:rsidRPr="003D2945" w:rsidRDefault="004E10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4E1075" w:rsidRPr="003D2945" w:rsidRDefault="004E10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4E1075" w:rsidRPr="003D2945" w:rsidRDefault="004E10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4E1075" w:rsidRPr="003D2945" w:rsidRDefault="004E10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4E1075" w:rsidRPr="003D2945" w:rsidRDefault="004E10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4E1075" w:rsidRPr="003D2945" w:rsidRDefault="004E10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4E1075" w:rsidRPr="003D2945" w:rsidRDefault="004E10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4E1075" w:rsidRPr="003D2945" w:rsidRDefault="004E10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4E1075" w:rsidRPr="003D2945" w:rsidRDefault="004E10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294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32" w:type="dxa"/>
          </w:tcPr>
          <w:p w:rsidR="004E1075" w:rsidRPr="003D2945" w:rsidRDefault="004E10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2945">
              <w:rPr>
                <w:rFonts w:ascii="Times New Roman" w:hAnsi="Times New Roman" w:cs="Times New Roman"/>
              </w:rPr>
              <w:t>X</w:t>
            </w:r>
          </w:p>
        </w:tc>
      </w:tr>
    </w:tbl>
    <w:p w:rsidR="004E1075" w:rsidRPr="003D2945" w:rsidRDefault="004E1075">
      <w:pPr>
        <w:pStyle w:val="ConsPlusNonformat"/>
        <w:jc w:val="both"/>
        <w:rPr>
          <w:rFonts w:ascii="Times New Roman" w:hAnsi="Times New Roman" w:cs="Times New Roman"/>
        </w:rPr>
      </w:pPr>
      <w:r w:rsidRPr="003D2945">
        <w:rPr>
          <w:rFonts w:ascii="Times New Roman" w:hAnsi="Times New Roman" w:cs="Times New Roman"/>
        </w:rPr>
        <w:t xml:space="preserve">    --------------------------------</w:t>
      </w:r>
    </w:p>
    <w:p w:rsidR="004E1075" w:rsidRPr="003D2945" w:rsidRDefault="004E1075">
      <w:pPr>
        <w:pStyle w:val="ConsPlusNonformat"/>
        <w:jc w:val="both"/>
        <w:rPr>
          <w:rFonts w:ascii="Times New Roman" w:hAnsi="Times New Roman" w:cs="Times New Roman"/>
        </w:rPr>
      </w:pPr>
      <w:bookmarkStart w:id="19" w:name="P1967"/>
      <w:bookmarkEnd w:id="19"/>
      <w:r w:rsidRPr="003D2945">
        <w:rPr>
          <w:rFonts w:ascii="Times New Roman" w:hAnsi="Times New Roman" w:cs="Times New Roman"/>
        </w:rPr>
        <w:t>&lt;*&gt; - приобретение готового жилья;</w:t>
      </w:r>
      <w:r>
        <w:rPr>
          <w:rFonts w:ascii="Times New Roman" w:hAnsi="Times New Roman" w:cs="Times New Roman"/>
        </w:rPr>
        <w:t xml:space="preserve"> </w:t>
      </w:r>
      <w:r w:rsidRPr="003D2945">
        <w:rPr>
          <w:rFonts w:ascii="Times New Roman" w:hAnsi="Times New Roman" w:cs="Times New Roman"/>
        </w:rPr>
        <w:t>строительство индивидуального жилого дома;</w:t>
      </w:r>
      <w:r>
        <w:rPr>
          <w:rFonts w:ascii="Times New Roman" w:hAnsi="Times New Roman" w:cs="Times New Roman"/>
        </w:rPr>
        <w:t xml:space="preserve"> </w:t>
      </w:r>
      <w:r w:rsidRPr="003D2945">
        <w:rPr>
          <w:rFonts w:ascii="Times New Roman" w:hAnsi="Times New Roman" w:cs="Times New Roman"/>
        </w:rPr>
        <w:t>погашение основной суммы  долга  и  уплата  процентов  по  ипотечному</w:t>
      </w:r>
    </w:p>
    <w:p w:rsidR="004E1075" w:rsidRPr="003D2945" w:rsidRDefault="004E1075">
      <w:pPr>
        <w:pStyle w:val="ConsPlusNonformat"/>
        <w:jc w:val="both"/>
        <w:rPr>
          <w:rFonts w:ascii="Times New Roman" w:hAnsi="Times New Roman" w:cs="Times New Roman"/>
        </w:rPr>
      </w:pPr>
      <w:r w:rsidRPr="003D2945">
        <w:rPr>
          <w:rFonts w:ascii="Times New Roman" w:hAnsi="Times New Roman" w:cs="Times New Roman"/>
        </w:rPr>
        <w:t>жилищному кредиту;</w:t>
      </w:r>
      <w:r>
        <w:rPr>
          <w:rFonts w:ascii="Times New Roman" w:hAnsi="Times New Roman" w:cs="Times New Roman"/>
        </w:rPr>
        <w:t xml:space="preserve"> </w:t>
      </w:r>
      <w:r w:rsidRPr="003D2945">
        <w:rPr>
          <w:rFonts w:ascii="Times New Roman" w:hAnsi="Times New Roman" w:cs="Times New Roman"/>
        </w:rPr>
        <w:t>уплата последнего платежа жилищному накопительному кооперативу в счет</w:t>
      </w:r>
      <w:r>
        <w:rPr>
          <w:rFonts w:ascii="Times New Roman" w:hAnsi="Times New Roman" w:cs="Times New Roman"/>
        </w:rPr>
        <w:t xml:space="preserve"> </w:t>
      </w:r>
      <w:r w:rsidRPr="003D2945">
        <w:rPr>
          <w:rFonts w:ascii="Times New Roman" w:hAnsi="Times New Roman" w:cs="Times New Roman"/>
        </w:rPr>
        <w:t>оплаты паевого взноса.</w:t>
      </w:r>
    </w:p>
    <w:p w:rsidR="004E1075" w:rsidRPr="003D2945" w:rsidRDefault="004E1075">
      <w:pPr>
        <w:pStyle w:val="ConsPlusNonformat"/>
        <w:jc w:val="both"/>
        <w:rPr>
          <w:rFonts w:ascii="Times New Roman" w:hAnsi="Times New Roman" w:cs="Times New Roman"/>
        </w:rPr>
      </w:pPr>
      <w:r w:rsidRPr="003D2945">
        <w:rPr>
          <w:rFonts w:ascii="Times New Roman" w:hAnsi="Times New Roman" w:cs="Times New Roman"/>
        </w:rPr>
        <w:t xml:space="preserve">    В случае если выданное  свидетельство  не  оплачено,  указывается  дата</w:t>
      </w:r>
      <w:r>
        <w:rPr>
          <w:rFonts w:ascii="Times New Roman" w:hAnsi="Times New Roman" w:cs="Times New Roman"/>
        </w:rPr>
        <w:t xml:space="preserve"> </w:t>
      </w:r>
      <w:r w:rsidRPr="003D2945">
        <w:rPr>
          <w:rFonts w:ascii="Times New Roman" w:hAnsi="Times New Roman" w:cs="Times New Roman"/>
        </w:rPr>
        <w:t>окончания срока его действия.</w:t>
      </w:r>
    </w:p>
    <w:p w:rsidR="004E1075" w:rsidRPr="003D2945" w:rsidRDefault="004E1075">
      <w:pPr>
        <w:pStyle w:val="ConsPlusNonformat"/>
        <w:jc w:val="both"/>
        <w:rPr>
          <w:rFonts w:ascii="Times New Roman" w:hAnsi="Times New Roman" w:cs="Times New Roman"/>
        </w:rPr>
      </w:pPr>
      <w:r w:rsidRPr="003D2945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____________</w:t>
      </w:r>
      <w:r w:rsidRPr="003D2945">
        <w:rPr>
          <w:rFonts w:ascii="Times New Roman" w:hAnsi="Times New Roman" w:cs="Times New Roman"/>
        </w:rPr>
        <w:t xml:space="preserve">_____   ________________   </w:t>
      </w:r>
      <w:r>
        <w:rPr>
          <w:rFonts w:ascii="Times New Roman" w:hAnsi="Times New Roman" w:cs="Times New Roman"/>
        </w:rPr>
        <w:t>/</w:t>
      </w:r>
      <w:r w:rsidRPr="003D2945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/</w:t>
      </w:r>
      <w:r w:rsidRPr="003D2945">
        <w:rPr>
          <w:rFonts w:ascii="Times New Roman" w:hAnsi="Times New Roman" w:cs="Times New Roman"/>
        </w:rPr>
        <w:t>_</w:t>
      </w:r>
    </w:p>
    <w:p w:rsidR="004E1075" w:rsidRPr="003D2945" w:rsidRDefault="004E1075">
      <w:pPr>
        <w:pStyle w:val="ConsPlusNonformat"/>
        <w:jc w:val="both"/>
        <w:rPr>
          <w:rFonts w:ascii="Times New Roman" w:hAnsi="Times New Roman" w:cs="Times New Roman"/>
        </w:rPr>
      </w:pPr>
      <w:r w:rsidRPr="003D2945">
        <w:rPr>
          <w:rFonts w:ascii="Times New Roman" w:hAnsi="Times New Roman" w:cs="Times New Roman"/>
        </w:rPr>
        <w:t xml:space="preserve">(должность лица, сформировавшего    </w:t>
      </w:r>
      <w:r>
        <w:rPr>
          <w:rFonts w:ascii="Times New Roman" w:hAnsi="Times New Roman" w:cs="Times New Roman"/>
        </w:rPr>
        <w:t>с</w:t>
      </w:r>
      <w:r w:rsidRPr="003D2945">
        <w:rPr>
          <w:rFonts w:ascii="Times New Roman" w:hAnsi="Times New Roman" w:cs="Times New Roman"/>
        </w:rPr>
        <w:t>писок)</w:t>
      </w:r>
    </w:p>
    <w:p w:rsidR="004E1075" w:rsidRPr="003D2945" w:rsidRDefault="004E1075">
      <w:pPr>
        <w:pStyle w:val="ConsPlusNonformat"/>
        <w:jc w:val="both"/>
        <w:rPr>
          <w:rFonts w:ascii="Times New Roman" w:hAnsi="Times New Roman" w:cs="Times New Roman"/>
        </w:rPr>
      </w:pPr>
    </w:p>
    <w:p w:rsidR="004E1075" w:rsidRDefault="004E1075">
      <w:pPr>
        <w:pStyle w:val="ConsPlusNonformat"/>
        <w:jc w:val="both"/>
        <w:rPr>
          <w:rFonts w:ascii="Times New Roman" w:hAnsi="Times New Roman" w:cs="Times New Roman"/>
        </w:rPr>
      </w:pPr>
      <w:r w:rsidRPr="003D2945">
        <w:rPr>
          <w:rFonts w:ascii="Times New Roman" w:hAnsi="Times New Roman" w:cs="Times New Roman"/>
        </w:rPr>
        <w:t xml:space="preserve">Глава  </w:t>
      </w:r>
      <w:r>
        <w:rPr>
          <w:rFonts w:ascii="Times New Roman" w:hAnsi="Times New Roman" w:cs="Times New Roman"/>
        </w:rPr>
        <w:t xml:space="preserve">администрации муниципального образования      </w:t>
      </w:r>
      <w:r w:rsidRPr="003D2945">
        <w:rPr>
          <w:rFonts w:ascii="Times New Roman" w:hAnsi="Times New Roman" w:cs="Times New Roman"/>
        </w:rPr>
        <w:t xml:space="preserve"> Руководитель</w:t>
      </w:r>
      <w:r>
        <w:rPr>
          <w:rFonts w:ascii="Times New Roman" w:hAnsi="Times New Roman" w:cs="Times New Roman"/>
        </w:rPr>
        <w:t xml:space="preserve"> </w:t>
      </w:r>
      <w:r w:rsidRPr="00A05DAE">
        <w:rPr>
          <w:rFonts w:ascii="Times New Roman" w:hAnsi="Times New Roman" w:cs="Times New Roman"/>
        </w:rPr>
        <w:t>финансового органа</w:t>
      </w:r>
    </w:p>
    <w:p w:rsidR="004E1075" w:rsidRDefault="004E107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____________________________/________________/_                   ____________________/____________ /                                           «      » ____________________ 20__г.</w:t>
      </w:r>
    </w:p>
    <w:p w:rsidR="004E1075" w:rsidRPr="003D2945" w:rsidRDefault="004E1075">
      <w:pPr>
        <w:pStyle w:val="ConsPlusNonformat"/>
        <w:jc w:val="both"/>
        <w:rPr>
          <w:rFonts w:ascii="Times New Roman" w:hAnsi="Times New Roman" w:cs="Times New Roman"/>
        </w:rPr>
      </w:pPr>
    </w:p>
    <w:p w:rsidR="004E1075" w:rsidRDefault="004E1075" w:rsidP="00F03515">
      <w:pPr>
        <w:pStyle w:val="ConsPlusNonformat"/>
        <w:jc w:val="both"/>
        <w:rPr>
          <w:rFonts w:cs="Times New Roman"/>
        </w:rPr>
      </w:pPr>
      <w:r w:rsidRPr="003D2945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.П.</w:t>
      </w:r>
    </w:p>
    <w:sectPr w:rsidR="004E1075" w:rsidSect="00522729">
      <w:pgSz w:w="16840" w:h="11907" w:orient="landscape"/>
      <w:pgMar w:top="1134" w:right="1134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15B"/>
    <w:rsid w:val="00014930"/>
    <w:rsid w:val="00035186"/>
    <w:rsid w:val="00061300"/>
    <w:rsid w:val="00062BD7"/>
    <w:rsid w:val="00073EC5"/>
    <w:rsid w:val="00074D4E"/>
    <w:rsid w:val="000758DA"/>
    <w:rsid w:val="0008178B"/>
    <w:rsid w:val="00084609"/>
    <w:rsid w:val="00084DE3"/>
    <w:rsid w:val="00086AF7"/>
    <w:rsid w:val="000962CB"/>
    <w:rsid w:val="000A0EA8"/>
    <w:rsid w:val="000B5895"/>
    <w:rsid w:val="000D7A95"/>
    <w:rsid w:val="000E6F68"/>
    <w:rsid w:val="000E7770"/>
    <w:rsid w:val="00105035"/>
    <w:rsid w:val="00107FAD"/>
    <w:rsid w:val="00113597"/>
    <w:rsid w:val="00120DAE"/>
    <w:rsid w:val="00140B02"/>
    <w:rsid w:val="00157E46"/>
    <w:rsid w:val="00170695"/>
    <w:rsid w:val="00173521"/>
    <w:rsid w:val="00186246"/>
    <w:rsid w:val="00186BDC"/>
    <w:rsid w:val="00191368"/>
    <w:rsid w:val="001955B2"/>
    <w:rsid w:val="00196CD5"/>
    <w:rsid w:val="001A2367"/>
    <w:rsid w:val="001A3481"/>
    <w:rsid w:val="001B2369"/>
    <w:rsid w:val="001C5E09"/>
    <w:rsid w:val="001E7C72"/>
    <w:rsid w:val="0021416D"/>
    <w:rsid w:val="00215CC2"/>
    <w:rsid w:val="002374C8"/>
    <w:rsid w:val="00261D3F"/>
    <w:rsid w:val="00267781"/>
    <w:rsid w:val="00273D05"/>
    <w:rsid w:val="00275AFE"/>
    <w:rsid w:val="00283493"/>
    <w:rsid w:val="00295097"/>
    <w:rsid w:val="00296577"/>
    <w:rsid w:val="002A7169"/>
    <w:rsid w:val="002B2752"/>
    <w:rsid w:val="002B4D31"/>
    <w:rsid w:val="002B7B29"/>
    <w:rsid w:val="002C5387"/>
    <w:rsid w:val="002D5743"/>
    <w:rsid w:val="002E731F"/>
    <w:rsid w:val="002F1FC2"/>
    <w:rsid w:val="002F415C"/>
    <w:rsid w:val="002F5B30"/>
    <w:rsid w:val="002F74D5"/>
    <w:rsid w:val="003064E5"/>
    <w:rsid w:val="00315E53"/>
    <w:rsid w:val="00325B7B"/>
    <w:rsid w:val="003509E6"/>
    <w:rsid w:val="003548ED"/>
    <w:rsid w:val="0036690D"/>
    <w:rsid w:val="00367F74"/>
    <w:rsid w:val="00370370"/>
    <w:rsid w:val="00373FA2"/>
    <w:rsid w:val="003866FD"/>
    <w:rsid w:val="003B0DE1"/>
    <w:rsid w:val="003D103B"/>
    <w:rsid w:val="003D2945"/>
    <w:rsid w:val="003E2784"/>
    <w:rsid w:val="003F2B06"/>
    <w:rsid w:val="003F3B6D"/>
    <w:rsid w:val="003F67E8"/>
    <w:rsid w:val="0042055E"/>
    <w:rsid w:val="00420EC3"/>
    <w:rsid w:val="0042259F"/>
    <w:rsid w:val="00425BA6"/>
    <w:rsid w:val="00436193"/>
    <w:rsid w:val="0044715B"/>
    <w:rsid w:val="00462C99"/>
    <w:rsid w:val="0048290B"/>
    <w:rsid w:val="00485EC7"/>
    <w:rsid w:val="004A162F"/>
    <w:rsid w:val="004C0455"/>
    <w:rsid w:val="004C4601"/>
    <w:rsid w:val="004E1075"/>
    <w:rsid w:val="004E3EE9"/>
    <w:rsid w:val="004F3B71"/>
    <w:rsid w:val="005038CF"/>
    <w:rsid w:val="00522729"/>
    <w:rsid w:val="0052278A"/>
    <w:rsid w:val="00523F00"/>
    <w:rsid w:val="0054756D"/>
    <w:rsid w:val="0055522A"/>
    <w:rsid w:val="005657AC"/>
    <w:rsid w:val="00566587"/>
    <w:rsid w:val="00582596"/>
    <w:rsid w:val="00586FA7"/>
    <w:rsid w:val="005976FD"/>
    <w:rsid w:val="005B02C8"/>
    <w:rsid w:val="005B5071"/>
    <w:rsid w:val="005B599F"/>
    <w:rsid w:val="005B74E0"/>
    <w:rsid w:val="005C3759"/>
    <w:rsid w:val="005C4339"/>
    <w:rsid w:val="005E1827"/>
    <w:rsid w:val="005E285E"/>
    <w:rsid w:val="005F2200"/>
    <w:rsid w:val="0060463F"/>
    <w:rsid w:val="00632452"/>
    <w:rsid w:val="0064187F"/>
    <w:rsid w:val="006644E2"/>
    <w:rsid w:val="006A25F6"/>
    <w:rsid w:val="006A5374"/>
    <w:rsid w:val="006E39E7"/>
    <w:rsid w:val="006E59A8"/>
    <w:rsid w:val="006E6588"/>
    <w:rsid w:val="006E6A94"/>
    <w:rsid w:val="006F02D3"/>
    <w:rsid w:val="006F4B30"/>
    <w:rsid w:val="006F63F6"/>
    <w:rsid w:val="007129A6"/>
    <w:rsid w:val="0072069F"/>
    <w:rsid w:val="00735B45"/>
    <w:rsid w:val="007670A5"/>
    <w:rsid w:val="00773A89"/>
    <w:rsid w:val="00774A3E"/>
    <w:rsid w:val="007771B4"/>
    <w:rsid w:val="007A5B5C"/>
    <w:rsid w:val="007B1E71"/>
    <w:rsid w:val="007B4C33"/>
    <w:rsid w:val="007B4F11"/>
    <w:rsid w:val="007C279A"/>
    <w:rsid w:val="007C549A"/>
    <w:rsid w:val="007D2A1D"/>
    <w:rsid w:val="007E1FB0"/>
    <w:rsid w:val="007E7939"/>
    <w:rsid w:val="00821981"/>
    <w:rsid w:val="00821F12"/>
    <w:rsid w:val="008225F3"/>
    <w:rsid w:val="00856426"/>
    <w:rsid w:val="008744AE"/>
    <w:rsid w:val="008834BC"/>
    <w:rsid w:val="00885BC7"/>
    <w:rsid w:val="00886A23"/>
    <w:rsid w:val="008B0948"/>
    <w:rsid w:val="008B38DA"/>
    <w:rsid w:val="008B5D83"/>
    <w:rsid w:val="008B7E11"/>
    <w:rsid w:val="008D2A7E"/>
    <w:rsid w:val="008F734A"/>
    <w:rsid w:val="00930654"/>
    <w:rsid w:val="009328EF"/>
    <w:rsid w:val="009410DF"/>
    <w:rsid w:val="00943481"/>
    <w:rsid w:val="00946DF3"/>
    <w:rsid w:val="009758AE"/>
    <w:rsid w:val="009807B8"/>
    <w:rsid w:val="00982B3A"/>
    <w:rsid w:val="00991233"/>
    <w:rsid w:val="00992B69"/>
    <w:rsid w:val="00993291"/>
    <w:rsid w:val="0099657B"/>
    <w:rsid w:val="00997674"/>
    <w:rsid w:val="009B1744"/>
    <w:rsid w:val="009E488F"/>
    <w:rsid w:val="00A05DAE"/>
    <w:rsid w:val="00A11636"/>
    <w:rsid w:val="00A152F5"/>
    <w:rsid w:val="00A2056C"/>
    <w:rsid w:val="00A22054"/>
    <w:rsid w:val="00A26437"/>
    <w:rsid w:val="00A27AB2"/>
    <w:rsid w:val="00A30112"/>
    <w:rsid w:val="00A3345A"/>
    <w:rsid w:val="00A417CC"/>
    <w:rsid w:val="00A456AD"/>
    <w:rsid w:val="00A64985"/>
    <w:rsid w:val="00A767A6"/>
    <w:rsid w:val="00A76917"/>
    <w:rsid w:val="00A86678"/>
    <w:rsid w:val="00A869CA"/>
    <w:rsid w:val="00AE09BF"/>
    <w:rsid w:val="00AF1BC7"/>
    <w:rsid w:val="00AF40B0"/>
    <w:rsid w:val="00B012FD"/>
    <w:rsid w:val="00B20C95"/>
    <w:rsid w:val="00B25832"/>
    <w:rsid w:val="00B27D60"/>
    <w:rsid w:val="00B6000D"/>
    <w:rsid w:val="00B72C6C"/>
    <w:rsid w:val="00B82F67"/>
    <w:rsid w:val="00B832ED"/>
    <w:rsid w:val="00B86D01"/>
    <w:rsid w:val="00BC0333"/>
    <w:rsid w:val="00BC5B44"/>
    <w:rsid w:val="00BC5D6F"/>
    <w:rsid w:val="00BD5554"/>
    <w:rsid w:val="00BD67B4"/>
    <w:rsid w:val="00BE230A"/>
    <w:rsid w:val="00BE2D26"/>
    <w:rsid w:val="00BE3637"/>
    <w:rsid w:val="00BE4081"/>
    <w:rsid w:val="00BE409E"/>
    <w:rsid w:val="00BF1AE1"/>
    <w:rsid w:val="00BF220B"/>
    <w:rsid w:val="00BF6BDE"/>
    <w:rsid w:val="00C236D5"/>
    <w:rsid w:val="00C275F9"/>
    <w:rsid w:val="00C318EA"/>
    <w:rsid w:val="00C33667"/>
    <w:rsid w:val="00C406C7"/>
    <w:rsid w:val="00C517DD"/>
    <w:rsid w:val="00C73F45"/>
    <w:rsid w:val="00C73F5A"/>
    <w:rsid w:val="00C771E3"/>
    <w:rsid w:val="00C77483"/>
    <w:rsid w:val="00C904FE"/>
    <w:rsid w:val="00C91EE3"/>
    <w:rsid w:val="00CA0DDB"/>
    <w:rsid w:val="00CB3CD8"/>
    <w:rsid w:val="00CB4843"/>
    <w:rsid w:val="00CD1DB4"/>
    <w:rsid w:val="00CD413F"/>
    <w:rsid w:val="00CD5522"/>
    <w:rsid w:val="00CD6873"/>
    <w:rsid w:val="00CD76E5"/>
    <w:rsid w:val="00CE2D57"/>
    <w:rsid w:val="00CF7570"/>
    <w:rsid w:val="00D02906"/>
    <w:rsid w:val="00D14237"/>
    <w:rsid w:val="00D17FCE"/>
    <w:rsid w:val="00D33FD8"/>
    <w:rsid w:val="00D345B5"/>
    <w:rsid w:val="00D504C2"/>
    <w:rsid w:val="00D57043"/>
    <w:rsid w:val="00D60B40"/>
    <w:rsid w:val="00D63498"/>
    <w:rsid w:val="00DA28E4"/>
    <w:rsid w:val="00DA4230"/>
    <w:rsid w:val="00DA6D89"/>
    <w:rsid w:val="00DB3FA7"/>
    <w:rsid w:val="00DC46A9"/>
    <w:rsid w:val="00DC670D"/>
    <w:rsid w:val="00DD617F"/>
    <w:rsid w:val="00DE54AE"/>
    <w:rsid w:val="00DE56E9"/>
    <w:rsid w:val="00DF2B0F"/>
    <w:rsid w:val="00E1176F"/>
    <w:rsid w:val="00E27FAB"/>
    <w:rsid w:val="00E41695"/>
    <w:rsid w:val="00E53EF6"/>
    <w:rsid w:val="00E627D6"/>
    <w:rsid w:val="00E708DE"/>
    <w:rsid w:val="00E97AE1"/>
    <w:rsid w:val="00EA3B1B"/>
    <w:rsid w:val="00EA5205"/>
    <w:rsid w:val="00EB16DD"/>
    <w:rsid w:val="00EB43E9"/>
    <w:rsid w:val="00EB6955"/>
    <w:rsid w:val="00ED0060"/>
    <w:rsid w:val="00ED0B46"/>
    <w:rsid w:val="00ED384D"/>
    <w:rsid w:val="00EF39FE"/>
    <w:rsid w:val="00F010D3"/>
    <w:rsid w:val="00F03515"/>
    <w:rsid w:val="00F06CF0"/>
    <w:rsid w:val="00F14C7F"/>
    <w:rsid w:val="00F15835"/>
    <w:rsid w:val="00F21050"/>
    <w:rsid w:val="00F23861"/>
    <w:rsid w:val="00F3745B"/>
    <w:rsid w:val="00F422F1"/>
    <w:rsid w:val="00F42A36"/>
    <w:rsid w:val="00F61AAD"/>
    <w:rsid w:val="00F643F9"/>
    <w:rsid w:val="00F8276D"/>
    <w:rsid w:val="00F834B1"/>
    <w:rsid w:val="00F90086"/>
    <w:rsid w:val="00FA49C9"/>
    <w:rsid w:val="00FC3482"/>
    <w:rsid w:val="00FD43B0"/>
    <w:rsid w:val="00FD7D12"/>
    <w:rsid w:val="00FF3900"/>
    <w:rsid w:val="00FF5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07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4715B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44715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4715B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44715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44715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44715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44715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D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4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96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95E598A4F816DD18B85B8BBD3BB4080030B67C4AABED7EDC9FB6FE33DE1E6B0A8386DA51A4A8ABu0T7M" TargetMode="External"/><Relationship Id="rId13" Type="http://schemas.openxmlformats.org/officeDocument/2006/relationships/hyperlink" Target="consultantplus://offline/ref=B095E598A4F816DD18B85B8BBD3BB4080030B67C4AABED7EDC9FB6FE33DE1E6B0A8386DA51A4A8ABu0T7M" TargetMode="External"/><Relationship Id="rId18" Type="http://schemas.openxmlformats.org/officeDocument/2006/relationships/hyperlink" Target="consultantplus://offline/ref=B095E598A4F816DD18B85B8BBD3BB4080030B67C4AABED7EDC9FB6FE33DE1E6B0A8386DA51A4ABAFu0T6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095E598A4F816DD18B85B8BBD3BB4080030B67C4AABED7EDC9FB6FE33DE1E6B0A8386DA51A4ABAFu0T6M" TargetMode="External"/><Relationship Id="rId7" Type="http://schemas.openxmlformats.org/officeDocument/2006/relationships/hyperlink" Target="consultantplus://offline/ref=B095E598A4F816DD18B8449AA83BB4080033BF7C4BADED7EDC9FB6FE33DE1E6B0A8386DA51A5A9A9u0TDM" TargetMode="External"/><Relationship Id="rId12" Type="http://schemas.openxmlformats.org/officeDocument/2006/relationships/hyperlink" Target="consultantplus://offline/ref=B095E598A4F816DD18B85B8BBD3BB4080030B67C4AABED7EDC9FB6FE33DE1E6B0A8386DA51A4A8ABu0T7M" TargetMode="External"/><Relationship Id="rId17" Type="http://schemas.openxmlformats.org/officeDocument/2006/relationships/hyperlink" Target="consultantplus://offline/ref=B095E598A4F816DD18B8449AA83BB4080033BF7C4BADED7EDC9FB6FE33DE1E6B0A8386DA51A5A9A9u0TD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095E598A4F816DD18B85B8BBD3BB4080030B67C4AABED7EDC9FB6FE33DE1E6B0A8386DA51A4ABAFu0T6M" TargetMode="External"/><Relationship Id="rId20" Type="http://schemas.openxmlformats.org/officeDocument/2006/relationships/hyperlink" Target="consultantplus://offline/ref=B095E598A4F816DD18B85B8BBD3BB4080030B67C4AABED7EDC9FB6FE33DE1E6B0A8386DA51A4A8ABu0T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95E598A4F816DD18B8449AA83BB4080033BF7C4BADED7EDC9FB6FE33DE1E6B0A8386DA51A5A9A9u0TDM" TargetMode="External"/><Relationship Id="rId11" Type="http://schemas.openxmlformats.org/officeDocument/2006/relationships/hyperlink" Target="consultantplus://offline/ref=B095E598A4F816DD18B85B8BBD3BB4080030B67C4AABED7EDC9FB6FE33DE1E6B0A8386DA51A4A8ABu0T7M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B095E598A4F816DD18B8449AA83BB4080031B67F41A9ED7EDC9FB6FE33DE1E6B0A8386DA51A5AAADu0TDM" TargetMode="External"/><Relationship Id="rId15" Type="http://schemas.openxmlformats.org/officeDocument/2006/relationships/hyperlink" Target="consultantplus://offline/ref=B095E598A4F816DD18B85B8BBD3BB4080030B67C4AABED7EDC9FB6FE33DE1E6B0A8386DA51A4ABAFu0T6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095E598A4F816DD18B85B8BBD3BB4080030B67C4AABED7EDC9FB6FE33DE1E6B0A8386DA51A4A8ABu0T7M" TargetMode="External"/><Relationship Id="rId19" Type="http://schemas.openxmlformats.org/officeDocument/2006/relationships/hyperlink" Target="consultantplus://offline/ref=B095E598A4F816DD18B85B8BBD3BB4080030B67C4AABED7EDC9FB6FE33DE1E6B0A8386DA51A4A8ABu0T7M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B095E598A4F816DD18B85B8BBD3BB4080030B67C4AABED7EDC9FB6FE33DE1E6B0A8386DA51A4A8ABu0T7M" TargetMode="External"/><Relationship Id="rId14" Type="http://schemas.openxmlformats.org/officeDocument/2006/relationships/hyperlink" Target="consultantplus://offline/ref=B095E598A4F816DD18B85B8BBD3BB4080030B67C4AABED7EDC9FB6FE33DE1E6B0A8386DA51A4ABAFu0T6M" TargetMode="External"/><Relationship Id="rId22" Type="http://schemas.openxmlformats.org/officeDocument/2006/relationships/hyperlink" Target="consultantplus://offline/ref=B095E598A4F816DD18B8449AA83BB4080033BF7C4BADED7EDC9FB6FE33DE1E6B0A8386DA51A5A9A9u0TD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21</Pages>
  <Words>9783</Words>
  <Characters>-32766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ЛЕНИНГРАДСКОЙ ОБЛАСТИ</dc:title>
  <dc:subject/>
  <dc:creator>Надежда Александровна КУЛЬБАБЧУК</dc:creator>
  <cp:keywords/>
  <dc:description/>
  <cp:lastModifiedBy>-</cp:lastModifiedBy>
  <cp:revision>6</cp:revision>
  <cp:lastPrinted>2016-02-26T11:39:00Z</cp:lastPrinted>
  <dcterms:created xsi:type="dcterms:W3CDTF">2016-02-26T11:11:00Z</dcterms:created>
  <dcterms:modified xsi:type="dcterms:W3CDTF">2017-01-25T11:46:00Z</dcterms:modified>
</cp:coreProperties>
</file>