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3" w:rsidRDefault="00F07D53" w:rsidP="006C5117">
      <w:pPr>
        <w:rPr>
          <w:b/>
          <w:bCs/>
          <w:color w:val="0000FF"/>
          <w:sz w:val="28"/>
          <w:szCs w:val="28"/>
        </w:rPr>
      </w:pPr>
    </w:p>
    <w:p w:rsidR="007E68F5" w:rsidRDefault="00EE51E9" w:rsidP="007E68F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0C4C8C" w:rsidRDefault="000C4C8C" w:rsidP="000C4C8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center"/>
        <w:outlineLvl w:val="0"/>
        <w:rPr>
          <w:b/>
          <w:bCs/>
        </w:rPr>
      </w:pPr>
    </w:p>
    <w:p w:rsidR="000C4C8C" w:rsidRDefault="000C4C8C" w:rsidP="000C4C8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№ </w:t>
      </w:r>
      <w:r w:rsidR="00C3276A">
        <w:rPr>
          <w:b/>
          <w:bCs/>
        </w:rPr>
        <w:t>681</w:t>
      </w:r>
      <w:r>
        <w:rPr>
          <w:b/>
          <w:bCs/>
        </w:rPr>
        <w:t xml:space="preserve"> </w:t>
      </w:r>
      <w:r w:rsidR="003D2D77">
        <w:rPr>
          <w:b/>
          <w:bCs/>
        </w:rPr>
        <w:t xml:space="preserve">  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  <w:r>
        <w:rPr>
          <w:b/>
          <w:bCs/>
        </w:rPr>
        <w:t>«</w:t>
      </w:r>
      <w:r w:rsidR="003D2D77">
        <w:rPr>
          <w:b/>
          <w:bCs/>
        </w:rPr>
        <w:t xml:space="preserve"> </w:t>
      </w:r>
      <w:r w:rsidR="00C3276A">
        <w:rPr>
          <w:b/>
          <w:bCs/>
        </w:rPr>
        <w:t>30</w:t>
      </w:r>
      <w:r w:rsidR="003D2D77">
        <w:rPr>
          <w:b/>
          <w:bCs/>
        </w:rPr>
        <w:t xml:space="preserve"> </w:t>
      </w:r>
      <w:r>
        <w:rPr>
          <w:b/>
          <w:bCs/>
        </w:rPr>
        <w:t xml:space="preserve">» </w:t>
      </w:r>
      <w:r w:rsidR="00C3276A">
        <w:rPr>
          <w:b/>
          <w:bCs/>
        </w:rPr>
        <w:t xml:space="preserve">декабря </w:t>
      </w:r>
      <w:r>
        <w:rPr>
          <w:b/>
          <w:bCs/>
        </w:rPr>
        <w:t xml:space="preserve">2019 года                                                                                           </w:t>
      </w:r>
      <w:proofErr w:type="spellStart"/>
      <w:r>
        <w:rPr>
          <w:b/>
          <w:bCs/>
        </w:rPr>
        <w:t>гп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Виллози</w:t>
      </w:r>
      <w:proofErr w:type="spellEnd"/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0C4C8C" w:rsidTr="00203ADE">
        <w:tc>
          <w:tcPr>
            <w:tcW w:w="4361" w:type="dxa"/>
          </w:tcPr>
          <w:p w:rsidR="000C4C8C" w:rsidRPr="00C86AD3" w:rsidRDefault="000C4C8C" w:rsidP="003D2D77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D2D77">
              <w:rPr>
                <w:sz w:val="20"/>
                <w:szCs w:val="20"/>
              </w:rPr>
              <w:t xml:space="preserve">Об утверждении </w:t>
            </w:r>
            <w:r w:rsidR="003D2D77" w:rsidRPr="000C4C8C">
              <w:rPr>
                <w:sz w:val="20"/>
                <w:szCs w:val="20"/>
              </w:rPr>
              <w:t>перечня</w:t>
            </w:r>
            <w:r w:rsidR="003D2D77">
              <w:rPr>
                <w:sz w:val="20"/>
                <w:szCs w:val="20"/>
              </w:rPr>
              <w:t xml:space="preserve"> </w:t>
            </w:r>
            <w:r w:rsidRPr="000C4C8C">
              <w:rPr>
                <w:sz w:val="20"/>
                <w:szCs w:val="20"/>
              </w:rPr>
              <w:t>муниципальных программ в муниципальном образовании  Виллозское городское поселение Ломоносовского муниципального района Ленинградской области на 20</w:t>
            </w:r>
            <w:r w:rsidR="003D2D77">
              <w:rPr>
                <w:sz w:val="20"/>
                <w:szCs w:val="20"/>
              </w:rPr>
              <w:t>20</w:t>
            </w:r>
            <w:r w:rsidRPr="000C4C8C">
              <w:rPr>
                <w:sz w:val="20"/>
                <w:szCs w:val="20"/>
              </w:rPr>
              <w:t>-202</w:t>
            </w:r>
            <w:r w:rsidR="003D2D77">
              <w:rPr>
                <w:sz w:val="20"/>
                <w:szCs w:val="20"/>
              </w:rPr>
              <w:t>2</w:t>
            </w:r>
            <w:r w:rsidRPr="000C4C8C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0C4C8C" w:rsidRDefault="000C4C8C" w:rsidP="000C4C8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0C4C8C" w:rsidRDefault="003A5A12" w:rsidP="000C4C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в целях реализации принципа программно-целевого управления в</w:t>
      </w:r>
      <w:r w:rsidRPr="00E8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городском поселении Ломоносовского района </w:t>
      </w:r>
      <w:r w:rsidRPr="00E8203B">
        <w:rPr>
          <w:rFonts w:ascii="Times New Roman" w:hAnsi="Times New Roman" w:cs="Times New Roman"/>
          <w:b w:val="0"/>
          <w:sz w:val="24"/>
          <w:szCs w:val="24"/>
        </w:rPr>
        <w:t>Ломоносовского муниципального района 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постановлением главы местной администрации </w:t>
      </w:r>
      <w:r w:rsidR="002C2B26">
        <w:rPr>
          <w:rFonts w:ascii="Times New Roman" w:hAnsi="Times New Roman" w:cs="Times New Roman"/>
          <w:b w:val="0"/>
          <w:sz w:val="24"/>
          <w:szCs w:val="24"/>
        </w:rPr>
        <w:t xml:space="preserve">Виллозского сельского поселения Ломоносовского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от 14.10.2014 года № 304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порядка разработки, реализации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E8203B" w:rsidRDefault="00E8203B" w:rsidP="007E68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490" w:rsidRPr="003A5A12" w:rsidRDefault="007E68F5" w:rsidP="003A5A12">
      <w:pPr>
        <w:pStyle w:val="ConsPlusTitle"/>
        <w:widowControl/>
        <w:ind w:firstLine="540"/>
      </w:pPr>
      <w:r w:rsidRPr="003A5A12">
        <w:rPr>
          <w:rFonts w:ascii="Times New Roman" w:hAnsi="Times New Roman" w:cs="Times New Roman"/>
          <w:sz w:val="24"/>
          <w:szCs w:val="24"/>
        </w:rPr>
        <w:t>ПОСТАНОВЛЯЮ:</w:t>
      </w:r>
      <w:r w:rsidR="00392490" w:rsidRPr="003A5A12">
        <w:t xml:space="preserve"> </w:t>
      </w:r>
    </w:p>
    <w:p w:rsidR="002032B5" w:rsidRDefault="002032B5" w:rsidP="007E68F5">
      <w:pPr>
        <w:pStyle w:val="ConsPlusTitle"/>
        <w:widowControl/>
        <w:ind w:firstLine="540"/>
        <w:jc w:val="center"/>
        <w:rPr>
          <w:b w:val="0"/>
        </w:rPr>
      </w:pPr>
    </w:p>
    <w:p w:rsidR="00E8203B" w:rsidRPr="002032B5" w:rsidRDefault="00E8203B" w:rsidP="003D2D7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2B5">
        <w:rPr>
          <w:rFonts w:ascii="Times New Roman" w:hAnsi="Times New Roman" w:cs="Times New Roman"/>
          <w:b w:val="0"/>
          <w:sz w:val="24"/>
          <w:szCs w:val="24"/>
        </w:rPr>
        <w:t>1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D2D77"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еречень муниципальных программ в муниципальном образовании  Виллозское городское поселение Ломоносовского муниципального района Ленинградской области на 20</w:t>
      </w:r>
      <w:r w:rsidR="00AE5B4E">
        <w:rPr>
          <w:rFonts w:ascii="Times New Roman" w:hAnsi="Times New Roman" w:cs="Times New Roman"/>
          <w:b w:val="0"/>
          <w:sz w:val="24"/>
          <w:szCs w:val="24"/>
        </w:rPr>
        <w:t>20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AE5B4E">
        <w:rPr>
          <w:rFonts w:ascii="Times New Roman" w:hAnsi="Times New Roman" w:cs="Times New Roman"/>
          <w:b w:val="0"/>
          <w:sz w:val="24"/>
          <w:szCs w:val="24"/>
        </w:rPr>
        <w:t>2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годы, согласно приложению </w:t>
      </w:r>
      <w:r w:rsidR="003D2D77">
        <w:rPr>
          <w:rFonts w:ascii="Times New Roman" w:hAnsi="Times New Roman" w:cs="Times New Roman"/>
          <w:b w:val="0"/>
          <w:sz w:val="24"/>
          <w:szCs w:val="24"/>
        </w:rPr>
        <w:t xml:space="preserve">к настоящему </w:t>
      </w:r>
      <w:proofErr w:type="spellStart"/>
      <w:r w:rsidR="003D2D77">
        <w:rPr>
          <w:rFonts w:ascii="Times New Roman" w:hAnsi="Times New Roman" w:cs="Times New Roman"/>
          <w:b w:val="0"/>
          <w:sz w:val="24"/>
          <w:szCs w:val="24"/>
        </w:rPr>
        <w:t>постаовлению</w:t>
      </w:r>
      <w:proofErr w:type="spellEnd"/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2D77" w:rsidRPr="003D2D77" w:rsidRDefault="003D2D77" w:rsidP="003D2D77">
      <w:pPr>
        <w:shd w:val="clear" w:color="auto" w:fill="FFFFFF"/>
        <w:ind w:firstLine="567"/>
        <w:jc w:val="both"/>
        <w:rPr>
          <w:bCs/>
        </w:rPr>
      </w:pPr>
      <w:r w:rsidRPr="003D2D77">
        <w:rPr>
          <w:bCs/>
        </w:rPr>
        <w:t>2. Настоящее постановление вступает в силу с 01 января 2020 года.</w:t>
      </w:r>
    </w:p>
    <w:p w:rsidR="003D2D77" w:rsidRPr="003D2D77" w:rsidRDefault="003D2D77" w:rsidP="003D2D7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2D77">
        <w:rPr>
          <w:rFonts w:ascii="Times New Roman" w:hAnsi="Times New Roman" w:cs="Times New Roman"/>
          <w:b w:val="0"/>
          <w:sz w:val="24"/>
          <w:szCs w:val="24"/>
        </w:rPr>
        <w:t xml:space="preserve">3.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6" w:history="1">
        <w:r w:rsidRPr="003D2D77">
          <w:rPr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Pr="003D2D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32B5" w:rsidRDefault="003D2D77" w:rsidP="003D2D7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2D77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3D2D7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D2D7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D2D77" w:rsidRDefault="003D2D77" w:rsidP="003D2D7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2D77" w:rsidRPr="003D2D77" w:rsidRDefault="003D2D77" w:rsidP="003D2D7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490" w:rsidRDefault="00C3276A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0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60E3">
        <w:rPr>
          <w:rFonts w:ascii="Times New Roman" w:hAnsi="Times New Roman" w:cs="Times New Roman"/>
          <w:sz w:val="24"/>
          <w:szCs w:val="24"/>
        </w:rPr>
        <w:t xml:space="preserve"> </w:t>
      </w:r>
      <w:r w:rsidR="007E68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8F5" w:rsidRDefault="00392490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Виллозского городского поселения</w:t>
      </w:r>
      <w:r w:rsidR="007E68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20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68F5">
        <w:rPr>
          <w:rFonts w:ascii="Times New Roman" w:hAnsi="Times New Roman" w:cs="Times New Roman"/>
          <w:sz w:val="24"/>
          <w:szCs w:val="24"/>
        </w:rPr>
        <w:t xml:space="preserve">        </w:t>
      </w:r>
      <w:r w:rsidR="0046045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60450">
        <w:rPr>
          <w:rFonts w:ascii="Times New Roman" w:hAnsi="Times New Roman" w:cs="Times New Roman"/>
          <w:sz w:val="24"/>
          <w:szCs w:val="24"/>
        </w:rPr>
        <w:t>Н.В.</w:t>
      </w:r>
      <w:r w:rsidR="00D960E3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D96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F5" w:rsidRDefault="007E68F5" w:rsidP="006719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E68F5" w:rsidSect="002032B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B413B" w:rsidRDefault="00CB413B" w:rsidP="007E6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8F5" w:rsidRPr="00B612B5" w:rsidRDefault="007E68F5" w:rsidP="007E6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2B5">
        <w:rPr>
          <w:rFonts w:ascii="Times New Roman" w:hAnsi="Times New Roman" w:cs="Times New Roman"/>
          <w:sz w:val="24"/>
          <w:szCs w:val="24"/>
        </w:rPr>
        <w:t>УТВЕРЖДЕН</w:t>
      </w:r>
    </w:p>
    <w:p w:rsidR="007E68F5" w:rsidRPr="00B612B5" w:rsidRDefault="0058096A" w:rsidP="007E6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7E68F5" w:rsidRPr="00B612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8F5" w:rsidRPr="00B612B5" w:rsidRDefault="0058096A" w:rsidP="007E6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Виллозского городского поселения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6A" w:rsidRDefault="0058096A" w:rsidP="00580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E68F5" w:rsidRPr="00B612B5" w:rsidRDefault="0058096A" w:rsidP="00580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C3276A">
        <w:rPr>
          <w:rFonts w:ascii="Times New Roman" w:hAnsi="Times New Roman" w:cs="Times New Roman"/>
          <w:sz w:val="24"/>
          <w:szCs w:val="24"/>
        </w:rPr>
        <w:t>30.12</w:t>
      </w:r>
      <w:r w:rsidR="003301A4">
        <w:rPr>
          <w:rFonts w:ascii="Times New Roman" w:hAnsi="Times New Roman" w:cs="Times New Roman"/>
          <w:sz w:val="24"/>
          <w:szCs w:val="24"/>
        </w:rPr>
        <w:t>.2019г.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№</w:t>
      </w:r>
      <w:r w:rsidR="00C3276A">
        <w:rPr>
          <w:rFonts w:ascii="Times New Roman" w:hAnsi="Times New Roman" w:cs="Times New Roman"/>
          <w:sz w:val="24"/>
          <w:szCs w:val="24"/>
        </w:rPr>
        <w:t>681</w:t>
      </w:r>
      <w:r w:rsidR="003301A4">
        <w:rPr>
          <w:rFonts w:ascii="Times New Roman" w:hAnsi="Times New Roman" w:cs="Times New Roman"/>
          <w:sz w:val="24"/>
          <w:szCs w:val="24"/>
        </w:rPr>
        <w:t xml:space="preserve"> </w:t>
      </w:r>
      <w:r w:rsidR="00F62F47">
        <w:rPr>
          <w:rFonts w:ascii="Times New Roman" w:hAnsi="Times New Roman" w:cs="Times New Roman"/>
          <w:sz w:val="24"/>
          <w:szCs w:val="24"/>
        </w:rPr>
        <w:t xml:space="preserve">    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F5" w:rsidRPr="00B612B5" w:rsidRDefault="0058096A" w:rsidP="007E68F5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 Виллозское городское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</w:p>
    <w:p w:rsidR="007E68F5" w:rsidRPr="00B612B5" w:rsidRDefault="007E68F5" w:rsidP="007E68F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Ломоносовского муниципального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7E68F5" w:rsidRPr="00B612B5" w:rsidRDefault="007E68F5" w:rsidP="00C2155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6480"/>
        <w:gridCol w:w="1886"/>
      </w:tblGrid>
      <w:tr w:rsidR="007E68F5" w:rsidRPr="00B612B5" w:rsidTr="00C03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21558" w:rsidP="00C03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="007E68F5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38BA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5C1B3D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2C2B26">
            <w:pPr>
              <w:pStyle w:val="ConsPlusNormal"/>
              <w:ind w:left="-141" w:right="-17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E68F5" w:rsidRPr="00B612B5">
        <w:trPr>
          <w:trHeight w:val="3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 </w:t>
            </w:r>
          </w:p>
          <w:p w:rsidR="007E68F5" w:rsidRPr="00C038BA" w:rsidRDefault="007E68F5" w:rsidP="00F62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«Жилье для молодежи 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-2020 годы на территории муниципального образования Виллозское городское поселение Ломоносовского муниципального района  Ленинградской области»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038BA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тво индивидуального жилого дома.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Создание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"Устойчивое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 муниципального образования Виллозское городское поселение Ломоносовского муниципального района  Ленинградской области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 на 2014-2017 годы и на период до 2020 года"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 развитие сельских территорий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Закрепление  на сельских территориях  молодых семей и молодых специалистов.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 и молодым специалистам социальных  выплат на приобретение жилья или строительство индивидуального жилого 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7E68F5" w:rsidRPr="00C038BA" w:rsidRDefault="007E68F5" w:rsidP="00C21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семьями и молодыми специалистами  собственных средств,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финансовых средств банков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7E68F5" w:rsidRPr="00B612B5" w:rsidRDefault="007E68F5" w:rsidP="00F62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части территории муниципального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образования 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поддержка  инициатив жителей  населенных пунктов в решении вопросов местного значения.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населенных пунктов.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 по энергосбережению и повышению энергетической эффективности.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организационных мероприятий  по пожарной безопасности.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населенных пунктов спортивными площадками</w:t>
            </w:r>
            <w:r w:rsidR="00741BA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«Капитальный ремонт </w:t>
            </w:r>
            <w:r w:rsidR="008D02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благоприятных условий проживания граждан  в жилых домах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сроков эксплуатации и сохранности  жилищного фонда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аварийных ситуаций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экономии  эксплуатационных расходов.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 капитальный ремонт,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общего пользования местного значения  в границах населенны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х пунктов 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«Социальная поддержка  и предоставление услуг отдельным категориям граждан  в муниципальном образовании Виллозское городское поселение Ломоносовского муниципального района  Ленинградской области на 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годы»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038BA">
            <w:pPr>
              <w:jc w:val="center"/>
            </w:pPr>
            <w:r w:rsidRPr="00BF2783"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«Оформление права собственности  и использование   имущества муниципального образования Виллозское городское поселение Ломоносовского муниципального района 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 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038BA">
            <w:pPr>
              <w:jc w:val="center"/>
            </w:pPr>
            <w:r w:rsidRPr="00BF2783">
              <w:lastRenderedPageBreak/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Регистрация права  муниципальной собственности на объекты недвижимости.</w:t>
            </w:r>
          </w:p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рационального  и эффективного  использования  земельных ресурсов.</w:t>
            </w:r>
          </w:p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7E68F5" w:rsidRPr="00B612B5" w:rsidTr="006C420C">
        <w:trPr>
          <w:trHeight w:val="3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 «Энергосбережение и повышение энергетической эффективности  на территории муниципального образования 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Виллозское городское поселение Ломоносовского муниципального района  Ленинградской области  </w:t>
            </w:r>
            <w:r w:rsidR="00305601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 xml:space="preserve"> Применения энергосберегающих технологий при модернизации, реконструкции и капитальном ремонте зданий</w:t>
            </w:r>
            <w:r w:rsidR="00182415">
              <w:t>.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>Проведение обязательног</w:t>
            </w:r>
            <w:r w:rsidR="00182415">
              <w:t>о  энергетического обследования.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>Оборудование узлами учета всего объема потре</w:t>
            </w:r>
            <w:r w:rsidR="00182415">
              <w:t>бляемых энергетических ресурсов.</w:t>
            </w:r>
          </w:p>
          <w:p w:rsidR="00CB413B" w:rsidRPr="00B612B5" w:rsidRDefault="007E68F5" w:rsidP="006C4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уличному освещению, освещению мест общего пользования в МКД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18241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8096A">
              <w:rPr>
                <w:rFonts w:ascii="Times New Roman" w:hAnsi="Times New Roman" w:cs="Times New Roman"/>
                <w:sz w:val="24"/>
                <w:szCs w:val="24"/>
              </w:rPr>
              <w:t>по ЖКХ,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</w:t>
            </w:r>
            <w:r w:rsidR="0058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«Обеспечение устойчивого функционирования  и развития    объектов коммунальной инфраструктуры муниципального образования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 xml:space="preserve"> Виллозское городское поселение Ломоносовского муниципального</w:t>
            </w:r>
            <w:r w:rsidR="00182415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415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182415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 предоставления коммунальных услуг населению.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устойчивого  водоснабжения  населения.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нормам   основных  источников водоснабжения населения.</w:t>
            </w:r>
          </w:p>
          <w:p w:rsidR="00CB413B" w:rsidRPr="00B612B5" w:rsidRDefault="007E68F5" w:rsidP="006C4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Снижение износа  объектов   водоснабжения, водоотведения, теплоснабжения.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«Газификация  населенных пунктов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максимальным использованием существующей системы распределительных газопроводов, а также на основе  вновь построенных газораспределительных сетей.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целевая программа  «Благоустройство  и содержание 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03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Качественное, 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«Сохранение и развитие культуры и информационного (библиотечного) обслуживания  на территории 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учреждения «Центр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досуга»  Виллозского городского поселения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благоприятных условий для наиболее полного  удовлетворения культурных, информационных и образовательных  запросов населения,  для организации досуга, развития творческого   потенциала,  народного художественного творчества и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7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Виллозского  городского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идеологии здорового образа жизни, патриотизма, гражданской и творческой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жителей  Виллозского городского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руководители</w:t>
            </w:r>
          </w:p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6C5117" w:rsidRPr="00B612B5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«Развитие  молодежной политики и  спорта 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 повышение мотивации жителей сельского поселения  к регулярным занятиям  физической культурой, спортом, ведению здорового образа жизни.</w:t>
            </w:r>
          </w:p>
          <w:p w:rsidR="006C5117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спорта  среди населения  поселения,  путем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массового спорта, приобщения различных слоев населения  к регулярным занятиям спортом.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активного участия молодежи и молодежных организаций в общественных мероприятиях.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 программа «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Обеспечение   безопасности 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6434DD">
            <w:pPr>
              <w:ind w:firstLine="792"/>
              <w:jc w:val="both"/>
            </w:pPr>
            <w:r w:rsidRPr="00B612B5">
              <w:t xml:space="preserve">Обеспечение </w:t>
            </w:r>
            <w:r>
              <w:t xml:space="preserve"> необходимых  условий для укрепления  и обеспечения пожарной безопасности, защиты жизни и здоровья граждан, сохранение материальных ценностей  от пожаров,  осуществление  мероприятий по предупреждению и защите населения от </w:t>
            </w:r>
            <w:r w:rsidR="006434DD">
              <w:t>чрезвычайных</w:t>
            </w:r>
            <w:r>
              <w:t xml:space="preserve"> ситуаций.</w:t>
            </w:r>
            <w:r w:rsidRPr="00B612B5">
              <w:t xml:space="preserve">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Обеспечение общественного порядка на территории Виллозского городского поселения.</w:t>
            </w:r>
            <w:r w:rsidRPr="00B612B5">
              <w:t xml:space="preserve">            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К</w:t>
            </w:r>
            <w:r w:rsidRPr="00B612B5">
              <w:t xml:space="preserve">оординация деятельности всех заинтересованных ведомств и организаций по профилактике правонарушений на </w:t>
            </w:r>
            <w:r>
              <w:t>территории Виллозского городского поселения.</w:t>
            </w:r>
            <w:r w:rsidRPr="00B612B5">
              <w:t xml:space="preserve">                           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П</w:t>
            </w:r>
            <w:r w:rsidRPr="00B612B5">
              <w:t xml:space="preserve">овышение эффективности работы по профилактике правонарушений на </w:t>
            </w:r>
            <w:r>
              <w:t>территории Виллозского городского поселения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В</w:t>
            </w:r>
            <w:r w:rsidRPr="00B612B5">
              <w:t xml:space="preserve">ыявление и устранение причин и условий,      </w:t>
            </w:r>
          </w:p>
          <w:p w:rsidR="006C5117" w:rsidRPr="00B612B5" w:rsidRDefault="006C5117" w:rsidP="0058096A">
            <w:pPr>
              <w:jc w:val="both"/>
            </w:pPr>
            <w:r w:rsidRPr="00B612B5">
              <w:t>способств</w:t>
            </w:r>
            <w:r>
              <w:t>ующих совершению правонарушений.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lastRenderedPageBreak/>
              <w:t>У</w:t>
            </w:r>
            <w:r w:rsidRPr="00B612B5">
              <w:t>частие в профилактике терроризма и экстремизма</w:t>
            </w:r>
            <w:r>
              <w:t>.</w:t>
            </w:r>
          </w:p>
          <w:p w:rsidR="006C5117" w:rsidRPr="00B612B5" w:rsidRDefault="006C5117" w:rsidP="006434DD">
            <w:pPr>
              <w:pStyle w:val="ConsPlusNormal"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низационно-технического отдела</w:t>
            </w:r>
          </w:p>
        </w:tc>
      </w:tr>
      <w:tr w:rsidR="006C5117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5C1B3D" w:rsidRDefault="006C5117" w:rsidP="005C1B3D">
            <w:r>
              <w:t xml:space="preserve">15.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«Регулирования градостроительной деятельности на территории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6434DD">
            <w:pPr>
              <w:ind w:firstLine="792"/>
              <w:jc w:val="both"/>
            </w:pPr>
            <w:r>
      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</w:t>
            </w:r>
            <w:r w:rsidR="006434DD">
              <w:t xml:space="preserve">номического развития поселения, </w:t>
            </w:r>
            <w:r>
              <w:t>развитие г</w:t>
            </w:r>
            <w:r w:rsidR="006434DD">
              <w:t xml:space="preserve">радостроительной деятельности в </w:t>
            </w:r>
            <w:r>
              <w:t xml:space="preserve">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>
              <w:t>самодостаточной</w:t>
            </w:r>
            <w:proofErr w:type="spellEnd"/>
            <w:r>
              <w:t xml:space="preserve"> территории.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ЖКХ, строительству и </w:t>
            </w:r>
            <w:proofErr w:type="spellStart"/>
            <w:proofErr w:type="gramStart"/>
            <w:r w:rsidR="006434DD"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21558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C21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558" w:rsidRPr="008D40B5" w:rsidRDefault="00C21558" w:rsidP="00C21558"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C21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1" w:name="OLE_LINK31"/>
            <w:bookmarkEnd w:id="1"/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Pr="00B612B5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6434DD">
            <w:pPr>
              <w:ind w:firstLine="792"/>
              <w:jc w:val="both"/>
            </w:pPr>
            <w: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8D020B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C038BA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21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C038BA" w:rsidRDefault="00C038BA" w:rsidP="00C038BA"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F6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 многоквартирных домах, расположенных на территории Виллозского городского поселения на 2019 - 202</w:t>
            </w:r>
            <w:r w:rsidR="00F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C038BA">
            <w:pPr>
              <w:ind w:firstLine="792"/>
              <w:jc w:val="both"/>
            </w:pPr>
            <w:r w:rsidRPr="00C038BA">
              <w:t>Создание безопасных и благоприятных условий проживания граждан</w:t>
            </w:r>
            <w:r>
              <w:t>.</w:t>
            </w:r>
            <w:r w:rsidRPr="00C038BA">
              <w:t xml:space="preserve"> 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Увеличение сроков эксплуатации жилищного фонда.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Снижение физического износа многоквартирных домов.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Снижение рисков возникновения аварийных ситуаций.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Создание условий для экономии эксплуатационных расходов и комфортного проживания граждан.</w:t>
            </w:r>
          </w:p>
          <w:p w:rsidR="00C038BA" w:rsidRDefault="00C038BA" w:rsidP="00C038BA">
            <w:pPr>
              <w:ind w:firstLine="792"/>
              <w:jc w:val="both"/>
            </w:pPr>
            <w:r w:rsidRPr="00C038BA">
              <w:t>Улучшение эксплуатационных характеристик общего имущества.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</w:tbl>
    <w:p w:rsidR="007E68F5" w:rsidRPr="00B612B5" w:rsidRDefault="007E68F5" w:rsidP="007E68F5"/>
    <w:p w:rsidR="003D0E05" w:rsidRDefault="003D0E05"/>
    <w:sectPr w:rsidR="003D0E05" w:rsidSect="005809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68F5"/>
    <w:rsid w:val="000339CD"/>
    <w:rsid w:val="00033E01"/>
    <w:rsid w:val="00057645"/>
    <w:rsid w:val="00073796"/>
    <w:rsid w:val="000C4C8C"/>
    <w:rsid w:val="000F3192"/>
    <w:rsid w:val="00126B53"/>
    <w:rsid w:val="001530AB"/>
    <w:rsid w:val="001769EA"/>
    <w:rsid w:val="00182415"/>
    <w:rsid w:val="001F1B5D"/>
    <w:rsid w:val="001F74E2"/>
    <w:rsid w:val="00200006"/>
    <w:rsid w:val="002032B5"/>
    <w:rsid w:val="00262BE6"/>
    <w:rsid w:val="00267884"/>
    <w:rsid w:val="002C2B26"/>
    <w:rsid w:val="00305601"/>
    <w:rsid w:val="003301A4"/>
    <w:rsid w:val="00385B6B"/>
    <w:rsid w:val="00392490"/>
    <w:rsid w:val="003A5A12"/>
    <w:rsid w:val="003C4223"/>
    <w:rsid w:val="003D0E05"/>
    <w:rsid w:val="003D2D77"/>
    <w:rsid w:val="004510EE"/>
    <w:rsid w:val="00460450"/>
    <w:rsid w:val="004756A7"/>
    <w:rsid w:val="00497BA6"/>
    <w:rsid w:val="004A6063"/>
    <w:rsid w:val="00556818"/>
    <w:rsid w:val="0058096A"/>
    <w:rsid w:val="005C1B3D"/>
    <w:rsid w:val="006434DD"/>
    <w:rsid w:val="00671968"/>
    <w:rsid w:val="00692991"/>
    <w:rsid w:val="0069449B"/>
    <w:rsid w:val="006B704A"/>
    <w:rsid w:val="006C420C"/>
    <w:rsid w:val="006C5117"/>
    <w:rsid w:val="006D17DF"/>
    <w:rsid w:val="006E5350"/>
    <w:rsid w:val="00702654"/>
    <w:rsid w:val="0071306C"/>
    <w:rsid w:val="00741BA6"/>
    <w:rsid w:val="007B085D"/>
    <w:rsid w:val="007E0A4A"/>
    <w:rsid w:val="007E6461"/>
    <w:rsid w:val="007E68F5"/>
    <w:rsid w:val="007F2D71"/>
    <w:rsid w:val="0085182B"/>
    <w:rsid w:val="008606BF"/>
    <w:rsid w:val="008666DD"/>
    <w:rsid w:val="00895A58"/>
    <w:rsid w:val="008A64C2"/>
    <w:rsid w:val="008D020B"/>
    <w:rsid w:val="00901305"/>
    <w:rsid w:val="00903660"/>
    <w:rsid w:val="00980445"/>
    <w:rsid w:val="009849B1"/>
    <w:rsid w:val="0099745B"/>
    <w:rsid w:val="00A069DF"/>
    <w:rsid w:val="00A440F4"/>
    <w:rsid w:val="00A51633"/>
    <w:rsid w:val="00A861FF"/>
    <w:rsid w:val="00AD597D"/>
    <w:rsid w:val="00AE5B4E"/>
    <w:rsid w:val="00B00D62"/>
    <w:rsid w:val="00B27B20"/>
    <w:rsid w:val="00B51CBB"/>
    <w:rsid w:val="00BA3A1D"/>
    <w:rsid w:val="00BA70C5"/>
    <w:rsid w:val="00BE7EBD"/>
    <w:rsid w:val="00C038BA"/>
    <w:rsid w:val="00C21558"/>
    <w:rsid w:val="00C3276A"/>
    <w:rsid w:val="00CB413B"/>
    <w:rsid w:val="00CF4832"/>
    <w:rsid w:val="00D36DDE"/>
    <w:rsid w:val="00D52957"/>
    <w:rsid w:val="00D576FF"/>
    <w:rsid w:val="00D808F9"/>
    <w:rsid w:val="00D9333C"/>
    <w:rsid w:val="00D960E3"/>
    <w:rsid w:val="00DF365A"/>
    <w:rsid w:val="00E51DAF"/>
    <w:rsid w:val="00E557D8"/>
    <w:rsid w:val="00E8203B"/>
    <w:rsid w:val="00EA7D1B"/>
    <w:rsid w:val="00EE51E9"/>
    <w:rsid w:val="00EF2A4E"/>
    <w:rsid w:val="00F07D53"/>
    <w:rsid w:val="00F15922"/>
    <w:rsid w:val="00F16C43"/>
    <w:rsid w:val="00F37EB6"/>
    <w:rsid w:val="00F45AA7"/>
    <w:rsid w:val="00F5487A"/>
    <w:rsid w:val="00F62F47"/>
    <w:rsid w:val="00F76070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6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A7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3D2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5</cp:revision>
  <cp:lastPrinted>2019-08-30T11:57:00Z</cp:lastPrinted>
  <dcterms:created xsi:type="dcterms:W3CDTF">2019-08-30T11:42:00Z</dcterms:created>
  <dcterms:modified xsi:type="dcterms:W3CDTF">2020-06-18T08:34:00Z</dcterms:modified>
</cp:coreProperties>
</file>