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Default="00155F88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>внесения изменений в Правила землепользования и застройки Виллозского городского поселения Ломоносовского муниципального района</w:t>
      </w:r>
      <w:r w:rsidR="00463656" w:rsidRPr="00463656">
        <w:rPr>
          <w:rFonts w:ascii="Times New Roman" w:hAnsi="Times New Roman" w:cs="Times New Roman"/>
          <w:i/>
          <w:sz w:val="26"/>
          <w:szCs w:val="26"/>
        </w:rPr>
        <w:t>______</w:t>
      </w:r>
      <w:r w:rsidR="007565C9">
        <w:rPr>
          <w:rFonts w:ascii="Times New Roman" w:hAnsi="Times New Roman" w:cs="Times New Roman"/>
          <w:i/>
          <w:sz w:val="26"/>
          <w:szCs w:val="26"/>
        </w:rPr>
        <w:t>____________</w:t>
      </w:r>
      <w:r w:rsidR="00463656" w:rsidRPr="00463656">
        <w:rPr>
          <w:rFonts w:ascii="Times New Roman" w:hAnsi="Times New Roman" w:cs="Times New Roman"/>
          <w:i/>
          <w:sz w:val="26"/>
          <w:szCs w:val="26"/>
        </w:rPr>
        <w:t>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AB53CD" w:rsidRPr="00463656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3316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1689" w:rsidRPr="00331689">
        <w:rPr>
          <w:rFonts w:ascii="Times New Roman" w:hAnsi="Times New Roman" w:cs="Times New Roman"/>
          <w:i/>
          <w:sz w:val="26"/>
          <w:szCs w:val="26"/>
          <w:u w:val="single"/>
        </w:rPr>
        <w:t>ч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асть</w:t>
      </w:r>
      <w:r w:rsidR="00463656" w:rsidRPr="00432106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территории 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образования </w:t>
      </w:r>
      <w:r w:rsidR="00463656" w:rsidRPr="00432106">
        <w:rPr>
          <w:rFonts w:ascii="Times New Roman" w:hAnsi="Times New Roman" w:cs="Times New Roman"/>
          <w:i/>
          <w:sz w:val="26"/>
          <w:szCs w:val="26"/>
          <w:u w:val="single"/>
        </w:rPr>
        <w:t>Виллозско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463656" w:rsidRPr="00432106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ое</w:t>
      </w:r>
      <w:r w:rsidR="00463656" w:rsidRPr="0043210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поселени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463656" w:rsidRPr="00432106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 муниципального района Ленинградской области</w:t>
      </w:r>
      <w:r w:rsidR="00463656" w:rsidRPr="00463656">
        <w:rPr>
          <w:rFonts w:ascii="Times New Roman" w:hAnsi="Times New Roman" w:cs="Times New Roman"/>
          <w:i/>
          <w:sz w:val="26"/>
          <w:szCs w:val="26"/>
        </w:rPr>
        <w:t>__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</w:t>
      </w:r>
      <w:r w:rsidR="00155F88" w:rsidRPr="00155F8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63656" w:rsidRPr="002366E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 июня 2019г. по </w:t>
      </w:r>
      <w:r w:rsidR="00463656" w:rsidRPr="0043210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август </w:t>
      </w:r>
      <w:r w:rsidR="00463656" w:rsidRPr="002366E7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2020г.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</w:t>
      </w:r>
    </w:p>
    <w:p w:rsidR="00155F88" w:rsidRDefault="00AB53CD" w:rsidP="00155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поселения, 188508, Ленинградская область, Ломоносовский район, </w:t>
      </w:r>
      <w:proofErr w:type="spellStart"/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</w:t>
      </w:r>
      <w:r w:rsidR="00D63D84">
        <w:rPr>
          <w:rFonts w:ascii="Times New Roman" w:hAnsi="Times New Roman" w:cs="Times New Roman"/>
          <w:i/>
          <w:sz w:val="26"/>
          <w:szCs w:val="26"/>
          <w:u w:val="single"/>
        </w:rPr>
        <w:t>5/1</w:t>
      </w:r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>, 8(812)339-60-91,</w:t>
      </w:r>
      <w:r w:rsidR="00463656" w:rsidRPr="00C746A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3656" w:rsidRPr="00C746AB">
        <w:rPr>
          <w:rFonts w:ascii="Times New Roman" w:hAnsi="Times New Roman" w:cs="Times New Roman"/>
          <w:i/>
          <w:sz w:val="26"/>
          <w:szCs w:val="26"/>
          <w:u w:val="single"/>
        </w:rPr>
        <w:t>info.adm@gpvillozi.ru</w:t>
      </w:r>
      <w:r w:rsidR="00463656" w:rsidRPr="00463656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</w:t>
      </w:r>
    </w:p>
    <w:p w:rsidR="00AB53CD" w:rsidRDefault="00155F88" w:rsidP="00155F8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463656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52E9F">
        <w:rPr>
          <w:rFonts w:ascii="Times New Roman" w:hAnsi="Times New Roman" w:cs="Times New Roman"/>
          <w:i/>
          <w:sz w:val="26"/>
          <w:szCs w:val="26"/>
        </w:rPr>
        <w:t>__</w:t>
      </w:r>
      <w:r w:rsidRPr="00C746AB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Распоряжение Главы Виллозского городского поселения от 27.10.2020 № 37 "О </w:t>
      </w:r>
      <w:r w:rsidRPr="002D41E1">
        <w:rPr>
          <w:rFonts w:ascii="Times New Roman" w:hAnsi="Times New Roman" w:cs="Times New Roman"/>
          <w:i/>
          <w:sz w:val="26"/>
          <w:szCs w:val="26"/>
          <w:u w:val="single"/>
        </w:rPr>
        <w:t>проведении публичных слушаний по проекту внесения изменений в Правила землепользования и застройки территории Виллозского городского поселения Ломоносовского муниципального района»</w:t>
      </w:r>
      <w:r w:rsidRPr="00463656">
        <w:rPr>
          <w:rFonts w:ascii="Times New Roman" w:hAnsi="Times New Roman" w:cs="Times New Roman"/>
          <w:i/>
          <w:sz w:val="26"/>
          <w:szCs w:val="26"/>
        </w:rPr>
        <w:t>______________________________________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645755" w:rsidRDefault="0046365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 опубликования </w:t>
      </w:r>
      <w:r w:rsidR="006457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проекта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6457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06.11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.2020г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CA203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 о результатах публичных слушаний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</w:t>
      </w:r>
      <w:r w:rsidR="00D63D8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11</w:t>
      </w:r>
      <w:r w:rsidRPr="00CA203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.12.2020г.</w:t>
      </w:r>
      <w:r w:rsidR="00645755" w:rsidRPr="006457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463656" w:rsidRPr="00463656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64D58">
        <w:rPr>
          <w:rFonts w:ascii="Times New Roman" w:hAnsi="Times New Roman" w:cs="Times New Roman"/>
          <w:i/>
          <w:sz w:val="26"/>
          <w:szCs w:val="26"/>
          <w:u w:val="single"/>
        </w:rPr>
        <w:t>Распоряжение и оповещение о проведении публичных слушаний  напечатан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B64D5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газете </w:t>
      </w:r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>» № 4</w:t>
      </w:r>
      <w:r w:rsidR="006F601F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30 октября </w:t>
      </w:r>
      <w:r w:rsidRPr="00165A39">
        <w:rPr>
          <w:rFonts w:ascii="Times New Roman" w:hAnsi="Times New Roman" w:cs="Times New Roman"/>
          <w:i/>
          <w:sz w:val="26"/>
          <w:szCs w:val="26"/>
          <w:u w:val="single"/>
        </w:rPr>
        <w:t>2020г., оповещение</w:t>
      </w:r>
      <w:r w:rsidRPr="00B64D5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 xml:space="preserve">и распоряжение </w:t>
      </w:r>
      <w:r w:rsidRPr="00B64D58">
        <w:rPr>
          <w:rFonts w:ascii="Times New Roman" w:hAnsi="Times New Roman" w:cs="Times New Roman"/>
          <w:i/>
          <w:sz w:val="26"/>
          <w:szCs w:val="26"/>
          <w:u w:val="single"/>
        </w:rPr>
        <w:t>размещен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Pr="00B64D58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</w:t>
      </w:r>
      <w:r w:rsidRPr="00FA4661">
        <w:rPr>
          <w:rFonts w:ascii="Times New Roman" w:hAnsi="Times New Roman" w:cs="Times New Roman"/>
          <w:i/>
          <w:sz w:val="26"/>
          <w:szCs w:val="26"/>
          <w:u w:val="single"/>
        </w:rPr>
        <w:t xml:space="preserve">информационно-коммуникационной сети «Интернет» по адресу </w:t>
      </w:r>
      <w:proofErr w:type="spellStart"/>
      <w:r w:rsidRPr="00FA4661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FA4661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деятельность МО Виллозское городское поселение с 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>30</w:t>
      </w:r>
      <w:r w:rsidRPr="00FA4661">
        <w:rPr>
          <w:rFonts w:ascii="Times New Roman" w:hAnsi="Times New Roman" w:cs="Times New Roman"/>
          <w:i/>
          <w:sz w:val="26"/>
          <w:szCs w:val="26"/>
          <w:u w:val="single"/>
        </w:rPr>
        <w:t>.1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Pr="00FA4661">
        <w:rPr>
          <w:rFonts w:ascii="Times New Roman" w:hAnsi="Times New Roman" w:cs="Times New Roman"/>
          <w:i/>
          <w:sz w:val="26"/>
          <w:szCs w:val="26"/>
          <w:u w:val="single"/>
        </w:rPr>
        <w:t xml:space="preserve">.2020г., </w:t>
      </w:r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>на информационных стендах на территории Вил</w:t>
      </w:r>
      <w:r w:rsidR="006F601F">
        <w:rPr>
          <w:rFonts w:ascii="Times New Roman" w:hAnsi="Times New Roman" w:cs="Times New Roman"/>
          <w:i/>
          <w:sz w:val="26"/>
          <w:szCs w:val="26"/>
          <w:u w:val="single"/>
        </w:rPr>
        <w:t xml:space="preserve">лозского городского поселения в </w:t>
      </w:r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8F1864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463656">
        <w:rPr>
          <w:rFonts w:ascii="Times New Roman" w:hAnsi="Times New Roman" w:cs="Times New Roman"/>
          <w:i/>
          <w:sz w:val="26"/>
          <w:szCs w:val="26"/>
        </w:rPr>
        <w:t>_______________________________________________________</w:t>
      </w:r>
      <w:r w:rsidRPr="0046365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463656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C34B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06.11.2020 по 30.11.2020 по адресу: Администрация Виллозского </w:t>
      </w:r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 xml:space="preserve">городского поселения, 188508, Ленинградская область, Ломоносовский район, </w:t>
      </w:r>
      <w:proofErr w:type="spellStart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E87968">
        <w:rPr>
          <w:rFonts w:ascii="Times New Roman" w:hAnsi="Times New Roman" w:cs="Times New Roman"/>
          <w:i/>
          <w:sz w:val="26"/>
          <w:szCs w:val="26"/>
          <w:u w:val="single"/>
        </w:rPr>
        <w:t>, д. 5/1, на стенде.</w:t>
      </w:r>
      <w:r w:rsidRPr="00463656">
        <w:rPr>
          <w:rFonts w:ascii="Times New Roman" w:hAnsi="Times New Roman" w:cs="Times New Roman"/>
          <w:i/>
          <w:sz w:val="26"/>
          <w:szCs w:val="26"/>
        </w:rPr>
        <w:t>_____________________________</w:t>
      </w:r>
      <w:r w:rsidR="00155F8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B53CD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463656" w:rsidRPr="0046573E" w:rsidRDefault="00463656" w:rsidP="00463656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Собрания участников публичных слушаний проведены по графику:</w:t>
      </w:r>
    </w:p>
    <w:p w:rsidR="00463656" w:rsidRPr="0046573E" w:rsidRDefault="00463656" w:rsidP="00463656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25.11.2020 года в 17 час 00 мин по адресу: Ленинградская область, Ломоносовски</w:t>
      </w:r>
      <w:r w:rsidR="00F32D92">
        <w:rPr>
          <w:rFonts w:ascii="Times New Roman" w:hAnsi="Times New Roman" w:cs="Times New Roman"/>
          <w:i/>
          <w:sz w:val="26"/>
          <w:szCs w:val="26"/>
          <w:u w:val="single"/>
        </w:rPr>
        <w:t xml:space="preserve">й район, </w:t>
      </w:r>
      <w:proofErr w:type="spellStart"/>
      <w:r w:rsidR="00F32D92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F32D92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F32D92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F32D92">
        <w:rPr>
          <w:rFonts w:ascii="Times New Roman" w:hAnsi="Times New Roman" w:cs="Times New Roman"/>
          <w:i/>
          <w:sz w:val="26"/>
          <w:szCs w:val="26"/>
          <w:u w:val="single"/>
        </w:rPr>
        <w:t>, дом 1</w:t>
      </w:r>
      <w:proofErr w:type="gram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 А</w:t>
      </w:r>
      <w:proofErr w:type="gram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 (Дом Культуры </w:t>
      </w:r>
      <w:proofErr w:type="spell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463656" w:rsidRPr="0046573E" w:rsidRDefault="00463656" w:rsidP="00463656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28.11.2020 в 11 час 00 мин по адресу: Ленинградская область, Ломоносовский район, </w:t>
      </w:r>
      <w:proofErr w:type="spell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proofErr w:type="gram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овогорелово</w:t>
      </w:r>
      <w:proofErr w:type="spell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 (автобус)</w:t>
      </w:r>
    </w:p>
    <w:p w:rsidR="00463656" w:rsidRPr="0046573E" w:rsidRDefault="00463656" w:rsidP="00463656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28.11.2020 в 12 час 00 мин по адресу: Ленинградская область, Ломоносовский район,  Виллозское городское поселение, </w:t>
      </w:r>
      <w:proofErr w:type="spell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Волхонское</w:t>
      </w:r>
      <w:proofErr w:type="spell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ш</w:t>
      </w:r>
      <w:proofErr w:type="spell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., д.5 (автобус)</w:t>
      </w:r>
    </w:p>
    <w:p w:rsidR="00463656" w:rsidRPr="0046573E" w:rsidRDefault="00463656" w:rsidP="00463656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28.11.2020 в 13 час 00 мин по адресу: Ленинградская область, Ломоносовский район, д. Малое </w:t>
      </w:r>
      <w:proofErr w:type="spell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13 (Дом Культуры Малое </w:t>
      </w:r>
      <w:proofErr w:type="spellStart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Pr="0046573E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AB53CD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D52E9F" w:rsidRDefault="00D52E9F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463656" w:rsidRPr="0004562A" w:rsidRDefault="00463656" w:rsidP="0046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8047E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</w:t>
      </w:r>
      <w:r w:rsidRPr="0088047E">
        <w:rPr>
          <w:rFonts w:ascii="Times New Roman" w:hAnsi="Times New Roman" w:cs="Times New Roman"/>
          <w:i/>
          <w:sz w:val="26"/>
          <w:szCs w:val="26"/>
        </w:rPr>
        <w:t xml:space="preserve"> -_</w:t>
      </w:r>
      <w:r w:rsidRPr="0004562A">
        <w:rPr>
          <w:rFonts w:ascii="Times New Roman" w:hAnsi="Times New Roman" w:cs="Times New Roman"/>
          <w:i/>
          <w:sz w:val="26"/>
          <w:szCs w:val="26"/>
          <w:u w:val="single"/>
        </w:rPr>
        <w:t>20 человек</w:t>
      </w:r>
      <w:r w:rsidRPr="0004562A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 </w:t>
      </w:r>
    </w:p>
    <w:p w:rsidR="00463656" w:rsidRDefault="00463656" w:rsidP="0046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4562A">
        <w:rPr>
          <w:rFonts w:ascii="Times New Roman" w:hAnsi="Times New Roman" w:cs="Times New Roman"/>
          <w:i/>
          <w:sz w:val="26"/>
          <w:szCs w:val="26"/>
          <w:u w:val="single"/>
        </w:rPr>
        <w:t>состав участников:</w:t>
      </w:r>
      <w:r w:rsidRPr="000F2C3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63656" w:rsidRPr="006B20CC" w:rsidRDefault="00463656" w:rsidP="004636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0CC">
        <w:rPr>
          <w:rFonts w:ascii="Times New Roman" w:hAnsi="Times New Roman" w:cs="Times New Roman"/>
          <w:i/>
          <w:sz w:val="26"/>
          <w:szCs w:val="26"/>
        </w:rPr>
        <w:t>Жители</w:t>
      </w:r>
      <w:r>
        <w:rPr>
          <w:rFonts w:ascii="Times New Roman" w:hAnsi="Times New Roman" w:cs="Times New Roman"/>
          <w:i/>
          <w:sz w:val="26"/>
          <w:szCs w:val="26"/>
        </w:rPr>
        <w:t xml:space="preserve"> (постоянно проживающие на территории)</w:t>
      </w:r>
      <w:r w:rsidRPr="006B20CC">
        <w:rPr>
          <w:rFonts w:ascii="Times New Roman" w:hAnsi="Times New Roman" w:cs="Times New Roman"/>
          <w:i/>
          <w:sz w:val="26"/>
          <w:szCs w:val="26"/>
        </w:rPr>
        <w:t xml:space="preserve"> Виллозского городского поселения – 6 человек, </w:t>
      </w:r>
    </w:p>
    <w:p w:rsidR="00463656" w:rsidRDefault="00463656" w:rsidP="004636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0CC">
        <w:rPr>
          <w:rFonts w:ascii="Times New Roman" w:hAnsi="Times New Roman" w:cs="Times New Roman"/>
          <w:i/>
          <w:sz w:val="26"/>
          <w:szCs w:val="26"/>
        </w:rPr>
        <w:t xml:space="preserve"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– </w:t>
      </w:r>
      <w:r>
        <w:rPr>
          <w:rFonts w:ascii="Times New Roman" w:hAnsi="Times New Roman" w:cs="Times New Roman"/>
          <w:i/>
          <w:sz w:val="26"/>
          <w:szCs w:val="26"/>
        </w:rPr>
        <w:t xml:space="preserve">14 </w:t>
      </w:r>
      <w:r w:rsidRPr="006B20CC">
        <w:rPr>
          <w:rFonts w:ascii="Times New Roman" w:hAnsi="Times New Roman" w:cs="Times New Roman"/>
          <w:i/>
          <w:sz w:val="26"/>
          <w:szCs w:val="26"/>
        </w:rPr>
        <w:t xml:space="preserve">человек.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9"/>
        <w:gridCol w:w="2536"/>
        <w:gridCol w:w="3969"/>
        <w:gridCol w:w="3072"/>
      </w:tblGrid>
      <w:tr w:rsidR="00463656" w:rsidTr="00D27C61">
        <w:tc>
          <w:tcPr>
            <w:tcW w:w="549" w:type="dxa"/>
          </w:tcPr>
          <w:p w:rsidR="00463656" w:rsidRPr="00DE1AA2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proofErr w:type="spellStart"/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Заявитель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463656" w:rsidRPr="00DE1AA2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1AA2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дата обращения</w:t>
            </w:r>
          </w:p>
        </w:tc>
        <w:tc>
          <w:tcPr>
            <w:tcW w:w="3969" w:type="dxa"/>
          </w:tcPr>
          <w:p w:rsidR="00463656" w:rsidRPr="00DE1AA2" w:rsidRDefault="00742880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Предложение</w:t>
            </w:r>
          </w:p>
        </w:tc>
        <w:tc>
          <w:tcPr>
            <w:tcW w:w="3072" w:type="dxa"/>
          </w:tcPr>
          <w:p w:rsidR="00463656" w:rsidRPr="00DE1AA2" w:rsidRDefault="00331689" w:rsidP="0046365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Решение</w:t>
            </w:r>
            <w:r w:rsidR="00B25D93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комиссии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Алимов Р.В. 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Алимов Р.В. , 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25.11.2020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0D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Предложение о расширении  территориальной зоны «ТС-6»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0D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(«Зона крестьянских (фермерских) хозяйств»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4B0D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именно путем включения в данную зону земельного участка с кадастровым номером  47:14:0601005:950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целях возможности строительства мастерской для ремонта сельскохозяйственной техники.  </w:t>
            </w:r>
          </w:p>
        </w:tc>
        <w:tc>
          <w:tcPr>
            <w:tcW w:w="3072" w:type="dxa"/>
          </w:tcPr>
          <w:p w:rsidR="00463656" w:rsidRDefault="00742880" w:rsidP="00B25D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предложение будет учтено, после установления 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5D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енеральны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Виллозского городского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соответствующей функциональной зоны</w:t>
            </w:r>
            <w:r w:rsidR="00B25D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36" w:type="dxa"/>
          </w:tcPr>
          <w:p w:rsidR="00463656" w:rsidRPr="00CB3788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7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Головкова Е.В., </w:t>
            </w:r>
          </w:p>
          <w:p w:rsidR="00463656" w:rsidRPr="00CB3788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7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28.11.2020</w:t>
            </w:r>
          </w:p>
          <w:p w:rsidR="00463656" w:rsidRPr="00830FC7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Предложение  по сокращению отображенного на карте зон с особыми условиями использования территории, размера СЗЗ от свалки «Волхонка» </w:t>
            </w:r>
          </w:p>
        </w:tc>
        <w:tc>
          <w:tcPr>
            <w:tcW w:w="3072" w:type="dxa"/>
          </w:tcPr>
          <w:p w:rsidR="00463656" w:rsidRDefault="00B25D93" w:rsidP="00B25D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Принято решение учесть данное предложение, в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виду того, что в настоящее вр</w:t>
            </w:r>
            <w:r w:rsidR="00742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емя проект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санитарно-защитной зоны </w:t>
            </w:r>
            <w:proofErr w:type="spellStart"/>
            <w:r w:rsidR="00742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рекультивируемого</w:t>
            </w:r>
            <w:proofErr w:type="spellEnd"/>
            <w:r w:rsidR="00742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полигона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твердых бытовых отходов</w:t>
            </w:r>
            <w:r w:rsidR="0074288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разработан, на карте зон с особыми условиями использования территории планируемая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санитарно-защитная зона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отображена не будет.     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Глотов К.В.,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28.11.2020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Дополнить  градостроительный регламент территориальной зоны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3» (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«Зона малоэтажной многоквартирной жилой застройки») основным видом разрешенного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кодом 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2.3. – Блокированная жилая застройка, и минимальным размером 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земельного участка для данного вида  разрешенного использования – 200 кв.м.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72" w:type="dxa"/>
          </w:tcPr>
          <w:p w:rsidR="00463656" w:rsidRDefault="00B25D93" w:rsidP="00B25D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Принято решение учесть данное предложение, и градостроительный регламент территориальной зоны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3» (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«Зона малоэтажной многоквартирной жилой застройки»)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дополнить 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основным видом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кодом 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 «БИТАВТО»,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28.11.2020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Дополнить  градостроительный регламент территориальной зоны «ТЖ4-1» 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106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«Зона многоэтажной многоквартирной жилой застройки»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 границах которой расположен земельный участок с кадастровым номером 47:14:0603001:102,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разрешенного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кодами 4.3 (рынки), 4.7 (гостиничное обслуживание), 4.8 (развлечение), 4.9 (служебные гаражи), а также перенести  из условно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разрешенных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основные виды разрешенного использования – вид с кодом 4.9.1. (объекты дорожного сервиса). 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72" w:type="dxa"/>
          </w:tcPr>
          <w:p w:rsidR="00463656" w:rsidRDefault="00B25D93" w:rsidP="00B352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Принято решение учесть данное предложение, и 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градостроительный регламент территориальной зоны «ТЖ4-1» 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106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«Зона многоэтажной многоквартирной жилой застройки»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вернуть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вид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«Предпринимательство с кодом 4.0»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включающий виды разрешенного использования, необходимые заявителю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О.В., от 28.11.2020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Дополнить  градостроительный регламент территориальной зоны «ТП-КВ» (</w:t>
            </w:r>
            <w:r w:rsidRPr="00E41F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«Производственная зона «Кварталы 24.1, 24.2, 24.3»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 границах которой расположен земельный участок с кадастровым номером 47:14:0603001:105,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E3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разрешенного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кодами 4.2 (объекты торговли (торговые центры, торгово-развлекательные центры (комплексы))) и  4.4 (магазины)</w:t>
            </w:r>
          </w:p>
        </w:tc>
        <w:tc>
          <w:tcPr>
            <w:tcW w:w="3072" w:type="dxa"/>
          </w:tcPr>
          <w:p w:rsidR="00463656" w:rsidRDefault="00B35284" w:rsidP="00B352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Принято решение учесть данное предложение, ввиду того, что проектом уже предусматривается в основных видах 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«ТП-КВ» (</w:t>
            </w:r>
            <w:r w:rsidR="00463656" w:rsidRPr="00E41F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«Производственная зона «Кварталы 24.1, 24.2, 24.3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»)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виды разрешенного использования 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="00463656" w:rsidRP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бъекты торговли (торговые центры, торгово-развлекательные центры (комплексы)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463656" w:rsidRP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463656" w:rsidRP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4.2», а также «Магазины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463656" w:rsidRP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463656" w:rsidRP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4.4» </w:t>
            </w:r>
            <w:proofErr w:type="gramEnd"/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СНТ «Орбита-3», СНТ «Самсон»,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», от 28.11.2020 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Предложение по отнесению территории садоводств  «Орбита-3», «Самсон» 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из земель сельскохозяйственного назначения к землям населенных пунктов. А также установить для  данной территории садоводств   территориальную зону, предусматривающую «жилищное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строительство»     </w:t>
            </w:r>
          </w:p>
        </w:tc>
        <w:tc>
          <w:tcPr>
            <w:tcW w:w="3072" w:type="dxa"/>
          </w:tcPr>
          <w:p w:rsidR="00463656" w:rsidRDefault="003A03B0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Предложение отклонено</w:t>
            </w:r>
            <w:r w:rsidR="00B352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ввиду того, что т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ерритория указанных садово</w:t>
            </w:r>
            <w:proofErr w:type="gramStart"/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дств  в пр</w:t>
            </w:r>
            <w:proofErr w:type="gramEnd"/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едставленном проекте внесения изменений в ПЗЗ, отнесена к территориальной зоне «</w:t>
            </w:r>
            <w:r w:rsidR="00463656" w:rsidRPr="00BB7C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ТС-С1»  («Зона </w:t>
            </w:r>
            <w:r w:rsidR="00463656" w:rsidRPr="00BB7C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сельскохозяйственного использования, предназначенная для ведения  садоводства»)</w:t>
            </w:r>
            <w:r w:rsidR="0046365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для которой установлен один из основных видов разрешенного </w:t>
            </w:r>
            <w:r w:rsidR="00463656" w:rsidRPr="00D12E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использования  с кодом 13.2 (ведение садоводства).  В соответствии с классификатором  ВРИ (утв. Приказом Минэкон</w:t>
            </w:r>
            <w:r w:rsidR="00D2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омразвития №540  от 01.09.2014</w:t>
            </w:r>
            <w:proofErr w:type="gramStart"/>
            <w:r w:rsidR="00D2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="00463656" w:rsidRPr="00D12E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 код 13.2 включает в себя: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" w:anchor="/document/70736874/entry/1021" w:history="1">
              <w:r w:rsidR="00463656" w:rsidRPr="00D12E2B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кодом 2.1</w:t>
              </w:r>
            </w:hyperlink>
            <w:r w:rsidR="00463656" w:rsidRPr="00D12E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хозяйственных построек и гаражей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63656" w:rsidRDefault="00B35284" w:rsidP="0046365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стан</w:t>
            </w:r>
            <w:r w:rsidR="00D27C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авливаемая </w:t>
            </w:r>
            <w:r w:rsidR="004636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проектом территориальная зона  «</w:t>
            </w:r>
            <w:r w:rsidR="00463656" w:rsidRPr="00BB7C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ТС-С1» </w:t>
            </w:r>
            <w:r w:rsidR="0046365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предусматривает размещение жилых домов. 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Изменение категории земель – не относится к вопросам рассматриваемого проекта  внесения изменений в ПЗЗ.   </w:t>
            </w:r>
            <w:r w:rsidRPr="00BB7C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BB7C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Лютова Н.Н. – главный специалист Администрации Виллозского городского поселения, 28.11.2020 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Дополнить градостроительные регламенты территориальных зон предназначенных  для  ведения садоводства «</w:t>
            </w:r>
            <w:r w:rsidRPr="005220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ТС-С1»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огородничества «</w:t>
            </w:r>
            <w:r w:rsidRPr="005220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ТС-С2»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основным видом разрешенного использования с кодом 13.0 (з</w:t>
            </w:r>
            <w:r w:rsidRPr="000D0C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емельные участки общего </w:t>
            </w:r>
            <w:r w:rsidRPr="000D0C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назначения)</w:t>
            </w:r>
          </w:p>
        </w:tc>
        <w:tc>
          <w:tcPr>
            <w:tcW w:w="3072" w:type="dxa"/>
          </w:tcPr>
          <w:p w:rsidR="00463656" w:rsidRDefault="00B35284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Принято решение учесть данное предложение.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Лютова Н.Н. – главный специалист Администрации Виллозского городского поселения, 28.11.2020</w:t>
            </w:r>
          </w:p>
        </w:tc>
        <w:tc>
          <w:tcPr>
            <w:tcW w:w="396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C73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Исключить из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графической части</w:t>
            </w:r>
            <w:r w:rsidRPr="003C73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зону  </w:t>
            </w:r>
            <w:proofErr w:type="gramStart"/>
            <w:r w:rsidRPr="003C73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ТЖ</w:t>
            </w:r>
            <w:proofErr w:type="gramEnd"/>
            <w:r w:rsidRPr="003C732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1СЗ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так как </w:t>
            </w:r>
            <w:r w:rsidR="00755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существующая зона состо</w:t>
            </w:r>
            <w:r w:rsidR="004521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ящая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 многих контуров, а в проекте отображен только 1 контур</w:t>
            </w:r>
            <w:r w:rsidR="004521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В рамках данного проекта не изменяются и не устанавливаются границы существующих территориальных зон.</w:t>
            </w:r>
          </w:p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</w:tcPr>
          <w:p w:rsidR="00463656" w:rsidRDefault="00B35284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Принято решение учесть данное предложение.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Лютова Н.Н. – главный специалист Администрации Виллозского городского поселения, 28.11.2020</w:t>
            </w:r>
          </w:p>
        </w:tc>
        <w:tc>
          <w:tcPr>
            <w:tcW w:w="3969" w:type="dxa"/>
          </w:tcPr>
          <w:p w:rsidR="00463656" w:rsidRDefault="0029276F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Дополнить градостроительный регламент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территориальной зоны  «ТД1» («</w:t>
            </w:r>
            <w:r w:rsidR="00D52E9F" w:rsidRPr="005C2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Зона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2E9F" w:rsidRPr="005C2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многофункциональной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2E9F" w:rsidRPr="005C2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общественно-деловой застройки и жилых домов, с включением объектов инженерной инфраструктуры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52E9F" w:rsidRPr="005C2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ра</w:t>
            </w:r>
            <w:r w:rsidR="008070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положенн</w:t>
            </w:r>
            <w:r w:rsidR="008070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п.Новогорелово</w:t>
            </w:r>
            <w:proofErr w:type="spellEnd"/>
            <w:r w:rsidR="004521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разрешенного использования «</w:t>
            </w:r>
            <w:r w:rsidR="003D76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Дошкольное, начальное и среднее общее образование, код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3.5</w:t>
            </w:r>
            <w:r w:rsidR="003D76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D52E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«Амбулаторно-поликлиническое обслуживание</w:t>
            </w:r>
            <w:r w:rsidR="003D76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76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3.4.1»</w:t>
            </w:r>
          </w:p>
        </w:tc>
        <w:tc>
          <w:tcPr>
            <w:tcW w:w="3072" w:type="dxa"/>
          </w:tcPr>
          <w:p w:rsidR="00463656" w:rsidRDefault="007565C9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Принято решение учесть данное предложение.</w:t>
            </w:r>
          </w:p>
        </w:tc>
      </w:tr>
      <w:tr w:rsidR="00463656" w:rsidTr="00D27C61">
        <w:tc>
          <w:tcPr>
            <w:tcW w:w="549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36" w:type="dxa"/>
          </w:tcPr>
          <w:p w:rsidR="00463656" w:rsidRDefault="00463656" w:rsidP="00463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Лютова Н.Н. – главный специалист Администрации Виллозского городского поселения, 28.11.2020</w:t>
            </w:r>
          </w:p>
        </w:tc>
        <w:tc>
          <w:tcPr>
            <w:tcW w:w="3969" w:type="dxa"/>
          </w:tcPr>
          <w:p w:rsidR="00463656" w:rsidRPr="00FE2117" w:rsidRDefault="007565C9" w:rsidP="008070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 градостроительном регламенте территориальной зоны «ТК 2» (</w:t>
            </w:r>
            <w:r w:rsidRPr="009D0A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«Зона размещения отходов производства и потребления, с включением объектов инженерной инфраструктуры»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755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исключить из параметров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70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разрешенного строительства </w:t>
            </w:r>
            <w:r w:rsidR="00755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показатель «максимальный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 опасности</w:t>
            </w:r>
            <w:r w:rsidR="002927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 Добавить в основн</w:t>
            </w:r>
            <w:r w:rsidR="008070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вид</w:t>
            </w:r>
            <w:r w:rsidR="008070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«Благоустройство территории с кодом 12.0.2», а основной вид разрешенного использования «Специальная деятельность с кодом 12.2», </w:t>
            </w:r>
            <w:r w:rsidR="00556C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связи с закрытием полигона,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перенести в условно-разрешенный. </w:t>
            </w:r>
            <w:r w:rsidRPr="007B4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3072" w:type="dxa"/>
          </w:tcPr>
          <w:p w:rsidR="00463656" w:rsidRPr="00D54078" w:rsidRDefault="007565C9" w:rsidP="004636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Принято решение учесть данное предложение.</w:t>
            </w:r>
          </w:p>
        </w:tc>
      </w:tr>
    </w:tbl>
    <w:p w:rsidR="00463656" w:rsidRDefault="0046365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63656" w:rsidRDefault="0046365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Default="00717F69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протокол публичных слушаний </w:t>
      </w:r>
      <w:r w:rsidR="00307B1D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02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Давыдовым Д.А.</w:t>
      </w:r>
      <w:r w:rsidR="00EA1FF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63656">
        <w:rPr>
          <w:rFonts w:ascii="Times New Roman" w:hAnsi="Times New Roman" w:cs="Times New Roman"/>
          <w:i/>
          <w:sz w:val="26"/>
          <w:szCs w:val="26"/>
          <w:u w:val="single"/>
        </w:rPr>
        <w:t>02.12.2020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9A6DE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63656">
        <w:rPr>
          <w:rFonts w:ascii="Times New Roman" w:hAnsi="Times New Roman" w:cs="Times New Roman"/>
          <w:bCs/>
          <w:sz w:val="26"/>
          <w:szCs w:val="26"/>
          <w:lang w:eastAsia="ru-RU"/>
        </w:rPr>
        <w:t>___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D103FF" w:rsidRPr="00CB7D1B" w:rsidRDefault="00AB53CD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proofErr w:type="gramStart"/>
      <w:r w:rsidRPr="007565C9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="007565C9" w:rsidRPr="007565C9">
        <w:rPr>
          <w:rFonts w:ascii="Times New Roman" w:hAnsi="Times New Roman" w:cs="Times New Roman"/>
          <w:i/>
          <w:sz w:val="26"/>
          <w:szCs w:val="26"/>
          <w:u w:val="single"/>
        </w:rPr>
        <w:t>проект</w:t>
      </w:r>
      <w:proofErr w:type="spellEnd"/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565C9" w:rsidRPr="00C746AB">
        <w:rPr>
          <w:rFonts w:ascii="Times New Roman" w:hAnsi="Times New Roman" w:cs="Times New Roman"/>
          <w:i/>
          <w:sz w:val="26"/>
          <w:szCs w:val="26"/>
          <w:u w:val="single"/>
        </w:rPr>
        <w:t>внесения изменений в Правила землепользования и застройки Виллозского городского поселения Ломоносовского муниципального района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одобрен и рекомендован для направления в Комитет 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>градостроительной политики Ленинградской области,</w:t>
      </w:r>
      <w:r w:rsidR="00D103F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</w:t>
      </w:r>
      <w:r w:rsidR="00D103FF" w:rsidRPr="007565C9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565C9" w:rsidRPr="007565C9">
        <w:rPr>
          <w:rFonts w:ascii="Times New Roman" w:hAnsi="Times New Roman" w:cs="Times New Roman"/>
          <w:i/>
          <w:sz w:val="26"/>
          <w:szCs w:val="26"/>
          <w:u w:val="single"/>
        </w:rPr>
        <w:t>положением областного закона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proofErr w:type="gramEnd"/>
    </w:p>
    <w:p w:rsidR="00B444F6" w:rsidRPr="00B444F6" w:rsidRDefault="00B444F6" w:rsidP="00B4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B444F6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proofErr w:type="spellStart"/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>Давыдов</w:t>
      </w:r>
      <w:proofErr w:type="spellEnd"/>
      <w:r w:rsidR="00756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Д.А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B444F6" w:rsidRPr="00B444F6" w:rsidRDefault="007565C9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07 декабря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AB53CD" w:rsidRDefault="00AB53CD" w:rsidP="00AB53CD">
      <w:pPr>
        <w:spacing w:after="300" w:line="240" w:lineRule="auto"/>
        <w:ind w:firstLine="709"/>
        <w:jc w:val="both"/>
        <w:rPr>
          <w:rFonts w:ascii="Times New Roman" w:hAnsi="Times New Roman" w:cs="Times New Roman"/>
          <w:color w:val="464C55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420428" w:rsidRDefault="00420428"/>
    <w:sectPr w:rsidR="00420428" w:rsidSect="009E6CDB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15F"/>
    <w:multiLevelType w:val="hybridMultilevel"/>
    <w:tmpl w:val="AEF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FD4"/>
    <w:multiLevelType w:val="hybridMultilevel"/>
    <w:tmpl w:val="24984A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43A73"/>
    <w:rsid w:val="00061462"/>
    <w:rsid w:val="00155F88"/>
    <w:rsid w:val="00227B56"/>
    <w:rsid w:val="0029276F"/>
    <w:rsid w:val="00307B1D"/>
    <w:rsid w:val="00331689"/>
    <w:rsid w:val="00333BE3"/>
    <w:rsid w:val="00367C20"/>
    <w:rsid w:val="00375B09"/>
    <w:rsid w:val="003A03B0"/>
    <w:rsid w:val="003D7676"/>
    <w:rsid w:val="00420428"/>
    <w:rsid w:val="00452194"/>
    <w:rsid w:val="00463656"/>
    <w:rsid w:val="004668BF"/>
    <w:rsid w:val="004C4D37"/>
    <w:rsid w:val="00556C72"/>
    <w:rsid w:val="005C2BFF"/>
    <w:rsid w:val="005D304E"/>
    <w:rsid w:val="005F382A"/>
    <w:rsid w:val="00645755"/>
    <w:rsid w:val="006C3950"/>
    <w:rsid w:val="006F601F"/>
    <w:rsid w:val="00717F69"/>
    <w:rsid w:val="00742880"/>
    <w:rsid w:val="00755FE8"/>
    <w:rsid w:val="007565C9"/>
    <w:rsid w:val="007D34B0"/>
    <w:rsid w:val="0080702C"/>
    <w:rsid w:val="00911726"/>
    <w:rsid w:val="00917C02"/>
    <w:rsid w:val="0094078E"/>
    <w:rsid w:val="00984CB8"/>
    <w:rsid w:val="009A6DE9"/>
    <w:rsid w:val="009E6CDB"/>
    <w:rsid w:val="00A2669F"/>
    <w:rsid w:val="00AB53CD"/>
    <w:rsid w:val="00AC5FA8"/>
    <w:rsid w:val="00B2187B"/>
    <w:rsid w:val="00B25D93"/>
    <w:rsid w:val="00B35284"/>
    <w:rsid w:val="00B444F6"/>
    <w:rsid w:val="00C92C70"/>
    <w:rsid w:val="00CA41DC"/>
    <w:rsid w:val="00CA5545"/>
    <w:rsid w:val="00CB7D1B"/>
    <w:rsid w:val="00D05BEC"/>
    <w:rsid w:val="00D103FF"/>
    <w:rsid w:val="00D27C61"/>
    <w:rsid w:val="00D52E9F"/>
    <w:rsid w:val="00D63D84"/>
    <w:rsid w:val="00E15506"/>
    <w:rsid w:val="00E410C8"/>
    <w:rsid w:val="00EA1FF7"/>
    <w:rsid w:val="00F32D92"/>
    <w:rsid w:val="00F51118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paragraph" w:styleId="a3">
    <w:name w:val="List Paragraph"/>
    <w:basedOn w:val="a"/>
    <w:uiPriority w:val="34"/>
    <w:qFormat/>
    <w:rsid w:val="00463656"/>
    <w:pPr>
      <w:ind w:left="720"/>
      <w:contextualSpacing/>
    </w:pPr>
  </w:style>
  <w:style w:type="table" w:styleId="a4">
    <w:name w:val="Table Grid"/>
    <w:basedOn w:val="a1"/>
    <w:uiPriority w:val="59"/>
    <w:rsid w:val="0046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cp:lastPrinted>2020-12-09T05:54:00Z</cp:lastPrinted>
  <dcterms:created xsi:type="dcterms:W3CDTF">2020-12-09T07:52:00Z</dcterms:created>
  <dcterms:modified xsi:type="dcterms:W3CDTF">2020-12-09T08:08:00Z</dcterms:modified>
</cp:coreProperties>
</file>