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>ВИЛЛОЗСКОЕ СЕЛЬСКОЕ ПОСЕЛЕНИЕ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>ВТОРОГО СОЗЫВА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4D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3A1" w:rsidRPr="007B554D" w:rsidRDefault="00EB33A1" w:rsidP="00556A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 мая</w:t>
      </w:r>
      <w:r w:rsidRPr="007B554D">
        <w:rPr>
          <w:rFonts w:ascii="Times New Roman" w:hAnsi="Times New Roman"/>
          <w:sz w:val="20"/>
          <w:szCs w:val="20"/>
        </w:rPr>
        <w:t xml:space="preserve">  2013 года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B554D">
        <w:rPr>
          <w:rFonts w:ascii="Times New Roman" w:hAnsi="Times New Roman"/>
          <w:sz w:val="20"/>
          <w:szCs w:val="20"/>
        </w:rPr>
        <w:t xml:space="preserve">                                    № </w:t>
      </w:r>
      <w:r>
        <w:rPr>
          <w:rFonts w:ascii="Times New Roman" w:hAnsi="Times New Roman"/>
          <w:sz w:val="20"/>
          <w:szCs w:val="20"/>
        </w:rPr>
        <w:t>37</w:t>
      </w: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33A1" w:rsidRDefault="00EB33A1" w:rsidP="007B55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554D">
        <w:rPr>
          <w:rFonts w:ascii="Times New Roman" w:hAnsi="Times New Roman"/>
          <w:sz w:val="20"/>
          <w:szCs w:val="20"/>
        </w:rPr>
        <w:t>д. Виллози</w:t>
      </w:r>
    </w:p>
    <w:p w:rsidR="00EB33A1" w:rsidRDefault="00EB33A1" w:rsidP="007B55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33A1" w:rsidRPr="007B554D" w:rsidRDefault="00EB33A1" w:rsidP="007B55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33A1" w:rsidRPr="00556A3D" w:rsidRDefault="00EB33A1" w:rsidP="0047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56A3D">
        <w:rPr>
          <w:rFonts w:ascii="Times New Roman" w:hAnsi="Times New Roman"/>
          <w:b/>
          <w:sz w:val="24"/>
          <w:szCs w:val="24"/>
        </w:rPr>
        <w:t>Об установлении дополнительных оснований признания безнадежными к</w:t>
      </w:r>
    </w:p>
    <w:p w:rsidR="00EB33A1" w:rsidRPr="00556A3D" w:rsidRDefault="00EB33A1" w:rsidP="0047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3D">
        <w:rPr>
          <w:rFonts w:ascii="Times New Roman" w:hAnsi="Times New Roman"/>
          <w:b/>
          <w:sz w:val="24"/>
          <w:szCs w:val="24"/>
        </w:rPr>
        <w:t>взысканию недоимки, задолженности по пеням и штрафам по местным налогам и</w:t>
      </w:r>
    </w:p>
    <w:p w:rsidR="00EB33A1" w:rsidRPr="00556A3D" w:rsidRDefault="00EB33A1" w:rsidP="0047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3D">
        <w:rPr>
          <w:rFonts w:ascii="Times New Roman" w:hAnsi="Times New Roman"/>
          <w:b/>
          <w:sz w:val="24"/>
          <w:szCs w:val="24"/>
        </w:rPr>
        <w:t>порядка их списания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556A3D">
        <w:rPr>
          <w:rFonts w:ascii="Times New Roman" w:hAnsi="Times New Roman"/>
          <w:b/>
          <w:sz w:val="24"/>
          <w:szCs w:val="24"/>
        </w:rPr>
        <w:t>.</w:t>
      </w:r>
    </w:p>
    <w:p w:rsidR="00EB33A1" w:rsidRDefault="00EB33A1" w:rsidP="0047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3A1" w:rsidRPr="00473423" w:rsidRDefault="00EB33A1" w:rsidP="0047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3A1" w:rsidRPr="00473423" w:rsidRDefault="00EB33A1" w:rsidP="00556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554D">
        <w:rPr>
          <w:rFonts w:ascii="Times New Roman" w:hAnsi="Times New Roman"/>
          <w:sz w:val="24"/>
          <w:szCs w:val="24"/>
        </w:rPr>
        <w:t xml:space="preserve"> Рассмотрев обращение </w:t>
      </w:r>
      <w:r>
        <w:rPr>
          <w:rFonts w:ascii="Times New Roman" w:hAnsi="Times New Roman"/>
          <w:sz w:val="24"/>
          <w:szCs w:val="24"/>
        </w:rPr>
        <w:t xml:space="preserve">межрайонной инспекции Федеральной налоговой службы №8 по Ленинградской области </w:t>
      </w:r>
      <w:r w:rsidRPr="007B554D">
        <w:rPr>
          <w:rFonts w:ascii="Times New Roman" w:hAnsi="Times New Roman"/>
          <w:sz w:val="24"/>
          <w:szCs w:val="24"/>
        </w:rPr>
        <w:t xml:space="preserve">и в целях </w:t>
      </w:r>
      <w:r>
        <w:rPr>
          <w:rFonts w:ascii="Times New Roman" w:hAnsi="Times New Roman"/>
          <w:sz w:val="24"/>
          <w:szCs w:val="24"/>
        </w:rPr>
        <w:t xml:space="preserve">повышения урегулирования и взыскания задолженности по обязательным платежам в бюджет Ломоносовского района Ленинградской области Виллозского сельского </w:t>
      </w:r>
      <w:r w:rsidRPr="007B554D">
        <w:rPr>
          <w:rFonts w:ascii="Times New Roman" w:hAnsi="Times New Roman"/>
          <w:sz w:val="24"/>
          <w:szCs w:val="24"/>
        </w:rPr>
        <w:t>поселение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7B554D">
        <w:rPr>
          <w:rFonts w:ascii="Times New Roman" w:hAnsi="Times New Roman"/>
          <w:sz w:val="24"/>
          <w:szCs w:val="24"/>
        </w:rPr>
        <w:t xml:space="preserve"> соответствии с п. </w:t>
      </w:r>
      <w:r>
        <w:rPr>
          <w:rFonts w:ascii="Times New Roman" w:hAnsi="Times New Roman"/>
          <w:sz w:val="24"/>
          <w:szCs w:val="24"/>
        </w:rPr>
        <w:t>3</w:t>
      </w:r>
      <w:r w:rsidRPr="007B554D">
        <w:rPr>
          <w:rFonts w:ascii="Times New Roman" w:hAnsi="Times New Roman"/>
          <w:sz w:val="24"/>
          <w:szCs w:val="24"/>
        </w:rPr>
        <w:t xml:space="preserve"> статьи 59 Налогового кодекса Российской Федерации, Совет депутатов МО Виллозское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3A1" w:rsidRPr="00B4267F" w:rsidRDefault="00EB33A1" w:rsidP="00A661F3">
      <w:pPr>
        <w:spacing w:after="120"/>
        <w:rPr>
          <w:rFonts w:ascii="Times New Roman" w:hAnsi="Times New Roman"/>
          <w:b/>
          <w:sz w:val="24"/>
          <w:szCs w:val="24"/>
        </w:rPr>
      </w:pPr>
      <w:r w:rsidRPr="00B4267F">
        <w:rPr>
          <w:rFonts w:ascii="Times New Roman" w:hAnsi="Times New Roman"/>
          <w:b/>
          <w:sz w:val="24"/>
          <w:szCs w:val="24"/>
        </w:rPr>
        <w:t>РЕШИЛ:</w:t>
      </w:r>
    </w:p>
    <w:p w:rsidR="00EB33A1" w:rsidRPr="00B4267F" w:rsidRDefault="00EB33A1" w:rsidP="00B4267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B4267F">
        <w:rPr>
          <w:rFonts w:ascii="Times New Roman" w:hAnsi="Times New Roman"/>
          <w:sz w:val="24"/>
          <w:szCs w:val="24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 (далее по тексту — задолженности):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1) Наличие постановления об окончании исполнительного производства в связи с невозможностью взыскания по основаниям, предусмотренным п. 3, 4 ч. 1 ст. 46 Федерального Закона от 02.10.2007 1 “Об исполнительном производстве”, в отношении задолженности по местным налогам физических лиц и отсутствующих должников юридических лиц, не находящихся в процедурах, применяемых в деле о несостоятельности (банкротстве).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При этом документами, подтверждающими обстоятельства признания безнадежной к взысканию задолженности являются: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 xml:space="preserve">- справка налогового органа о суммах задолженности по форме согласно приложению </w:t>
      </w:r>
      <w:r>
        <w:rPr>
          <w:rFonts w:ascii="Times New Roman" w:hAnsi="Times New Roman"/>
          <w:sz w:val="24"/>
          <w:szCs w:val="24"/>
        </w:rPr>
        <w:t>№2</w:t>
      </w:r>
      <w:r w:rsidRPr="00473423">
        <w:rPr>
          <w:rFonts w:ascii="Times New Roman" w:hAnsi="Times New Roman"/>
          <w:sz w:val="24"/>
          <w:szCs w:val="24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Российской Федерации от 19 августа 2010 года </w:t>
      </w:r>
      <w:r>
        <w:rPr>
          <w:rFonts w:ascii="Times New Roman" w:hAnsi="Times New Roman"/>
          <w:sz w:val="24"/>
          <w:szCs w:val="24"/>
        </w:rPr>
        <w:t>№</w:t>
      </w:r>
      <w:r w:rsidRPr="00473423">
        <w:rPr>
          <w:rFonts w:ascii="Times New Roman" w:hAnsi="Times New Roman"/>
          <w:sz w:val="24"/>
          <w:szCs w:val="24"/>
        </w:rPr>
        <w:t xml:space="preserve"> ЯК-7-8/393@ « 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(далее-Порядок списания).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- копия постановления с</w:t>
      </w:r>
      <w:bookmarkStart w:id="0" w:name="_GoBack"/>
      <w:bookmarkEnd w:id="0"/>
      <w:r w:rsidRPr="00473423">
        <w:rPr>
          <w:rFonts w:ascii="Times New Roman" w:hAnsi="Times New Roman"/>
          <w:sz w:val="24"/>
          <w:szCs w:val="24"/>
        </w:rPr>
        <w:t>удебного пристава об окончании исполнительного производства в связи с невозможностью взыскания.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 xml:space="preserve">- справки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сборах,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473423">
        <w:rPr>
          <w:rFonts w:ascii="Times New Roman" w:hAnsi="Times New Roman"/>
          <w:sz w:val="24"/>
          <w:szCs w:val="24"/>
        </w:rPr>
        <w:t xml:space="preserve"> 1 к Приказу Минфина России от 2 8.02.2006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473423">
        <w:rPr>
          <w:rFonts w:ascii="Times New Roman" w:hAnsi="Times New Roman"/>
          <w:sz w:val="24"/>
          <w:szCs w:val="24"/>
        </w:rPr>
        <w:t xml:space="preserve"> 32н.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-справки об отсутствии в течение последних 12 месяцев движения денежных средств по банковским счетам или об отсутстви</w:t>
      </w:r>
      <w:r>
        <w:rPr>
          <w:rFonts w:ascii="Times New Roman" w:hAnsi="Times New Roman"/>
          <w:sz w:val="24"/>
          <w:szCs w:val="24"/>
        </w:rPr>
        <w:t>е</w:t>
      </w:r>
      <w:r w:rsidRPr="00473423">
        <w:rPr>
          <w:rFonts w:ascii="Times New Roman" w:hAnsi="Times New Roman"/>
          <w:sz w:val="24"/>
          <w:szCs w:val="24"/>
        </w:rPr>
        <w:t xml:space="preserve"> у юридического лица открытых банковских счетов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473423">
        <w:rPr>
          <w:rFonts w:ascii="Times New Roman" w:hAnsi="Times New Roman"/>
          <w:sz w:val="24"/>
          <w:szCs w:val="24"/>
        </w:rPr>
        <w:t xml:space="preserve">2 к Приказу Минфина России от 28.02.2006 </w:t>
      </w:r>
      <w:r>
        <w:rPr>
          <w:rFonts w:ascii="Times New Roman" w:hAnsi="Times New Roman"/>
          <w:sz w:val="24"/>
          <w:szCs w:val="24"/>
        </w:rPr>
        <w:t>№</w:t>
      </w:r>
      <w:r w:rsidRPr="00473423">
        <w:rPr>
          <w:rFonts w:ascii="Times New Roman" w:hAnsi="Times New Roman"/>
          <w:sz w:val="24"/>
          <w:szCs w:val="24"/>
        </w:rPr>
        <w:t xml:space="preserve"> 32н.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2) Наличие задолженности по отмененным местным налогам юридических лиц, не находящихся в процедурах, применяемых в деле о несостоятельности (банкротстве).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- справка налогового органа о суммах задолженности по форме согласно приложению 1Ч к Порядку списания.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- копия нормативного правового акта о прекращении действия регионального налога.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З) Наличие задолженности по местным налогам умерших физических лиц, наследниками которых не получены свидетельства о праве на наследство в течени</w:t>
      </w:r>
      <w:r>
        <w:rPr>
          <w:rFonts w:ascii="Times New Roman" w:hAnsi="Times New Roman"/>
          <w:sz w:val="24"/>
          <w:szCs w:val="24"/>
        </w:rPr>
        <w:t>е</w:t>
      </w:r>
      <w:r w:rsidRPr="00473423">
        <w:rPr>
          <w:rFonts w:ascii="Times New Roman" w:hAnsi="Times New Roman"/>
          <w:sz w:val="24"/>
          <w:szCs w:val="24"/>
        </w:rPr>
        <w:t xml:space="preserve"> 3 лет.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При этом документами, подтверждающими обстоятельства признания безнадежной к взысканию задолженности</w:t>
      </w:r>
      <w:r>
        <w:rPr>
          <w:rFonts w:ascii="Times New Roman" w:hAnsi="Times New Roman"/>
          <w:sz w:val="24"/>
          <w:szCs w:val="24"/>
        </w:rPr>
        <w:t>,</w:t>
      </w:r>
      <w:r w:rsidRPr="00473423">
        <w:rPr>
          <w:rFonts w:ascii="Times New Roman" w:hAnsi="Times New Roman"/>
          <w:sz w:val="24"/>
          <w:szCs w:val="24"/>
        </w:rPr>
        <w:t xml:space="preserve"> являются: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 xml:space="preserve">- справка налогового органа о суммах задолженности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473423">
        <w:rPr>
          <w:rFonts w:ascii="Times New Roman" w:hAnsi="Times New Roman"/>
          <w:sz w:val="24"/>
          <w:szCs w:val="24"/>
        </w:rPr>
        <w:t>2 к Порядку списания,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 xml:space="preserve">- сведения о факте смерти, полученные от органов, указанных в п. </w:t>
      </w:r>
      <w:r>
        <w:rPr>
          <w:rFonts w:ascii="Times New Roman" w:hAnsi="Times New Roman"/>
          <w:sz w:val="24"/>
          <w:szCs w:val="24"/>
        </w:rPr>
        <w:t>3</w:t>
      </w:r>
      <w:r w:rsidRPr="00473423">
        <w:rPr>
          <w:rFonts w:ascii="Times New Roman" w:hAnsi="Times New Roman"/>
          <w:sz w:val="24"/>
          <w:szCs w:val="24"/>
        </w:rPr>
        <w:t xml:space="preserve"> ст. 85 Налогового Кодекса Российской Федерации.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- справка налогового органа, подтверждающая основания списания.</w:t>
      </w:r>
    </w:p>
    <w:p w:rsidR="00EB33A1" w:rsidRPr="00473423" w:rsidRDefault="00EB33A1" w:rsidP="00473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423">
        <w:rPr>
          <w:rFonts w:ascii="Times New Roman" w:hAnsi="Times New Roman"/>
          <w:sz w:val="24"/>
          <w:szCs w:val="24"/>
        </w:rPr>
        <w:t>Решение о признании недоимки, задолженности по пеням и штрафам безнадежными к взысканию и их списании принимают налогов</w:t>
      </w:r>
      <w:r>
        <w:rPr>
          <w:rFonts w:ascii="Times New Roman" w:hAnsi="Times New Roman"/>
          <w:sz w:val="24"/>
          <w:szCs w:val="24"/>
        </w:rPr>
        <w:t>ы</w:t>
      </w:r>
      <w:r w:rsidRPr="00473423">
        <w:rPr>
          <w:rFonts w:ascii="Times New Roman" w:hAnsi="Times New Roman"/>
          <w:sz w:val="24"/>
          <w:szCs w:val="24"/>
        </w:rPr>
        <w:t xml:space="preserve">е органы по месту учета налогоплательщика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473423">
        <w:rPr>
          <w:rFonts w:ascii="Times New Roman" w:hAnsi="Times New Roman"/>
          <w:sz w:val="24"/>
          <w:szCs w:val="24"/>
        </w:rPr>
        <w:t>1 к Порядку списания. Задолженность списывается на дату принятия решения о списании.</w:t>
      </w:r>
    </w:p>
    <w:p w:rsidR="00EB33A1" w:rsidRPr="008B3212" w:rsidRDefault="00EB33A1" w:rsidP="008B321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</w:t>
      </w:r>
      <w:r w:rsidRPr="008B3212">
        <w:rPr>
          <w:rFonts w:ascii="Times New Roman" w:hAnsi="Times New Roman"/>
          <w:sz w:val="24"/>
          <w:szCs w:val="24"/>
        </w:rPr>
        <w:t>опубликова</w:t>
      </w:r>
      <w:r>
        <w:rPr>
          <w:rFonts w:ascii="Times New Roman" w:hAnsi="Times New Roman"/>
          <w:sz w:val="24"/>
          <w:szCs w:val="24"/>
        </w:rPr>
        <w:t>ния</w:t>
      </w:r>
      <w:r w:rsidRPr="008B3212">
        <w:rPr>
          <w:rFonts w:ascii="Times New Roman" w:hAnsi="Times New Roman"/>
          <w:sz w:val="24"/>
          <w:szCs w:val="24"/>
        </w:rPr>
        <w:t xml:space="preserve"> (обнародова</w:t>
      </w:r>
      <w:r>
        <w:rPr>
          <w:rFonts w:ascii="Times New Roman" w:hAnsi="Times New Roman"/>
          <w:sz w:val="24"/>
          <w:szCs w:val="24"/>
        </w:rPr>
        <w:t>ния</w:t>
      </w:r>
      <w:r w:rsidRPr="008B3212">
        <w:rPr>
          <w:rFonts w:ascii="Times New Roman" w:hAnsi="Times New Roman"/>
          <w:sz w:val="24"/>
          <w:szCs w:val="24"/>
        </w:rPr>
        <w:t xml:space="preserve">) в средствах массовой информации. Расходы на опубликование (обнародование) возложить на местную администрацию МО Виллозское сельское поселение. </w:t>
      </w:r>
    </w:p>
    <w:p w:rsidR="00EB33A1" w:rsidRDefault="00EB33A1" w:rsidP="008B3212">
      <w:pPr>
        <w:pStyle w:val="ListParagraph"/>
        <w:spacing w:after="120"/>
        <w:ind w:left="782"/>
        <w:rPr>
          <w:rFonts w:ascii="Times New Roman" w:hAnsi="Times New Roman"/>
          <w:sz w:val="24"/>
          <w:szCs w:val="24"/>
        </w:rPr>
      </w:pPr>
    </w:p>
    <w:p w:rsidR="00EB33A1" w:rsidRPr="00556A3D" w:rsidRDefault="00EB33A1" w:rsidP="006A4998">
      <w:pPr>
        <w:spacing w:after="120"/>
        <w:rPr>
          <w:rFonts w:ascii="Times New Roman" w:hAnsi="Times New Roman"/>
          <w:b/>
          <w:sz w:val="24"/>
          <w:szCs w:val="24"/>
        </w:rPr>
      </w:pPr>
      <w:r w:rsidRPr="00556A3D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B33A1" w:rsidRPr="00556A3D" w:rsidRDefault="00EB33A1" w:rsidP="006A4998">
      <w:pPr>
        <w:spacing w:after="120"/>
        <w:rPr>
          <w:rFonts w:ascii="Times New Roman" w:hAnsi="Times New Roman"/>
          <w:b/>
          <w:sz w:val="24"/>
          <w:szCs w:val="24"/>
        </w:rPr>
      </w:pPr>
      <w:r w:rsidRPr="00556A3D">
        <w:rPr>
          <w:rFonts w:ascii="Times New Roman" w:hAnsi="Times New Roman"/>
          <w:b/>
          <w:sz w:val="24"/>
          <w:szCs w:val="24"/>
        </w:rPr>
        <w:t>Виллозское сельское поселение                                                                          В.М.Иванов</w:t>
      </w:r>
    </w:p>
    <w:p w:rsidR="00EB33A1" w:rsidRPr="00473423" w:rsidRDefault="00EB33A1" w:rsidP="00A661F3">
      <w:pPr>
        <w:spacing w:after="120"/>
        <w:rPr>
          <w:rFonts w:ascii="Times New Roman" w:hAnsi="Times New Roman"/>
          <w:sz w:val="24"/>
          <w:szCs w:val="24"/>
        </w:rPr>
      </w:pPr>
    </w:p>
    <w:sectPr w:rsidR="00EB33A1" w:rsidRPr="00473423" w:rsidSect="005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CCE"/>
    <w:multiLevelType w:val="hybridMultilevel"/>
    <w:tmpl w:val="0BDC3924"/>
    <w:lvl w:ilvl="0" w:tplc="0419000F">
      <w:start w:val="1"/>
      <w:numFmt w:val="decimal"/>
      <w:lvlText w:val="%1."/>
      <w:lvlJc w:val="left"/>
      <w:pPr>
        <w:ind w:left="7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F3"/>
    <w:rsid w:val="000E199C"/>
    <w:rsid w:val="00110130"/>
    <w:rsid w:val="002A7879"/>
    <w:rsid w:val="00473423"/>
    <w:rsid w:val="00556A3D"/>
    <w:rsid w:val="005A4D18"/>
    <w:rsid w:val="006A4998"/>
    <w:rsid w:val="007B554D"/>
    <w:rsid w:val="0084164A"/>
    <w:rsid w:val="008B3212"/>
    <w:rsid w:val="00994944"/>
    <w:rsid w:val="00A661F3"/>
    <w:rsid w:val="00B4267F"/>
    <w:rsid w:val="00C47F75"/>
    <w:rsid w:val="00E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651</Words>
  <Characters>3714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ноут</dc:creator>
  <cp:keywords/>
  <dc:description/>
  <cp:lastModifiedBy>RogachevSV</cp:lastModifiedBy>
  <cp:revision>2</cp:revision>
  <cp:lastPrinted>2013-05-22T10:51:00Z</cp:lastPrinted>
  <dcterms:created xsi:type="dcterms:W3CDTF">2013-07-01T11:00:00Z</dcterms:created>
  <dcterms:modified xsi:type="dcterms:W3CDTF">2013-07-01T11:00:00Z</dcterms:modified>
</cp:coreProperties>
</file>