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26" w:rsidRDefault="00034776" w:rsidP="00B77358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rPr>
          <w:b/>
          <w:bCs/>
          <w:color w:val="000000"/>
          <w:sz w:val="28"/>
          <w:szCs w:val="28"/>
        </w:rPr>
      </w:pPr>
      <w:r w:rsidRPr="000347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4pt;margin-top:0;width:57.6pt;height:68.4pt;z-index:251660288;mso-position-horizontal:absolute;mso-position-horizontal-relative:text;mso-position-vertical-relative:text">
            <v:imagedata r:id="rId8" o:title="ВИЛЛОЗИ_ЧБ"/>
            <w10:wrap type="square" side="left"/>
          </v:shape>
        </w:pict>
      </w:r>
    </w:p>
    <w:p w:rsidR="00203326" w:rsidRDefault="00203326" w:rsidP="00B77358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rPr>
          <w:b/>
          <w:bCs/>
          <w:color w:val="000000"/>
          <w:sz w:val="28"/>
          <w:szCs w:val="28"/>
        </w:rPr>
      </w:pPr>
    </w:p>
    <w:p w:rsidR="00C548D4" w:rsidRDefault="00C548D4" w:rsidP="00203326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right"/>
        <w:rPr>
          <w:b/>
          <w:bCs/>
          <w:color w:val="000000"/>
          <w:sz w:val="28"/>
          <w:szCs w:val="28"/>
        </w:rPr>
      </w:pPr>
    </w:p>
    <w:p w:rsidR="00E513BA" w:rsidRDefault="00E513BA" w:rsidP="00203326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right"/>
        <w:rPr>
          <w:b/>
          <w:bCs/>
          <w:color w:val="000000"/>
          <w:sz w:val="28"/>
          <w:szCs w:val="28"/>
        </w:rPr>
      </w:pPr>
    </w:p>
    <w:p w:rsidR="00EA602D" w:rsidRDefault="00B77358" w:rsidP="00203326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textWrapping" w:clear="all"/>
      </w:r>
    </w:p>
    <w:p w:rsidR="00EA602D" w:rsidRDefault="00EA602D" w:rsidP="00E513BA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АДМИНИСТРАЦИЯ</w:t>
      </w:r>
    </w:p>
    <w:p w:rsidR="00EA602D" w:rsidRDefault="00EA602D" w:rsidP="00E513BA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Виллозско</w:t>
      </w:r>
      <w:r w:rsidR="008B5700">
        <w:rPr>
          <w:b/>
          <w:bCs/>
          <w:color w:val="000000"/>
          <w:sz w:val="28"/>
          <w:szCs w:val="28"/>
        </w:rPr>
        <w:t>го</w:t>
      </w:r>
      <w:r>
        <w:rPr>
          <w:b/>
          <w:bCs/>
          <w:color w:val="000000"/>
          <w:sz w:val="28"/>
          <w:szCs w:val="28"/>
        </w:rPr>
        <w:t xml:space="preserve"> </w:t>
      </w:r>
      <w:r w:rsidR="008B5700">
        <w:rPr>
          <w:b/>
          <w:bCs/>
          <w:color w:val="000000"/>
          <w:sz w:val="28"/>
          <w:szCs w:val="28"/>
        </w:rPr>
        <w:t>городского</w:t>
      </w:r>
      <w:r>
        <w:rPr>
          <w:b/>
          <w:bCs/>
          <w:color w:val="000000"/>
          <w:sz w:val="28"/>
          <w:szCs w:val="28"/>
        </w:rPr>
        <w:t xml:space="preserve"> поселени</w:t>
      </w:r>
      <w:r w:rsidR="008B5700">
        <w:rPr>
          <w:b/>
          <w:bCs/>
          <w:color w:val="000000"/>
          <w:sz w:val="28"/>
          <w:szCs w:val="28"/>
        </w:rPr>
        <w:t>я</w:t>
      </w:r>
    </w:p>
    <w:p w:rsidR="00EA602D" w:rsidRDefault="008B5700" w:rsidP="00E513BA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Ломоносовского</w:t>
      </w:r>
      <w:r w:rsidR="00EA602D">
        <w:rPr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>а</w:t>
      </w:r>
    </w:p>
    <w:p w:rsidR="00B77358" w:rsidRDefault="00B77358" w:rsidP="00E513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A602D" w:rsidRDefault="00EA602D" w:rsidP="00E513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A602D" w:rsidRPr="00032000" w:rsidRDefault="008B5700" w:rsidP="00D76F7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833F06">
        <w:rPr>
          <w:b/>
          <w:bCs/>
          <w:color w:val="000000"/>
          <w:sz w:val="28"/>
          <w:szCs w:val="28"/>
        </w:rPr>
        <w:t>ПОСТАНОВЛЕНИЕ №</w:t>
      </w:r>
      <w:r w:rsidR="00032000">
        <w:rPr>
          <w:b/>
          <w:bCs/>
          <w:color w:val="000000"/>
          <w:sz w:val="28"/>
          <w:szCs w:val="28"/>
        </w:rPr>
        <w:t xml:space="preserve"> </w:t>
      </w:r>
      <w:r w:rsidR="008C748D">
        <w:rPr>
          <w:b/>
          <w:bCs/>
          <w:color w:val="000000"/>
          <w:sz w:val="28"/>
          <w:szCs w:val="28"/>
        </w:rPr>
        <w:t>135</w:t>
      </w:r>
    </w:p>
    <w:p w:rsidR="00EA602D" w:rsidRDefault="00EA602D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B77358" w:rsidRDefault="00B77358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</w:p>
    <w:p w:rsidR="00EA602D" w:rsidRPr="00B77358" w:rsidRDefault="008B5700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</w:rPr>
      </w:pPr>
      <w:r w:rsidRPr="00B77358">
        <w:rPr>
          <w:b/>
          <w:bCs/>
          <w:color w:val="000000"/>
        </w:rPr>
        <w:t>гп</w:t>
      </w:r>
      <w:r w:rsidR="00EA602D" w:rsidRPr="00B77358">
        <w:rPr>
          <w:b/>
          <w:bCs/>
          <w:color w:val="000000"/>
        </w:rPr>
        <w:t>. Виллози                                            </w:t>
      </w:r>
      <w:r w:rsidR="00EA602D" w:rsidRPr="00B77358">
        <w:rPr>
          <w:rStyle w:val="apple-converted-space"/>
          <w:b/>
          <w:bCs/>
          <w:color w:val="000000"/>
        </w:rPr>
        <w:t> </w:t>
      </w:r>
      <w:r w:rsidR="00EA602D" w:rsidRPr="00B77358">
        <w:rPr>
          <w:b/>
          <w:bCs/>
          <w:color w:val="000000"/>
        </w:rPr>
        <w:t>                              </w:t>
      </w:r>
      <w:r w:rsidR="006A72A6">
        <w:rPr>
          <w:b/>
          <w:bCs/>
          <w:color w:val="000000"/>
        </w:rPr>
        <w:t xml:space="preserve">   </w:t>
      </w:r>
      <w:r w:rsidR="00B77358">
        <w:rPr>
          <w:b/>
          <w:bCs/>
          <w:color w:val="000000"/>
        </w:rPr>
        <w:t xml:space="preserve">     </w:t>
      </w:r>
      <w:r w:rsidR="00EA602D" w:rsidRPr="00B77358">
        <w:rPr>
          <w:b/>
          <w:bCs/>
          <w:color w:val="000000"/>
        </w:rPr>
        <w:t xml:space="preserve">   </w:t>
      </w:r>
      <w:r w:rsidR="00D74D9F" w:rsidRPr="00B77358">
        <w:rPr>
          <w:b/>
          <w:bCs/>
          <w:color w:val="000000"/>
        </w:rPr>
        <w:t>«</w:t>
      </w:r>
      <w:r w:rsidR="008C748D">
        <w:rPr>
          <w:b/>
          <w:bCs/>
          <w:color w:val="000000"/>
        </w:rPr>
        <w:t>21</w:t>
      </w:r>
      <w:r w:rsidR="00440A89" w:rsidRPr="00B77358">
        <w:rPr>
          <w:b/>
          <w:bCs/>
          <w:color w:val="000000"/>
        </w:rPr>
        <w:t>»</w:t>
      </w:r>
      <w:r w:rsidR="00EA602D" w:rsidRPr="00B77358">
        <w:rPr>
          <w:b/>
          <w:bCs/>
          <w:color w:val="000000"/>
        </w:rPr>
        <w:t xml:space="preserve"> </w:t>
      </w:r>
      <w:r w:rsidR="00B77358" w:rsidRPr="00B77358">
        <w:rPr>
          <w:b/>
          <w:bCs/>
          <w:color w:val="000000"/>
        </w:rPr>
        <w:t xml:space="preserve"> </w:t>
      </w:r>
      <w:r w:rsidR="003D6AEF">
        <w:rPr>
          <w:b/>
          <w:bCs/>
          <w:color w:val="000000"/>
        </w:rPr>
        <w:t>марта</w:t>
      </w:r>
      <w:r w:rsidR="00D74D9F" w:rsidRPr="00B77358">
        <w:rPr>
          <w:b/>
          <w:bCs/>
          <w:color w:val="000000"/>
        </w:rPr>
        <w:t xml:space="preserve">  </w:t>
      </w:r>
      <w:r w:rsidR="00833F06">
        <w:rPr>
          <w:b/>
          <w:bCs/>
          <w:color w:val="000000"/>
        </w:rPr>
        <w:t>202</w:t>
      </w:r>
      <w:r w:rsidR="006A72A6">
        <w:rPr>
          <w:b/>
          <w:bCs/>
          <w:color w:val="000000"/>
        </w:rPr>
        <w:t>4</w:t>
      </w:r>
      <w:r w:rsidR="00EA602D" w:rsidRPr="00B77358">
        <w:rPr>
          <w:b/>
          <w:bCs/>
          <w:color w:val="000000"/>
        </w:rPr>
        <w:t xml:space="preserve"> год</w:t>
      </w:r>
      <w:r w:rsidR="00D74D9F" w:rsidRPr="00B77358">
        <w:rPr>
          <w:b/>
          <w:bCs/>
          <w:color w:val="000000"/>
        </w:rPr>
        <w:t>а</w:t>
      </w:r>
    </w:p>
    <w:p w:rsidR="00EA602D" w:rsidRDefault="00EA602D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 </w:t>
      </w:r>
    </w:p>
    <w:p w:rsidR="003D6AEF" w:rsidRDefault="00EA602D" w:rsidP="00032000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440A89">
        <w:rPr>
          <w:b/>
          <w:bCs/>
          <w:color w:val="000000"/>
        </w:rPr>
        <w:t>«</w:t>
      </w:r>
      <w:r w:rsidR="00440A89" w:rsidRPr="00440A89">
        <w:rPr>
          <w:b/>
          <w:shd w:val="clear" w:color="auto" w:fill="FFFFFF"/>
        </w:rPr>
        <w:t>О</w:t>
      </w:r>
      <w:r w:rsidR="00E6220F">
        <w:rPr>
          <w:b/>
          <w:shd w:val="clear" w:color="auto" w:fill="FFFFFF"/>
        </w:rPr>
        <w:t xml:space="preserve">б утверждении </w:t>
      </w:r>
      <w:r w:rsidR="003D6AEF">
        <w:rPr>
          <w:b/>
          <w:shd w:val="clear" w:color="auto" w:fill="FFFFFF"/>
        </w:rPr>
        <w:t>расчета общей потребности</w:t>
      </w:r>
    </w:p>
    <w:p w:rsidR="003D6AEF" w:rsidRDefault="003D6AEF" w:rsidP="00032000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в объектах гражданской обороны на укрытие </w:t>
      </w:r>
    </w:p>
    <w:p w:rsidR="00EA602D" w:rsidRPr="00440A89" w:rsidRDefault="003D6AEF" w:rsidP="003D6AEF">
      <w:pPr>
        <w:pStyle w:val="a3"/>
        <w:shd w:val="clear" w:color="auto" w:fill="FFFFFF"/>
        <w:spacing w:before="0" w:beforeAutospacing="0" w:after="0" w:afterAutospacing="0"/>
      </w:pPr>
      <w:r>
        <w:rPr>
          <w:b/>
          <w:shd w:val="clear" w:color="auto" w:fill="FFFFFF"/>
        </w:rPr>
        <w:t xml:space="preserve">населения </w:t>
      </w:r>
      <w:r w:rsidR="00032000">
        <w:rPr>
          <w:b/>
          <w:shd w:val="clear" w:color="auto" w:fill="FFFFFF"/>
        </w:rPr>
        <w:t>Виллозско</w:t>
      </w:r>
      <w:r>
        <w:rPr>
          <w:b/>
          <w:shd w:val="clear" w:color="auto" w:fill="FFFFFF"/>
        </w:rPr>
        <w:t>го</w:t>
      </w:r>
      <w:r w:rsidR="00032000">
        <w:rPr>
          <w:b/>
          <w:shd w:val="clear" w:color="auto" w:fill="FFFFFF"/>
        </w:rPr>
        <w:t xml:space="preserve"> городско</w:t>
      </w:r>
      <w:r>
        <w:rPr>
          <w:b/>
          <w:shd w:val="clear" w:color="auto" w:fill="FFFFFF"/>
        </w:rPr>
        <w:t>го</w:t>
      </w:r>
      <w:r w:rsidR="00032000">
        <w:rPr>
          <w:b/>
          <w:shd w:val="clear" w:color="auto" w:fill="FFFFFF"/>
        </w:rPr>
        <w:t xml:space="preserve"> поселени</w:t>
      </w:r>
      <w:r>
        <w:rPr>
          <w:b/>
          <w:shd w:val="clear" w:color="auto" w:fill="FFFFFF"/>
        </w:rPr>
        <w:t>я»</w:t>
      </w:r>
    </w:p>
    <w:p w:rsidR="00EA602D" w:rsidRDefault="00EA602D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3D6AEF" w:rsidRDefault="003D6AEF" w:rsidP="003D6A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D6AEF">
        <w:rPr>
          <w:color w:val="000000"/>
        </w:rPr>
        <w:t>В соответствии со ст. 14 Федерального закона от 06.10.2003 № 131-ФЗ «Об общих принципах организации местного самоуправления в Российской Федерации», Федеральным законом от 12.02.1998 № 28-ФЗ «О гражданской обороне», Постановлением Правительства РФ от 29.11.1999 № 1309 «О Порядке создания убежищ и иных объектов гражданской обороны», Постановлением Правительства РФ от 26.11.2007 № 804 «Об утверждении Положения о гражданской обороне в Российской Федерации» и в целях</w:t>
      </w:r>
      <w:proofErr w:type="gramEnd"/>
      <w:r w:rsidRPr="003D6AEF">
        <w:rPr>
          <w:color w:val="000000"/>
        </w:rPr>
        <w:t xml:space="preserve"> гражданской обороны населения Виллозско</w:t>
      </w:r>
      <w:r>
        <w:rPr>
          <w:color w:val="000000"/>
        </w:rPr>
        <w:t>го</w:t>
      </w:r>
      <w:r w:rsidRPr="003D6AEF">
        <w:rPr>
          <w:color w:val="000000"/>
        </w:rPr>
        <w:t xml:space="preserve"> городско</w:t>
      </w:r>
      <w:r>
        <w:rPr>
          <w:color w:val="000000"/>
        </w:rPr>
        <w:t>го</w:t>
      </w:r>
      <w:r w:rsidRPr="003D6AEF">
        <w:rPr>
          <w:color w:val="000000"/>
        </w:rPr>
        <w:t xml:space="preserve"> поселени</w:t>
      </w:r>
      <w:r>
        <w:rPr>
          <w:color w:val="000000"/>
        </w:rPr>
        <w:t>я,</w:t>
      </w:r>
    </w:p>
    <w:p w:rsidR="003D6AEF" w:rsidRDefault="003D6AEF" w:rsidP="0003200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8B5700" w:rsidRDefault="00833F06" w:rsidP="0003200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ПОСТАНОВЛЯЮ</w:t>
      </w:r>
      <w:r w:rsidR="008B5700" w:rsidRPr="008B5700">
        <w:rPr>
          <w:b/>
          <w:color w:val="000000"/>
        </w:rPr>
        <w:t>:</w:t>
      </w:r>
    </w:p>
    <w:p w:rsidR="003D6AEF" w:rsidRDefault="003D6AEF" w:rsidP="0003200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3D6AEF" w:rsidRPr="003D6AEF" w:rsidRDefault="003D6AEF" w:rsidP="003D6AE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</w:rPr>
      </w:pPr>
      <w:r w:rsidRPr="003D6AEF">
        <w:rPr>
          <w:color w:val="000000"/>
        </w:rPr>
        <w:t>Утвердить Порядок создания убежищ и иных объектов гражданской обороны на территории Виллозско</w:t>
      </w:r>
      <w:r>
        <w:rPr>
          <w:color w:val="000000"/>
        </w:rPr>
        <w:t>го</w:t>
      </w:r>
      <w:r w:rsidRPr="003D6AEF">
        <w:rPr>
          <w:color w:val="000000"/>
        </w:rPr>
        <w:t xml:space="preserve"> городско</w:t>
      </w:r>
      <w:r>
        <w:rPr>
          <w:color w:val="000000"/>
        </w:rPr>
        <w:t>го</w:t>
      </w:r>
      <w:r w:rsidRPr="003D6AEF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3D6AEF">
        <w:rPr>
          <w:color w:val="000000"/>
        </w:rPr>
        <w:t xml:space="preserve"> (приложение 1).</w:t>
      </w:r>
    </w:p>
    <w:p w:rsidR="003D6AEF" w:rsidRPr="003D6AEF" w:rsidRDefault="003D6AEF" w:rsidP="003D6AE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</w:rPr>
      </w:pPr>
      <w:r w:rsidRPr="003D6AEF">
        <w:rPr>
          <w:color w:val="000000"/>
        </w:rPr>
        <w:t>Утвердить расчет общей потребности на укрытие населения Виллозско</w:t>
      </w:r>
      <w:r>
        <w:rPr>
          <w:color w:val="000000"/>
        </w:rPr>
        <w:t>го</w:t>
      </w:r>
      <w:r w:rsidRPr="003D6AEF">
        <w:rPr>
          <w:color w:val="000000"/>
        </w:rPr>
        <w:t xml:space="preserve"> городско</w:t>
      </w:r>
      <w:r>
        <w:rPr>
          <w:color w:val="000000"/>
        </w:rPr>
        <w:t>го</w:t>
      </w:r>
      <w:r w:rsidRPr="003D6AEF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3D6AEF">
        <w:rPr>
          <w:color w:val="000000"/>
        </w:rPr>
        <w:t xml:space="preserve"> в защитных сооружениях гражданской обороны, приспособленных подвальных помещениях и других помещениях, используемых для защиты населения (приложение 2).</w:t>
      </w:r>
    </w:p>
    <w:p w:rsidR="003D6AEF" w:rsidRPr="003D6AEF" w:rsidRDefault="003D6AEF" w:rsidP="003D6AE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</w:rPr>
      </w:pPr>
      <w:r w:rsidRPr="003D6AEF">
        <w:rPr>
          <w:color w:val="000000"/>
        </w:rPr>
        <w:t>Утвердить Порядок учета защитных сооружений на территории Виллозско</w:t>
      </w:r>
      <w:r>
        <w:rPr>
          <w:color w:val="000000"/>
        </w:rPr>
        <w:t>го</w:t>
      </w:r>
      <w:r w:rsidRPr="003D6AEF">
        <w:rPr>
          <w:color w:val="000000"/>
        </w:rPr>
        <w:t xml:space="preserve"> городско</w:t>
      </w:r>
      <w:r>
        <w:rPr>
          <w:color w:val="000000"/>
        </w:rPr>
        <w:t>го</w:t>
      </w:r>
      <w:r w:rsidRPr="003D6AEF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3D6AEF">
        <w:rPr>
          <w:color w:val="000000"/>
        </w:rPr>
        <w:t xml:space="preserve"> (приложение 3).</w:t>
      </w:r>
    </w:p>
    <w:p w:rsidR="003D6AEF" w:rsidRPr="003D6AEF" w:rsidRDefault="003D6AEF" w:rsidP="003D6AE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</w:rPr>
      </w:pPr>
      <w:r w:rsidRPr="003D6AEF">
        <w:rPr>
          <w:color w:val="000000"/>
        </w:rPr>
        <w:t>Утвердить форму журнала учета защитных сооружений на территории Виллозско</w:t>
      </w:r>
      <w:r>
        <w:rPr>
          <w:color w:val="000000"/>
        </w:rPr>
        <w:t>го</w:t>
      </w:r>
      <w:r w:rsidRPr="003D6AEF">
        <w:rPr>
          <w:color w:val="000000"/>
        </w:rPr>
        <w:t xml:space="preserve"> городско</w:t>
      </w:r>
      <w:r>
        <w:rPr>
          <w:color w:val="000000"/>
        </w:rPr>
        <w:t>го</w:t>
      </w:r>
      <w:r w:rsidRPr="003D6AEF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3D6AEF">
        <w:rPr>
          <w:color w:val="000000"/>
        </w:rPr>
        <w:t xml:space="preserve"> (приложение 4).</w:t>
      </w:r>
    </w:p>
    <w:p w:rsidR="003D6AEF" w:rsidRPr="00CE2519" w:rsidRDefault="003D6AEF" w:rsidP="003D6AE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</w:rPr>
      </w:pPr>
      <w:r w:rsidRPr="00CE2519">
        <w:rPr>
          <w:color w:val="000000"/>
        </w:rPr>
        <w:t>Настоящее постановление вступает в силу со дня подписания.</w:t>
      </w:r>
    </w:p>
    <w:p w:rsidR="003D6AEF" w:rsidRPr="00137F9A" w:rsidRDefault="003D6AEF" w:rsidP="003D6AE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</w:rPr>
      </w:pPr>
      <w:proofErr w:type="gramStart"/>
      <w:r w:rsidRPr="00137F9A">
        <w:rPr>
          <w:szCs w:val="22"/>
        </w:rPr>
        <w:t>Контроль, за</w:t>
      </w:r>
      <w:proofErr w:type="gramEnd"/>
      <w:r w:rsidRPr="00137F9A">
        <w:rPr>
          <w:szCs w:val="22"/>
        </w:rPr>
        <w:t xml:space="preserve"> исполнением настоящего постановления оставляю за собой</w:t>
      </w:r>
    </w:p>
    <w:p w:rsidR="003D6AEF" w:rsidRPr="006A72A6" w:rsidRDefault="003D6AEF" w:rsidP="003D6A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6AEF" w:rsidRDefault="003D6AEF" w:rsidP="003D6AEF">
      <w:pPr>
        <w:pStyle w:val="a3"/>
        <w:shd w:val="clear" w:color="auto" w:fill="FFFFFF"/>
        <w:spacing w:before="0" w:beforeAutospacing="0" w:after="0" w:afterAutospacing="0"/>
        <w:ind w:hanging="11"/>
        <w:jc w:val="both"/>
        <w:rPr>
          <w:color w:val="000000"/>
        </w:rPr>
      </w:pPr>
    </w:p>
    <w:p w:rsidR="003D6AEF" w:rsidRDefault="003D6AEF" w:rsidP="003D6AEF">
      <w:pPr>
        <w:pStyle w:val="a3"/>
        <w:shd w:val="clear" w:color="auto" w:fill="FFFFFF"/>
        <w:spacing w:before="0" w:beforeAutospacing="0" w:after="0" w:afterAutospacing="0"/>
        <w:ind w:hanging="11"/>
        <w:jc w:val="both"/>
        <w:rPr>
          <w:color w:val="000000"/>
        </w:rPr>
      </w:pPr>
    </w:p>
    <w:p w:rsidR="003D6AEF" w:rsidRPr="008B5700" w:rsidRDefault="003D6AEF" w:rsidP="003D6A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Глава</w:t>
      </w:r>
      <w:r w:rsidRPr="008B5700">
        <w:rPr>
          <w:color w:val="000000"/>
        </w:rPr>
        <w:t xml:space="preserve">  администрации</w:t>
      </w:r>
    </w:p>
    <w:p w:rsidR="003D6AEF" w:rsidRDefault="003D6AEF" w:rsidP="003D6A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 xml:space="preserve">Виллозского городского поселения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С.В. Андреева</w:t>
      </w:r>
    </w:p>
    <w:p w:rsidR="003D6AEF" w:rsidRDefault="003D6AEF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D6AEF" w:rsidRDefault="003D6AEF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D6AEF" w:rsidRDefault="003D6AEF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D6AEF" w:rsidRDefault="003D6AEF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D6AEF" w:rsidRPr="008B5700" w:rsidRDefault="003D6AEF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6220F" w:rsidRPr="00230868" w:rsidRDefault="00E6220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0868">
        <w:rPr>
          <w:color w:val="000000"/>
        </w:rPr>
        <w:lastRenderedPageBreak/>
        <w:t xml:space="preserve">Приложение №1 </w:t>
      </w:r>
    </w:p>
    <w:p w:rsidR="00E6220F" w:rsidRPr="00230868" w:rsidRDefault="00E6220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0868">
        <w:rPr>
          <w:color w:val="000000"/>
        </w:rPr>
        <w:t xml:space="preserve">к постановлению № </w:t>
      </w:r>
      <w:r w:rsidR="008C748D" w:rsidRPr="00230868">
        <w:rPr>
          <w:color w:val="000000"/>
        </w:rPr>
        <w:t>135</w:t>
      </w:r>
      <w:r w:rsidRPr="00230868">
        <w:rPr>
          <w:color w:val="000000"/>
        </w:rPr>
        <w:t xml:space="preserve"> от</w:t>
      </w:r>
      <w:r w:rsidR="008C748D" w:rsidRPr="00230868">
        <w:rPr>
          <w:color w:val="000000"/>
        </w:rPr>
        <w:t xml:space="preserve"> 21 </w:t>
      </w:r>
      <w:r w:rsidR="003D6AEF" w:rsidRPr="00230868">
        <w:rPr>
          <w:color w:val="000000"/>
        </w:rPr>
        <w:t>марта</w:t>
      </w:r>
      <w:r w:rsidRPr="00230868">
        <w:rPr>
          <w:color w:val="000000"/>
        </w:rPr>
        <w:t xml:space="preserve"> 2024 года</w:t>
      </w:r>
    </w:p>
    <w:p w:rsidR="00E6220F" w:rsidRPr="00230868" w:rsidRDefault="00E6220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Pr="00230868" w:rsidRDefault="003D6AEF" w:rsidP="003D6AEF">
      <w:pPr>
        <w:pStyle w:val="a3"/>
        <w:shd w:val="clear" w:color="auto" w:fill="FFFFFF"/>
        <w:spacing w:before="0" w:beforeAutospacing="0" w:after="0" w:afterAutospacing="0"/>
        <w:rPr>
          <w:color w:val="4E4E4E"/>
        </w:rPr>
      </w:pPr>
      <w:r w:rsidRPr="00230868">
        <w:rPr>
          <w:color w:val="4E4E4E"/>
        </w:rPr>
        <w:t> </w:t>
      </w:r>
    </w:p>
    <w:p w:rsidR="003D6AEF" w:rsidRPr="00230868" w:rsidRDefault="003D6AEF" w:rsidP="003D6AEF">
      <w:pPr>
        <w:pStyle w:val="a3"/>
        <w:shd w:val="clear" w:color="auto" w:fill="FFFFFF"/>
        <w:spacing w:before="0" w:beforeAutospacing="0" w:after="0" w:afterAutospacing="0"/>
        <w:jc w:val="center"/>
        <w:rPr>
          <w:color w:val="4E4E4E"/>
        </w:rPr>
      </w:pPr>
      <w:r w:rsidRPr="00230868">
        <w:rPr>
          <w:color w:val="4E4E4E"/>
        </w:rPr>
        <w:t> </w:t>
      </w:r>
      <w:r w:rsidRPr="00230868">
        <w:rPr>
          <w:rStyle w:val="a5"/>
          <w:color w:val="4E4E4E"/>
        </w:rPr>
        <w:t>ПОРЯДОК</w:t>
      </w:r>
      <w:r w:rsidRPr="00230868">
        <w:rPr>
          <w:b/>
          <w:bCs/>
          <w:color w:val="4E4E4E"/>
        </w:rPr>
        <w:br/>
      </w:r>
      <w:r w:rsidRPr="00230868">
        <w:rPr>
          <w:rStyle w:val="a5"/>
          <w:color w:val="4E4E4E"/>
        </w:rPr>
        <w:t>создания убежищ и иных объектов гражданской обороны на территории Виллозского городского поселения</w:t>
      </w:r>
    </w:p>
    <w:p w:rsidR="003D6AEF" w:rsidRPr="00230868" w:rsidRDefault="003D6AEF" w:rsidP="003D6AEF">
      <w:pPr>
        <w:pStyle w:val="a3"/>
        <w:shd w:val="clear" w:color="auto" w:fill="FFFFFF"/>
        <w:spacing w:before="0" w:beforeAutospacing="0" w:after="0" w:afterAutospacing="0"/>
        <w:rPr>
          <w:color w:val="4E4E4E"/>
        </w:rPr>
      </w:pPr>
      <w:r w:rsidRPr="00230868">
        <w:rPr>
          <w:color w:val="4E4E4E"/>
        </w:rPr>
        <w:t> </w:t>
      </w:r>
    </w:p>
    <w:p w:rsidR="003D6AEF" w:rsidRPr="00230868" w:rsidRDefault="003D6AEF" w:rsidP="003D6A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30868">
        <w:rPr>
          <w:color w:val="000000"/>
        </w:rPr>
        <w:t>Настоящий Порядок разработан в соответствии с Федеральным законом «О гражданской обороне» и определяет правила создания в мирное время, период мобилизации и военное время на территории поселения убежищ и иных объектов гражданской обороны.</w:t>
      </w:r>
    </w:p>
    <w:p w:rsidR="003D6AEF" w:rsidRPr="00230868" w:rsidRDefault="003D6AEF" w:rsidP="003D6A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30868">
        <w:rPr>
          <w:color w:val="000000"/>
        </w:rPr>
        <w:t>К объектам гражданской обороны относятся:</w:t>
      </w:r>
    </w:p>
    <w:p w:rsidR="003D6AEF" w:rsidRPr="00230868" w:rsidRDefault="003D6AEF" w:rsidP="003D6A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30868">
        <w:rPr>
          <w:b/>
          <w:bCs/>
          <w:color w:val="000000"/>
        </w:rPr>
        <w:t>убежище</w:t>
      </w:r>
      <w:r w:rsidR="00B16E1C" w:rsidRPr="00230868">
        <w:rPr>
          <w:color w:val="000000"/>
        </w:rPr>
        <w:t xml:space="preserve"> – </w:t>
      </w:r>
      <w:r w:rsidRPr="00230868">
        <w:rPr>
          <w:color w:val="000000"/>
        </w:rPr>
        <w:t xml:space="preserve">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</w:t>
      </w:r>
      <w:proofErr w:type="spellStart"/>
      <w:r w:rsidRPr="00230868">
        <w:rPr>
          <w:color w:val="000000"/>
        </w:rPr>
        <w:t>аварийно-химически</w:t>
      </w:r>
      <w:proofErr w:type="spellEnd"/>
      <w:r w:rsidRPr="00230868">
        <w:rPr>
          <w:color w:val="000000"/>
        </w:rPr>
        <w:t xml:space="preserve"> опасных веществ, возникающих при аварии на потенциально опасных объектах, а также от высоких температур и продуктов горения при пожарах;</w:t>
      </w:r>
      <w:proofErr w:type="gramEnd"/>
    </w:p>
    <w:p w:rsidR="003D6AEF" w:rsidRPr="00230868" w:rsidRDefault="003D6AEF" w:rsidP="003D6A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0868">
        <w:rPr>
          <w:b/>
          <w:bCs/>
          <w:color w:val="000000"/>
        </w:rPr>
        <w:t>противорадиационные укрытия</w:t>
      </w:r>
      <w:r w:rsidR="00B16E1C" w:rsidRPr="00230868">
        <w:rPr>
          <w:color w:val="000000"/>
        </w:rPr>
        <w:t xml:space="preserve"> – </w:t>
      </w:r>
      <w:r w:rsidRPr="00230868">
        <w:rPr>
          <w:color w:val="000000"/>
        </w:rPr>
        <w:t>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3D6AEF" w:rsidRPr="00230868" w:rsidRDefault="003D6AEF" w:rsidP="003D6A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0868">
        <w:rPr>
          <w:b/>
          <w:bCs/>
          <w:color w:val="000000"/>
        </w:rPr>
        <w:t>укрытие </w:t>
      </w:r>
      <w:r w:rsidRPr="00230868">
        <w:rPr>
          <w:color w:val="000000"/>
        </w:rPr>
        <w:t>–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:rsidR="003D6AEF" w:rsidRPr="00230868" w:rsidRDefault="003D6AEF" w:rsidP="005174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0868">
        <w:rPr>
          <w:b/>
          <w:bCs/>
          <w:color w:val="000000"/>
        </w:rPr>
        <w:t>специализированное складское помещение</w:t>
      </w:r>
      <w:r w:rsidRPr="00230868">
        <w:rPr>
          <w:color w:val="000000"/>
        </w:rPr>
        <w:t> (место хранения) – помещение. Предназначенное для хранения, размещенного в нем имущества гражданской обороны и выдачи его в установленном порядке;</w:t>
      </w:r>
    </w:p>
    <w:p w:rsidR="003D6AEF" w:rsidRPr="00230868" w:rsidRDefault="003D6AEF" w:rsidP="005174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0868">
        <w:rPr>
          <w:b/>
          <w:bCs/>
          <w:color w:val="000000"/>
        </w:rPr>
        <w:t>санитарно-обмывочный пункт</w:t>
      </w:r>
      <w:r w:rsidR="00B16E1C" w:rsidRPr="00230868">
        <w:rPr>
          <w:color w:val="000000"/>
        </w:rPr>
        <w:t xml:space="preserve"> – </w:t>
      </w:r>
      <w:r w:rsidRPr="00230868">
        <w:rPr>
          <w:color w:val="000000"/>
        </w:rPr>
        <w:t>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заражения (загрязнения) кожных покровов, средств индивидуальной защиты, специальной и личной одежды людей;</w:t>
      </w:r>
    </w:p>
    <w:p w:rsidR="003D6AEF" w:rsidRPr="00230868" w:rsidRDefault="003D6AEF" w:rsidP="005174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0868">
        <w:rPr>
          <w:b/>
          <w:bCs/>
          <w:color w:val="000000"/>
        </w:rPr>
        <w:t>станции обеззараживания одежды</w:t>
      </w:r>
      <w:r w:rsidR="00B16E1C" w:rsidRPr="00230868">
        <w:rPr>
          <w:color w:val="000000"/>
        </w:rPr>
        <w:t xml:space="preserve"> – </w:t>
      </w:r>
      <w:r w:rsidRPr="00230868">
        <w:rPr>
          <w:color w:val="000000"/>
        </w:rPr>
        <w:t>комплекс помещений, технических и материальных средств, предназначенных для специальной обработки одежды, обуви, а также для пропитки одежды защитными составами;</w:t>
      </w:r>
    </w:p>
    <w:p w:rsidR="003D6AEF" w:rsidRPr="00230868" w:rsidRDefault="003D6AEF" w:rsidP="005174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0868">
        <w:rPr>
          <w:b/>
          <w:bCs/>
          <w:color w:val="000000"/>
        </w:rPr>
        <w:t>станция обеззараживания техники</w:t>
      </w:r>
      <w:r w:rsidRPr="00230868">
        <w:rPr>
          <w:color w:val="000000"/>
        </w:rPr>
        <w:t> – комплекс помещений, технических и материальных средств, предназначенных для специальной обработки подвижного состава транспорта;</w:t>
      </w:r>
    </w:p>
    <w:p w:rsidR="003D6AEF" w:rsidRPr="00230868" w:rsidRDefault="003D6AEF" w:rsidP="005174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0868">
        <w:rPr>
          <w:b/>
          <w:bCs/>
          <w:color w:val="000000"/>
        </w:rPr>
        <w:t>иные объекты</w:t>
      </w:r>
      <w:r w:rsidRPr="00230868">
        <w:rPr>
          <w:color w:val="000000"/>
        </w:rPr>
        <w:t> </w:t>
      </w:r>
      <w:r w:rsidRPr="00230868">
        <w:rPr>
          <w:b/>
          <w:bCs/>
          <w:color w:val="000000"/>
        </w:rPr>
        <w:t>гражданской обороны</w:t>
      </w:r>
      <w:r w:rsidRPr="00230868">
        <w:rPr>
          <w:color w:val="000000"/>
        </w:rPr>
        <w:t> – объекты,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 w:rsidR="003D6AEF" w:rsidRPr="00230868" w:rsidRDefault="003D6AEF" w:rsidP="003D6A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30868">
        <w:rPr>
          <w:color w:val="000000"/>
        </w:rPr>
        <w:t>Убежища создаются:</w:t>
      </w:r>
    </w:p>
    <w:p w:rsidR="003D6AEF" w:rsidRPr="00230868" w:rsidRDefault="003D6AEF" w:rsidP="00B16E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30868">
        <w:rPr>
          <w:color w:val="000000"/>
        </w:rPr>
        <w:t>– для максимальной по численности,  работающей в военное время смены работников организации, имеющей мобилизационное задание (заказ) (далее –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</w:t>
      </w:r>
      <w:proofErr w:type="gramEnd"/>
      <w:r w:rsidRPr="00230868">
        <w:rPr>
          <w:color w:val="000000"/>
        </w:rPr>
        <w:t xml:space="preserve">, за исключением наибольшей работающей смены метрополитена, обеспечивающего прием и укрытие населения в сооружениях метрополитена, </w:t>
      </w:r>
      <w:r w:rsidRPr="00230868">
        <w:rPr>
          <w:color w:val="000000"/>
        </w:rPr>
        <w:lastRenderedPageBreak/>
        <w:t>используемых в качестве защитных сооружений гражданской обороны, и медицинского персонала, обслуживающего нетранспортабельных больных;</w:t>
      </w:r>
    </w:p>
    <w:p w:rsidR="003D6AEF" w:rsidRPr="00230868" w:rsidRDefault="003D6AEF" w:rsidP="005174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0868">
        <w:rPr>
          <w:color w:val="000000"/>
        </w:rPr>
        <w:t xml:space="preserve">– для работников максимальной по </w:t>
      </w:r>
      <w:proofErr w:type="gramStart"/>
      <w:r w:rsidRPr="00230868">
        <w:rPr>
          <w:color w:val="000000"/>
        </w:rPr>
        <w:t>численности</w:t>
      </w:r>
      <w:proofErr w:type="gramEnd"/>
      <w:r w:rsidRPr="00230868">
        <w:rPr>
          <w:color w:val="000000"/>
        </w:rPr>
        <w:t xml:space="preserve">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в пределах периметра защитной зоны.</w:t>
      </w:r>
    </w:p>
    <w:p w:rsidR="003D6AEF" w:rsidRPr="00230868" w:rsidRDefault="003D6AEF" w:rsidP="003D6A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30868">
        <w:rPr>
          <w:color w:val="000000"/>
        </w:rPr>
        <w:t>Противорадиационные укрытия создаются:</w:t>
      </w:r>
    </w:p>
    <w:p w:rsidR="003D6AEF" w:rsidRPr="00230868" w:rsidRDefault="003D6AEF" w:rsidP="005174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0868">
        <w:rPr>
          <w:color w:val="000000"/>
        </w:rPr>
        <w:t>– 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3D6AEF" w:rsidRPr="00230868" w:rsidRDefault="003D6AEF" w:rsidP="005174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0868">
        <w:rPr>
          <w:color w:val="000000"/>
        </w:rPr>
        <w:t>– 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3D6AEF" w:rsidRPr="00230868" w:rsidRDefault="003D6AEF" w:rsidP="003D6A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30868">
        <w:rPr>
          <w:color w:val="000000"/>
        </w:rPr>
        <w:t>Укрытия создаются:</w:t>
      </w:r>
    </w:p>
    <w:p w:rsidR="003D6AEF" w:rsidRPr="00230868" w:rsidRDefault="003D6AEF" w:rsidP="005174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0868">
        <w:rPr>
          <w:color w:val="000000"/>
        </w:rPr>
        <w:t>– 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:rsidR="003D6AEF" w:rsidRPr="00230868" w:rsidRDefault="003D6AEF" w:rsidP="005174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0868">
        <w:rPr>
          <w:color w:val="000000"/>
        </w:rPr>
        <w:t>– 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3D6AEF" w:rsidRPr="00230868" w:rsidRDefault="003D6AEF" w:rsidP="003D6A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30868">
        <w:rPr>
          <w:color w:val="000000"/>
        </w:rPr>
        <w:t>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пространства, включая метрополитены.</w:t>
      </w:r>
    </w:p>
    <w:p w:rsidR="003D6AEF" w:rsidRPr="00230868" w:rsidRDefault="003D6AEF" w:rsidP="003D6A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30868">
        <w:rPr>
          <w:color w:val="000000"/>
        </w:rPr>
        <w:t>Специализированные складские помещения (места хранения)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гражданской обороны.</w:t>
      </w:r>
    </w:p>
    <w:p w:rsidR="003D6AEF" w:rsidRPr="00230868" w:rsidRDefault="003D6AEF" w:rsidP="003D6A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30868">
        <w:rPr>
          <w:color w:val="000000"/>
        </w:rPr>
        <w:t>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3D6AEF" w:rsidRPr="00230868" w:rsidRDefault="003D6AEF" w:rsidP="003D6A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30868">
        <w:rPr>
          <w:color w:val="000000"/>
        </w:rPr>
        <w:t>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3D6AEF" w:rsidRPr="00230868" w:rsidRDefault="003D6AEF" w:rsidP="003D6A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30868">
        <w:rPr>
          <w:color w:val="000000"/>
        </w:rPr>
        <w:t>Органы местного самоуправления на соответствующих территориях:</w:t>
      </w:r>
    </w:p>
    <w:p w:rsidR="003D6AEF" w:rsidRPr="00230868" w:rsidRDefault="003D6AEF" w:rsidP="005174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0868">
        <w:rPr>
          <w:color w:val="000000"/>
        </w:rPr>
        <w:t>– определяют общую потребность в объектах гражданской обороны;</w:t>
      </w:r>
    </w:p>
    <w:p w:rsidR="003D6AEF" w:rsidRPr="00230868" w:rsidRDefault="003D6AEF" w:rsidP="005174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0868">
        <w:rPr>
          <w:color w:val="000000"/>
        </w:rPr>
        <w:t>– в мирное время создают, сохраняют существующие объекты гражданской обороны и поддерживают их в состоянии постоянной готовности к использованию;</w:t>
      </w:r>
    </w:p>
    <w:p w:rsidR="003D6AEF" w:rsidRPr="00230868" w:rsidRDefault="003D6AEF" w:rsidP="005174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0868">
        <w:rPr>
          <w:color w:val="000000"/>
        </w:rPr>
        <w:t>– осуществляют контроль создания объектов гражданской обороны и поддержания их в состоянии постоянной готовности к использованию;</w:t>
      </w:r>
    </w:p>
    <w:p w:rsidR="003D6AEF" w:rsidRPr="00230868" w:rsidRDefault="003D6AEF" w:rsidP="005174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0868">
        <w:rPr>
          <w:color w:val="000000"/>
        </w:rPr>
        <w:t>– ведут учет существующих и создаваемых объектов гражданской обороны.</w:t>
      </w:r>
    </w:p>
    <w:p w:rsidR="003D6AEF" w:rsidRPr="00230868" w:rsidRDefault="003D6AEF" w:rsidP="003D6A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30868">
        <w:rPr>
          <w:color w:val="000000"/>
        </w:rPr>
        <w:t>Организации:</w:t>
      </w:r>
    </w:p>
    <w:p w:rsidR="003D6AEF" w:rsidRPr="00230868" w:rsidRDefault="003D6AEF" w:rsidP="005174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0868">
        <w:rPr>
          <w:color w:val="000000"/>
        </w:rPr>
        <w:t>– создают в мирное время по согласованию с федеральными органами исполнительной власти, органами исполнительной власти субъектов Российской Федерации и </w:t>
      </w:r>
      <w:hyperlink r:id="rId9" w:history="1">
        <w:r w:rsidRPr="00230868">
          <w:rPr>
            <w:color w:val="000000"/>
          </w:rPr>
          <w:t>органами местного самоуправления</w:t>
        </w:r>
      </w:hyperlink>
      <w:r w:rsidRPr="00230868">
        <w:rPr>
          <w:color w:val="000000"/>
        </w:rPr>
        <w:t>, в сфере ведения которых они находятся, объекты гражданской обороны;</w:t>
      </w:r>
    </w:p>
    <w:p w:rsidR="003D6AEF" w:rsidRPr="00230868" w:rsidRDefault="003D6AEF" w:rsidP="005174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0868">
        <w:rPr>
          <w:color w:val="000000"/>
        </w:rPr>
        <w:t>– обеспечивают сохранность объектов гражданской обороны, принимают меры по поддержанию их в состоянии постоянной готовности к использованию;</w:t>
      </w:r>
    </w:p>
    <w:p w:rsidR="003D6AEF" w:rsidRPr="00230868" w:rsidRDefault="003D6AEF" w:rsidP="00B62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0868">
        <w:rPr>
          <w:color w:val="000000"/>
        </w:rPr>
        <w:t>– ведут учет существующих и создаваемых объектов гражданской обороны.</w:t>
      </w:r>
    </w:p>
    <w:p w:rsidR="003D6AEF" w:rsidRPr="00230868" w:rsidRDefault="003D6AEF" w:rsidP="003D6A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30868">
        <w:rPr>
          <w:color w:val="000000"/>
        </w:rPr>
        <w:t>Создание объектов гражданской обороны в период мобилизации и военное время осуществляется в соответствии с планами гражданской обороны федеральных органов исполнительной власти и организация, планами гражданской обороны и защиты населения субъектов Российской Федерации и муниципальных образований.</w:t>
      </w:r>
    </w:p>
    <w:p w:rsidR="003D6AEF" w:rsidRPr="00230868" w:rsidRDefault="003D6AEF" w:rsidP="003D6A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30868">
        <w:rPr>
          <w:color w:val="000000"/>
        </w:rPr>
        <w:t>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объектов. В качестве объектов гражданской обороны также могу использовать объекты, предназначенные для обеспечения защиты от чрезвычайных ситуаций природного и техногенного характера</w:t>
      </w:r>
    </w:p>
    <w:p w:rsidR="003D6AEF" w:rsidRPr="00230868" w:rsidRDefault="003D6AEF" w:rsidP="003D6A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30868">
        <w:rPr>
          <w:color w:val="000000"/>
        </w:rPr>
        <w:t>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3D6AEF" w:rsidRPr="00230868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Pr="00230868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Pr="00230868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Pr="00230868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Pr="00230868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Pr="00230868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Pr="00230868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Pr="00230868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Pr="00230868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Pr="00230868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Pr="00230868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D6AEF" w:rsidRDefault="003D6AEF" w:rsidP="00E622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22003" w:rsidRPr="00230868" w:rsidRDefault="00622003" w:rsidP="0062200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0868">
        <w:rPr>
          <w:color w:val="000000"/>
        </w:rPr>
        <w:t>Приложение №</w:t>
      </w:r>
      <w:r w:rsidRPr="00230868">
        <w:rPr>
          <w:color w:val="000000"/>
          <w:lang w:val="en-US"/>
        </w:rPr>
        <w:t>2</w:t>
      </w:r>
      <w:r w:rsidRPr="00230868">
        <w:rPr>
          <w:color w:val="000000"/>
        </w:rPr>
        <w:t xml:space="preserve"> </w:t>
      </w:r>
    </w:p>
    <w:p w:rsidR="00622003" w:rsidRPr="00230868" w:rsidRDefault="00622003" w:rsidP="0062200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0868">
        <w:rPr>
          <w:color w:val="000000"/>
        </w:rPr>
        <w:t>к постановлению № 135 от 21 марта 2024 года</w:t>
      </w:r>
    </w:p>
    <w:p w:rsidR="00622003" w:rsidRPr="00230868" w:rsidRDefault="003D6AEF" w:rsidP="008C748D">
      <w:pPr>
        <w:pStyle w:val="a3"/>
        <w:shd w:val="clear" w:color="auto" w:fill="FFFFFF"/>
        <w:spacing w:before="0" w:beforeAutospacing="0" w:after="0" w:afterAutospacing="0"/>
        <w:jc w:val="center"/>
        <w:rPr>
          <w:color w:val="4E4E4E"/>
        </w:rPr>
      </w:pPr>
      <w:r w:rsidRPr="00230868">
        <w:rPr>
          <w:color w:val="4E4E4E"/>
        </w:rPr>
        <w:t> </w:t>
      </w:r>
    </w:p>
    <w:p w:rsidR="00622003" w:rsidRPr="00230868" w:rsidRDefault="00622003" w:rsidP="008C74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4E4E4E"/>
          <w:lang w:val="en-US"/>
        </w:rPr>
      </w:pPr>
    </w:p>
    <w:p w:rsidR="008C748D" w:rsidRPr="00230868" w:rsidRDefault="008C748D" w:rsidP="008C748D">
      <w:pPr>
        <w:pStyle w:val="a3"/>
        <w:shd w:val="clear" w:color="auto" w:fill="FFFFFF"/>
        <w:spacing w:before="0" w:beforeAutospacing="0" w:after="0" w:afterAutospacing="0"/>
        <w:jc w:val="center"/>
        <w:rPr>
          <w:color w:val="4E4E4E"/>
        </w:rPr>
      </w:pPr>
      <w:r w:rsidRPr="00230868">
        <w:rPr>
          <w:rStyle w:val="a5"/>
          <w:color w:val="4E4E4E"/>
        </w:rPr>
        <w:t>РАСЧЕТ</w:t>
      </w:r>
    </w:p>
    <w:p w:rsidR="008C748D" w:rsidRPr="00230868" w:rsidRDefault="008C748D" w:rsidP="008C74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4E4E4E"/>
        </w:rPr>
      </w:pPr>
      <w:r w:rsidRPr="00230868">
        <w:rPr>
          <w:rStyle w:val="a5"/>
          <w:color w:val="4E4E4E"/>
        </w:rPr>
        <w:t>общей потребности на укрытие населения Виллозского городского поселения в защитных сооружениях гражданской обороны, приспособленных подвальных помещениях и других помещениях, используемых для защиты населения</w:t>
      </w:r>
    </w:p>
    <w:p w:rsidR="008C748D" w:rsidRDefault="008C748D" w:rsidP="008C74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4E4E4E"/>
          <w:sz w:val="23"/>
          <w:szCs w:val="23"/>
        </w:rPr>
      </w:pPr>
    </w:p>
    <w:tbl>
      <w:tblPr>
        <w:tblStyle w:val="aa"/>
        <w:tblW w:w="0" w:type="auto"/>
        <w:tblLook w:val="04A0"/>
      </w:tblPr>
      <w:tblGrid>
        <w:gridCol w:w="536"/>
        <w:gridCol w:w="4675"/>
        <w:gridCol w:w="4359"/>
      </w:tblGrid>
      <w:tr w:rsidR="008C748D" w:rsidRPr="00230868" w:rsidTr="008C748D">
        <w:tc>
          <w:tcPr>
            <w:tcW w:w="536" w:type="dxa"/>
          </w:tcPr>
          <w:p w:rsidR="008C748D" w:rsidRPr="00230868" w:rsidRDefault="008C748D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>№</w:t>
            </w:r>
          </w:p>
        </w:tc>
        <w:tc>
          <w:tcPr>
            <w:tcW w:w="4675" w:type="dxa"/>
          </w:tcPr>
          <w:p w:rsidR="008C748D" w:rsidRPr="00230868" w:rsidRDefault="008C748D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color w:val="4E4E4E"/>
              </w:rPr>
              <w:t>Мероприятия</w:t>
            </w:r>
          </w:p>
        </w:tc>
        <w:tc>
          <w:tcPr>
            <w:tcW w:w="4359" w:type="dxa"/>
          </w:tcPr>
          <w:p w:rsidR="008C748D" w:rsidRPr="00230868" w:rsidRDefault="008C748D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color w:val="4E4E4E"/>
              </w:rPr>
              <w:t>В пункт</w:t>
            </w:r>
            <w:proofErr w:type="gramStart"/>
            <w:r w:rsidRPr="00230868">
              <w:rPr>
                <w:color w:val="4E4E4E"/>
              </w:rPr>
              <w:t>е(</w:t>
            </w:r>
            <w:proofErr w:type="gramEnd"/>
            <w:r w:rsidRPr="00230868">
              <w:rPr>
                <w:color w:val="4E4E4E"/>
              </w:rPr>
              <w:t>ах) постоянной дислокации, количество защитных сооружений/количество укрываемых</w:t>
            </w:r>
          </w:p>
        </w:tc>
      </w:tr>
      <w:tr w:rsidR="008C748D" w:rsidRPr="00230868" w:rsidTr="008C748D">
        <w:tc>
          <w:tcPr>
            <w:tcW w:w="536" w:type="dxa"/>
          </w:tcPr>
          <w:p w:rsidR="008C748D" w:rsidRPr="00230868" w:rsidRDefault="008C748D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>1</w:t>
            </w:r>
          </w:p>
        </w:tc>
        <w:tc>
          <w:tcPr>
            <w:tcW w:w="4675" w:type="dxa"/>
          </w:tcPr>
          <w:p w:rsidR="008C748D" w:rsidRPr="00230868" w:rsidRDefault="008C748D" w:rsidP="008C748D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>Подлежит укрытию (население, человек)</w:t>
            </w:r>
          </w:p>
          <w:p w:rsidR="008C748D" w:rsidRPr="00230868" w:rsidRDefault="008C748D" w:rsidP="008C748D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 xml:space="preserve">д. </w:t>
            </w:r>
            <w:proofErr w:type="spellStart"/>
            <w:r w:rsidRPr="00230868">
              <w:rPr>
                <w:rStyle w:val="a5"/>
                <w:b w:val="0"/>
                <w:color w:val="4E4E4E"/>
              </w:rPr>
              <w:t>Аропаккузи</w:t>
            </w:r>
            <w:proofErr w:type="spellEnd"/>
            <w:r w:rsidRPr="00230868">
              <w:rPr>
                <w:rStyle w:val="a5"/>
                <w:b w:val="0"/>
                <w:color w:val="4E4E4E"/>
              </w:rPr>
              <w:t xml:space="preserve"> – 62 </w:t>
            </w:r>
          </w:p>
          <w:p w:rsidR="008C748D" w:rsidRPr="00230868" w:rsidRDefault="008C748D" w:rsidP="008C748D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 xml:space="preserve">д. </w:t>
            </w:r>
            <w:proofErr w:type="spellStart"/>
            <w:r w:rsidRPr="00230868">
              <w:rPr>
                <w:rStyle w:val="a5"/>
                <w:b w:val="0"/>
                <w:color w:val="4E4E4E"/>
              </w:rPr>
              <w:t>Вариксолово</w:t>
            </w:r>
            <w:proofErr w:type="spellEnd"/>
            <w:r w:rsidRPr="00230868">
              <w:rPr>
                <w:rStyle w:val="a5"/>
                <w:b w:val="0"/>
                <w:color w:val="4E4E4E"/>
              </w:rPr>
              <w:t xml:space="preserve"> – 64 </w:t>
            </w:r>
          </w:p>
          <w:p w:rsidR="008C748D" w:rsidRPr="00230868" w:rsidRDefault="008C748D" w:rsidP="008C748D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 xml:space="preserve">д. </w:t>
            </w:r>
            <w:proofErr w:type="spellStart"/>
            <w:r w:rsidRPr="00230868">
              <w:rPr>
                <w:rStyle w:val="a5"/>
                <w:b w:val="0"/>
                <w:color w:val="4E4E4E"/>
              </w:rPr>
              <w:t>Кавелахта</w:t>
            </w:r>
            <w:proofErr w:type="spellEnd"/>
            <w:r w:rsidRPr="00230868">
              <w:rPr>
                <w:rStyle w:val="a5"/>
                <w:b w:val="0"/>
                <w:color w:val="4E4E4E"/>
              </w:rPr>
              <w:t xml:space="preserve"> – 74</w:t>
            </w:r>
          </w:p>
          <w:p w:rsidR="008C748D" w:rsidRPr="00230868" w:rsidRDefault="008C748D" w:rsidP="008C748D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 xml:space="preserve">д. </w:t>
            </w:r>
            <w:proofErr w:type="spellStart"/>
            <w:r w:rsidRPr="00230868">
              <w:rPr>
                <w:rStyle w:val="a5"/>
                <w:b w:val="0"/>
                <w:color w:val="4E4E4E"/>
              </w:rPr>
              <w:t>Карвала</w:t>
            </w:r>
            <w:proofErr w:type="spellEnd"/>
            <w:r w:rsidRPr="00230868">
              <w:rPr>
                <w:rStyle w:val="a5"/>
                <w:b w:val="0"/>
                <w:color w:val="4E4E4E"/>
              </w:rPr>
              <w:t xml:space="preserve"> – 38</w:t>
            </w:r>
          </w:p>
          <w:p w:rsidR="008C748D" w:rsidRPr="00230868" w:rsidRDefault="008C748D" w:rsidP="008C748D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>д. Малое Карлино – 2780</w:t>
            </w:r>
          </w:p>
          <w:p w:rsidR="008C748D" w:rsidRPr="00230868" w:rsidRDefault="008C748D" w:rsidP="008C748D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>д. Мурилово – 22</w:t>
            </w:r>
          </w:p>
          <w:p w:rsidR="008C748D" w:rsidRPr="00230868" w:rsidRDefault="008C748D" w:rsidP="008C748D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 xml:space="preserve">д. </w:t>
            </w:r>
            <w:proofErr w:type="spellStart"/>
            <w:r w:rsidRPr="00230868">
              <w:rPr>
                <w:rStyle w:val="a5"/>
                <w:b w:val="0"/>
                <w:color w:val="4E4E4E"/>
              </w:rPr>
              <w:t>Мюреля</w:t>
            </w:r>
            <w:proofErr w:type="spellEnd"/>
            <w:r w:rsidRPr="00230868">
              <w:rPr>
                <w:rStyle w:val="a5"/>
                <w:b w:val="0"/>
                <w:color w:val="4E4E4E"/>
              </w:rPr>
              <w:t xml:space="preserve"> – 2</w:t>
            </w:r>
          </w:p>
          <w:p w:rsidR="008C748D" w:rsidRPr="00230868" w:rsidRDefault="008C748D" w:rsidP="008C748D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 xml:space="preserve">д. </w:t>
            </w:r>
            <w:proofErr w:type="spellStart"/>
            <w:r w:rsidRPr="00230868">
              <w:rPr>
                <w:rStyle w:val="a5"/>
                <w:b w:val="0"/>
                <w:color w:val="4E4E4E"/>
              </w:rPr>
              <w:t>Перекюля</w:t>
            </w:r>
            <w:proofErr w:type="spellEnd"/>
            <w:r w:rsidRPr="00230868">
              <w:rPr>
                <w:rStyle w:val="a5"/>
                <w:b w:val="0"/>
                <w:color w:val="4E4E4E"/>
              </w:rPr>
              <w:t xml:space="preserve"> – 67</w:t>
            </w:r>
          </w:p>
          <w:p w:rsidR="008C748D" w:rsidRPr="00230868" w:rsidRDefault="008C748D" w:rsidP="008C748D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 xml:space="preserve">д. </w:t>
            </w:r>
            <w:proofErr w:type="spellStart"/>
            <w:r w:rsidRPr="00230868">
              <w:rPr>
                <w:rStyle w:val="a5"/>
                <w:b w:val="0"/>
                <w:color w:val="4E4E4E"/>
              </w:rPr>
              <w:t>Пикколово</w:t>
            </w:r>
            <w:proofErr w:type="spellEnd"/>
            <w:r w:rsidRPr="00230868">
              <w:rPr>
                <w:rStyle w:val="a5"/>
                <w:b w:val="0"/>
                <w:color w:val="4E4E4E"/>
              </w:rPr>
              <w:t xml:space="preserve"> – 540</w:t>
            </w:r>
          </w:p>
          <w:p w:rsidR="008C748D" w:rsidRPr="00230868" w:rsidRDefault="008C748D" w:rsidP="008C748D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 xml:space="preserve">д. </w:t>
            </w:r>
            <w:proofErr w:type="spellStart"/>
            <w:r w:rsidRPr="00230868">
              <w:rPr>
                <w:rStyle w:val="a5"/>
                <w:b w:val="0"/>
                <w:color w:val="4E4E4E"/>
              </w:rPr>
              <w:t>Рассколово</w:t>
            </w:r>
            <w:proofErr w:type="spellEnd"/>
            <w:r w:rsidRPr="00230868">
              <w:rPr>
                <w:rStyle w:val="a5"/>
                <w:b w:val="0"/>
                <w:color w:val="4E4E4E"/>
              </w:rPr>
              <w:t xml:space="preserve"> – 116</w:t>
            </w:r>
          </w:p>
          <w:p w:rsidR="008C748D" w:rsidRPr="00230868" w:rsidRDefault="008C748D" w:rsidP="008C748D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 xml:space="preserve">д. </w:t>
            </w:r>
            <w:proofErr w:type="spellStart"/>
            <w:r w:rsidRPr="00230868">
              <w:rPr>
                <w:rStyle w:val="a5"/>
                <w:b w:val="0"/>
                <w:color w:val="4E4E4E"/>
              </w:rPr>
              <w:t>Ретселя</w:t>
            </w:r>
            <w:proofErr w:type="spellEnd"/>
            <w:r w:rsidRPr="00230868">
              <w:rPr>
                <w:rStyle w:val="a5"/>
                <w:b w:val="0"/>
                <w:color w:val="4E4E4E"/>
              </w:rPr>
              <w:t xml:space="preserve"> – 176</w:t>
            </w:r>
          </w:p>
          <w:p w:rsidR="008C748D" w:rsidRPr="00230868" w:rsidRDefault="008C748D" w:rsidP="008C748D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>д. Саксолово – 37</w:t>
            </w:r>
          </w:p>
          <w:p w:rsidR="008C748D" w:rsidRPr="00230868" w:rsidRDefault="008C748D" w:rsidP="008C748D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4E4E4E"/>
              </w:rPr>
            </w:pPr>
            <w:proofErr w:type="spellStart"/>
            <w:r w:rsidRPr="00230868">
              <w:rPr>
                <w:rStyle w:val="a5"/>
                <w:b w:val="0"/>
                <w:color w:val="4E4E4E"/>
              </w:rPr>
              <w:t>гп</w:t>
            </w:r>
            <w:proofErr w:type="spellEnd"/>
            <w:r w:rsidRPr="00230868">
              <w:rPr>
                <w:rStyle w:val="a5"/>
                <w:b w:val="0"/>
                <w:color w:val="4E4E4E"/>
              </w:rPr>
              <w:t>. Виллози – 2798</w:t>
            </w:r>
          </w:p>
          <w:p w:rsidR="008C748D" w:rsidRPr="00230868" w:rsidRDefault="008C748D" w:rsidP="008C748D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>п. Новогорелово – 6801</w:t>
            </w:r>
          </w:p>
        </w:tc>
        <w:tc>
          <w:tcPr>
            <w:tcW w:w="4359" w:type="dxa"/>
          </w:tcPr>
          <w:p w:rsidR="008C748D" w:rsidRPr="00230868" w:rsidRDefault="008C748D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>13577</w:t>
            </w:r>
          </w:p>
        </w:tc>
      </w:tr>
      <w:tr w:rsidR="008C748D" w:rsidRPr="00230868" w:rsidTr="008C748D">
        <w:tc>
          <w:tcPr>
            <w:tcW w:w="536" w:type="dxa"/>
          </w:tcPr>
          <w:p w:rsidR="008C748D" w:rsidRPr="00230868" w:rsidRDefault="008C748D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>2</w:t>
            </w:r>
          </w:p>
        </w:tc>
        <w:tc>
          <w:tcPr>
            <w:tcW w:w="4675" w:type="dxa"/>
          </w:tcPr>
          <w:p w:rsidR="008C748D" w:rsidRPr="00230868" w:rsidRDefault="008C748D" w:rsidP="008C748D">
            <w:pPr>
              <w:rPr>
                <w:color w:val="4E4E4E"/>
              </w:rPr>
            </w:pPr>
            <w:r w:rsidRPr="00230868">
              <w:rPr>
                <w:color w:val="4E4E4E"/>
              </w:rPr>
              <w:t>Имеется защитных сооружений всего,</w:t>
            </w:r>
          </w:p>
          <w:p w:rsidR="008C748D" w:rsidRPr="00230868" w:rsidRDefault="008C748D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color w:val="4E4E4E"/>
              </w:rPr>
              <w:t>Из них:</w:t>
            </w:r>
          </w:p>
        </w:tc>
        <w:tc>
          <w:tcPr>
            <w:tcW w:w="4359" w:type="dxa"/>
          </w:tcPr>
          <w:p w:rsidR="008C748D" w:rsidRPr="00230868" w:rsidRDefault="008C748D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>30</w:t>
            </w:r>
          </w:p>
        </w:tc>
      </w:tr>
      <w:tr w:rsidR="008C748D" w:rsidRPr="00230868" w:rsidTr="008C748D">
        <w:tc>
          <w:tcPr>
            <w:tcW w:w="536" w:type="dxa"/>
          </w:tcPr>
          <w:p w:rsidR="008C748D" w:rsidRPr="00230868" w:rsidRDefault="008C748D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>2.1</w:t>
            </w:r>
          </w:p>
        </w:tc>
        <w:tc>
          <w:tcPr>
            <w:tcW w:w="4675" w:type="dxa"/>
          </w:tcPr>
          <w:p w:rsidR="008C748D" w:rsidRPr="00230868" w:rsidRDefault="008C748D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color w:val="4E4E4E"/>
              </w:rPr>
              <w:t>убежищ (противорадиационных укрытий), отвечающих нормам инженерно-технических мероприятий гражданской обороны</w:t>
            </w:r>
          </w:p>
        </w:tc>
        <w:tc>
          <w:tcPr>
            <w:tcW w:w="4359" w:type="dxa"/>
          </w:tcPr>
          <w:p w:rsidR="008C748D" w:rsidRPr="00230868" w:rsidRDefault="00622003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>0</w:t>
            </w:r>
          </w:p>
        </w:tc>
      </w:tr>
      <w:tr w:rsidR="008C748D" w:rsidRPr="00230868" w:rsidTr="008C748D">
        <w:tc>
          <w:tcPr>
            <w:tcW w:w="536" w:type="dxa"/>
          </w:tcPr>
          <w:p w:rsidR="008C748D" w:rsidRPr="00230868" w:rsidRDefault="008C748D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>2.2</w:t>
            </w:r>
          </w:p>
        </w:tc>
        <w:tc>
          <w:tcPr>
            <w:tcW w:w="4675" w:type="dxa"/>
          </w:tcPr>
          <w:p w:rsidR="008C748D" w:rsidRPr="00230868" w:rsidRDefault="008C748D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color w:val="4E4E4E"/>
              </w:rPr>
              <w:t>убежищ (противорадиационных укрытий), не отвечающих нормам инженерно-технических мероприятий гражданской обороны</w:t>
            </w:r>
          </w:p>
        </w:tc>
        <w:tc>
          <w:tcPr>
            <w:tcW w:w="4359" w:type="dxa"/>
          </w:tcPr>
          <w:p w:rsidR="008C748D" w:rsidRPr="00230868" w:rsidRDefault="00622003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>0</w:t>
            </w:r>
          </w:p>
        </w:tc>
      </w:tr>
      <w:tr w:rsidR="008C748D" w:rsidRPr="00230868" w:rsidTr="008C748D">
        <w:tc>
          <w:tcPr>
            <w:tcW w:w="536" w:type="dxa"/>
          </w:tcPr>
          <w:p w:rsidR="008C748D" w:rsidRPr="00230868" w:rsidRDefault="008C748D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>2.3</w:t>
            </w:r>
          </w:p>
        </w:tc>
        <w:tc>
          <w:tcPr>
            <w:tcW w:w="4675" w:type="dxa"/>
          </w:tcPr>
          <w:p w:rsidR="008C748D" w:rsidRPr="00230868" w:rsidRDefault="008C748D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color w:val="4E4E4E"/>
              </w:rPr>
              <w:t>подвалов и других заглубленных помещений</w:t>
            </w:r>
          </w:p>
        </w:tc>
        <w:tc>
          <w:tcPr>
            <w:tcW w:w="4359" w:type="dxa"/>
          </w:tcPr>
          <w:p w:rsidR="008C748D" w:rsidRPr="00230868" w:rsidRDefault="00622003" w:rsidP="00622003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>30 (общая вместимость 53620 чел.)</w:t>
            </w:r>
          </w:p>
        </w:tc>
      </w:tr>
      <w:tr w:rsidR="008C748D" w:rsidRPr="00230868" w:rsidTr="008C748D">
        <w:tc>
          <w:tcPr>
            <w:tcW w:w="536" w:type="dxa"/>
          </w:tcPr>
          <w:p w:rsidR="008C748D" w:rsidRPr="00230868" w:rsidRDefault="008C748D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>2.4</w:t>
            </w:r>
          </w:p>
        </w:tc>
        <w:tc>
          <w:tcPr>
            <w:tcW w:w="4675" w:type="dxa"/>
          </w:tcPr>
          <w:p w:rsidR="008C748D" w:rsidRPr="00230868" w:rsidRDefault="008C748D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color w:val="4E4E4E"/>
              </w:rPr>
              <w:t>всего укрывается и % укрытия</w:t>
            </w:r>
          </w:p>
        </w:tc>
        <w:tc>
          <w:tcPr>
            <w:tcW w:w="4359" w:type="dxa"/>
          </w:tcPr>
          <w:p w:rsidR="008C748D" w:rsidRPr="00230868" w:rsidRDefault="00622003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>13577/</w:t>
            </w:r>
            <w:r w:rsidRPr="00230868">
              <w:rPr>
                <w:rStyle w:val="a5"/>
                <w:b w:val="0"/>
                <w:bCs w:val="0"/>
                <w:color w:val="4E4E4E"/>
              </w:rPr>
              <w:t xml:space="preserve"> 394.93%</w:t>
            </w:r>
          </w:p>
        </w:tc>
      </w:tr>
      <w:tr w:rsidR="008C748D" w:rsidRPr="00230868" w:rsidTr="008C748D">
        <w:tc>
          <w:tcPr>
            <w:tcW w:w="536" w:type="dxa"/>
          </w:tcPr>
          <w:p w:rsidR="008C748D" w:rsidRPr="00230868" w:rsidRDefault="008C748D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>3</w:t>
            </w:r>
          </w:p>
        </w:tc>
        <w:tc>
          <w:tcPr>
            <w:tcW w:w="4675" w:type="dxa"/>
          </w:tcPr>
          <w:p w:rsidR="008C748D" w:rsidRPr="00230868" w:rsidRDefault="008C748D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color w:val="4E4E4E"/>
              </w:rPr>
              <w:t>Планируется строительство:</w:t>
            </w:r>
          </w:p>
        </w:tc>
        <w:tc>
          <w:tcPr>
            <w:tcW w:w="4359" w:type="dxa"/>
          </w:tcPr>
          <w:p w:rsidR="008C748D" w:rsidRPr="00230868" w:rsidRDefault="008C748D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>0</w:t>
            </w:r>
          </w:p>
        </w:tc>
      </w:tr>
      <w:tr w:rsidR="008C748D" w:rsidRPr="00230868" w:rsidTr="008C748D">
        <w:tc>
          <w:tcPr>
            <w:tcW w:w="536" w:type="dxa"/>
          </w:tcPr>
          <w:p w:rsidR="008C748D" w:rsidRPr="00230868" w:rsidRDefault="008C748D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>4</w:t>
            </w:r>
          </w:p>
        </w:tc>
        <w:tc>
          <w:tcPr>
            <w:tcW w:w="4675" w:type="dxa"/>
          </w:tcPr>
          <w:p w:rsidR="008C748D" w:rsidRPr="00230868" w:rsidRDefault="008C748D" w:rsidP="008C748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color w:val="4E4E4E"/>
              </w:rPr>
              <w:t>Итого будет укрываться, человек</w:t>
            </w:r>
          </w:p>
        </w:tc>
        <w:tc>
          <w:tcPr>
            <w:tcW w:w="4359" w:type="dxa"/>
          </w:tcPr>
          <w:p w:rsidR="008C748D" w:rsidRPr="00230868" w:rsidRDefault="00622003" w:rsidP="00622003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4E4E4E"/>
              </w:rPr>
            </w:pPr>
            <w:r w:rsidRPr="00230868">
              <w:rPr>
                <w:rStyle w:val="a5"/>
                <w:b w:val="0"/>
                <w:color w:val="4E4E4E"/>
              </w:rPr>
              <w:t>13577/</w:t>
            </w:r>
            <w:r w:rsidRPr="00230868">
              <w:rPr>
                <w:rStyle w:val="a5"/>
                <w:b w:val="0"/>
                <w:bCs w:val="0"/>
                <w:color w:val="4E4E4E"/>
              </w:rPr>
              <w:t xml:space="preserve"> 394.93%</w:t>
            </w:r>
          </w:p>
        </w:tc>
      </w:tr>
    </w:tbl>
    <w:p w:rsidR="008C748D" w:rsidRDefault="008C748D" w:rsidP="008C74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4E4E4E"/>
          <w:sz w:val="23"/>
          <w:szCs w:val="23"/>
        </w:rPr>
      </w:pPr>
    </w:p>
    <w:p w:rsidR="008C748D" w:rsidRPr="00622003" w:rsidRDefault="008C748D" w:rsidP="003D6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3"/>
          <w:szCs w:val="23"/>
          <w:lang w:val="en-US"/>
        </w:rPr>
      </w:pPr>
    </w:p>
    <w:p w:rsidR="008C748D" w:rsidRDefault="008C748D" w:rsidP="003D6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3"/>
          <w:szCs w:val="23"/>
        </w:rPr>
      </w:pPr>
    </w:p>
    <w:p w:rsidR="003D6AEF" w:rsidRDefault="003D6AEF" w:rsidP="003D6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3"/>
          <w:szCs w:val="23"/>
        </w:rPr>
      </w:pPr>
      <w:r>
        <w:rPr>
          <w:rFonts w:ascii="Arial" w:hAnsi="Arial" w:cs="Arial"/>
          <w:color w:val="4E4E4E"/>
          <w:sz w:val="23"/>
          <w:szCs w:val="23"/>
        </w:rPr>
        <w:t> </w:t>
      </w:r>
    </w:p>
    <w:p w:rsidR="003D6AEF" w:rsidRDefault="003D6AEF" w:rsidP="003D6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3"/>
          <w:szCs w:val="23"/>
          <w:lang w:val="en-US"/>
        </w:rPr>
      </w:pPr>
      <w:r>
        <w:rPr>
          <w:rFonts w:ascii="Arial" w:hAnsi="Arial" w:cs="Arial"/>
          <w:color w:val="4E4E4E"/>
          <w:sz w:val="23"/>
          <w:szCs w:val="23"/>
        </w:rPr>
        <w:t> </w:t>
      </w:r>
    </w:p>
    <w:p w:rsidR="00622003" w:rsidRDefault="00622003" w:rsidP="003D6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3"/>
          <w:szCs w:val="23"/>
          <w:lang w:val="en-US"/>
        </w:rPr>
      </w:pPr>
    </w:p>
    <w:p w:rsidR="00622003" w:rsidRDefault="00622003" w:rsidP="003D6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3"/>
          <w:szCs w:val="23"/>
          <w:lang w:val="en-US"/>
        </w:rPr>
      </w:pPr>
    </w:p>
    <w:p w:rsidR="00622003" w:rsidRDefault="00622003" w:rsidP="003D6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3"/>
          <w:szCs w:val="23"/>
          <w:lang w:val="en-US"/>
        </w:rPr>
      </w:pPr>
    </w:p>
    <w:p w:rsidR="00622003" w:rsidRDefault="00622003" w:rsidP="003D6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3"/>
          <w:szCs w:val="23"/>
          <w:lang w:val="en-US"/>
        </w:rPr>
      </w:pPr>
    </w:p>
    <w:p w:rsidR="00622003" w:rsidRDefault="00622003" w:rsidP="003D6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3"/>
          <w:szCs w:val="23"/>
          <w:lang w:val="en-US"/>
        </w:rPr>
      </w:pPr>
    </w:p>
    <w:p w:rsidR="00622003" w:rsidRDefault="00622003" w:rsidP="003D6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3"/>
          <w:szCs w:val="23"/>
          <w:lang w:val="en-US"/>
        </w:rPr>
      </w:pPr>
    </w:p>
    <w:p w:rsidR="00622003" w:rsidRDefault="00622003" w:rsidP="003D6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3"/>
          <w:szCs w:val="23"/>
          <w:lang w:val="en-US"/>
        </w:rPr>
      </w:pPr>
    </w:p>
    <w:p w:rsidR="00622003" w:rsidRDefault="00622003" w:rsidP="003D6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3"/>
          <w:szCs w:val="23"/>
          <w:lang w:val="en-US"/>
        </w:rPr>
      </w:pPr>
    </w:p>
    <w:p w:rsidR="00622003" w:rsidRDefault="00622003" w:rsidP="003D6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3"/>
          <w:szCs w:val="23"/>
          <w:lang w:val="en-US"/>
        </w:rPr>
      </w:pPr>
    </w:p>
    <w:p w:rsidR="00622003" w:rsidRDefault="00622003" w:rsidP="003D6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3"/>
          <w:szCs w:val="23"/>
          <w:lang w:val="en-US"/>
        </w:rPr>
      </w:pPr>
    </w:p>
    <w:p w:rsidR="00622003" w:rsidRPr="00230868" w:rsidRDefault="00622003" w:rsidP="0062200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0868">
        <w:rPr>
          <w:color w:val="000000"/>
        </w:rPr>
        <w:t>Приложение №</w:t>
      </w:r>
      <w:r w:rsidRPr="00230868">
        <w:rPr>
          <w:color w:val="000000"/>
          <w:lang w:val="en-US"/>
        </w:rPr>
        <w:t>3</w:t>
      </w:r>
      <w:r w:rsidRPr="00230868">
        <w:rPr>
          <w:color w:val="000000"/>
        </w:rPr>
        <w:t xml:space="preserve"> </w:t>
      </w:r>
    </w:p>
    <w:p w:rsidR="00622003" w:rsidRPr="00230868" w:rsidRDefault="00622003" w:rsidP="0062200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0868">
        <w:rPr>
          <w:color w:val="000000"/>
        </w:rPr>
        <w:t>к постановлению № 135 от 21 марта 2024 года</w:t>
      </w:r>
    </w:p>
    <w:p w:rsidR="00622003" w:rsidRPr="00230868" w:rsidRDefault="00622003" w:rsidP="003D6AEF">
      <w:pPr>
        <w:pStyle w:val="a3"/>
        <w:shd w:val="clear" w:color="auto" w:fill="FFFFFF"/>
        <w:spacing w:before="0" w:beforeAutospacing="0" w:after="0" w:afterAutospacing="0"/>
        <w:rPr>
          <w:color w:val="4E4E4E"/>
        </w:rPr>
      </w:pPr>
    </w:p>
    <w:p w:rsidR="003D6AEF" w:rsidRPr="00230868" w:rsidRDefault="003D6AEF" w:rsidP="003D6AEF">
      <w:pPr>
        <w:pStyle w:val="a3"/>
        <w:shd w:val="clear" w:color="auto" w:fill="FFFFFF"/>
        <w:spacing w:before="0" w:beforeAutospacing="0" w:after="0" w:afterAutospacing="0"/>
        <w:rPr>
          <w:color w:val="4E4E4E"/>
        </w:rPr>
      </w:pPr>
    </w:p>
    <w:p w:rsidR="003D6AEF" w:rsidRPr="00230868" w:rsidRDefault="003D6AEF" w:rsidP="003D6AEF">
      <w:pPr>
        <w:pStyle w:val="a3"/>
        <w:shd w:val="clear" w:color="auto" w:fill="FFFFFF"/>
        <w:spacing w:before="0" w:beforeAutospacing="0" w:after="0" w:afterAutospacing="0"/>
        <w:jc w:val="center"/>
        <w:rPr>
          <w:color w:val="4E4E4E"/>
        </w:rPr>
      </w:pPr>
      <w:r w:rsidRPr="00230868">
        <w:rPr>
          <w:rStyle w:val="a5"/>
          <w:color w:val="4E4E4E"/>
        </w:rPr>
        <w:t>ПОРЯДОК</w:t>
      </w:r>
      <w:r w:rsidRPr="00230868">
        <w:rPr>
          <w:b/>
          <w:bCs/>
          <w:color w:val="4E4E4E"/>
        </w:rPr>
        <w:br/>
      </w:r>
      <w:r w:rsidRPr="00230868">
        <w:rPr>
          <w:rStyle w:val="a5"/>
          <w:color w:val="4E4E4E"/>
        </w:rPr>
        <w:t xml:space="preserve">учета защитных сооружений на территории </w:t>
      </w:r>
      <w:r w:rsidR="00622003" w:rsidRPr="00230868">
        <w:rPr>
          <w:rStyle w:val="a5"/>
          <w:color w:val="4E4E4E"/>
        </w:rPr>
        <w:t>Виллозского городского поселения</w:t>
      </w:r>
    </w:p>
    <w:p w:rsidR="003D6AEF" w:rsidRDefault="003D6AEF" w:rsidP="003D6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3"/>
          <w:szCs w:val="23"/>
        </w:rPr>
      </w:pPr>
      <w:r>
        <w:rPr>
          <w:rStyle w:val="a5"/>
          <w:rFonts w:ascii="Arial" w:hAnsi="Arial" w:cs="Arial"/>
          <w:color w:val="4E4E4E"/>
          <w:sz w:val="23"/>
          <w:szCs w:val="23"/>
        </w:rPr>
        <w:t> 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22003">
        <w:rPr>
          <w:color w:val="000000"/>
        </w:rPr>
        <w:t>Учет защитных сре</w:t>
      </w:r>
      <w:proofErr w:type="gramStart"/>
      <w:r w:rsidRPr="00622003">
        <w:rPr>
          <w:color w:val="000000"/>
        </w:rPr>
        <w:t>дств гр</w:t>
      </w:r>
      <w:proofErr w:type="gramEnd"/>
      <w:r w:rsidRPr="00622003">
        <w:rPr>
          <w:color w:val="000000"/>
        </w:rPr>
        <w:t>ажданской обороны ЗС ГО ведется в органах местного самоуправления, а также в организациях, имеющих на балансе ЗС ГО, в журнале учета ЗС ГО, форма которого приведена в приложении 4.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22003">
        <w:rPr>
          <w:color w:val="000000"/>
        </w:rPr>
        <w:t>Документальным основанием для ведения учета ЗС ГО является паспорт сооружения, в котором указываются его основные технические характеристики и перечень оборудования систем жизнеобеспечения. Обязательными приложениями к паспорту ЗС ГО являются копии поэтажных планов и экспликаций помещений объекта ГО, согласованные и заверенные органами технической инвентаризации, организацией – балансодержателем ЗС ГО и </w:t>
      </w:r>
      <w:hyperlink r:id="rId10" w:history="1">
        <w:r w:rsidRPr="00622003">
          <w:rPr>
            <w:color w:val="000000"/>
          </w:rPr>
          <w:t>органом управления</w:t>
        </w:r>
      </w:hyperlink>
      <w:r w:rsidRPr="00622003">
        <w:rPr>
          <w:color w:val="000000"/>
        </w:rPr>
        <w:t> по делам гражданской обороны и чрезвычайным ситуациям.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22003">
        <w:rPr>
          <w:color w:val="000000"/>
        </w:rPr>
        <w:t>Паспорт ЗС ГО оформляется после ввода защитного сооружения в эксплуатацию или по итогам инвентаризации ЗС ГО.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22003">
        <w:rPr>
          <w:color w:val="000000"/>
        </w:rPr>
        <w:t>Сведения о наличии ЗС ГО представляются в Министерство Российской Федерации по делам гражданской обороны, чрезвычайным ситуациям и ликвидации последствий стихийных бедствий в соответствии с устанавливаемым порядком.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22003">
        <w:rPr>
          <w:color w:val="000000"/>
        </w:rPr>
        <w:t>Инвентарные номера убежищам и противорадиационным укрытиям присваиваются органом управления по делам гражданской обороны и чрезвычайным ситуациям в соответствии с нумерацией ЗС ГО, устанавливаемой на территории Ленинградской области. Для присвоения инвентарных номеров организации представляют в главные управления МЧС России по Ленинградской области данные о месте расположения ЗС ГО и копии паспортов сооружений.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22003">
        <w:rPr>
          <w:color w:val="000000"/>
        </w:rPr>
        <w:t>С учета снимаются ЗС ГО в следующих случаях: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003">
        <w:rPr>
          <w:color w:val="000000"/>
        </w:rPr>
        <w:t>– при утрате расчетных защитных свойств ограждающих и несущих строительных конструкций, если восстановление их технически невозможно или экономически нецелесообразно;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003">
        <w:rPr>
          <w:color w:val="000000"/>
        </w:rPr>
        <w:t xml:space="preserve">– в связи с новым строительством, реконструкцией, техническим переоснащением зданий и сооружений, </w:t>
      </w:r>
      <w:proofErr w:type="gramStart"/>
      <w:r w:rsidRPr="00622003">
        <w:rPr>
          <w:color w:val="000000"/>
        </w:rPr>
        <w:t>осуществляемыми</w:t>
      </w:r>
      <w:proofErr w:type="gramEnd"/>
      <w:r w:rsidRPr="00622003">
        <w:rPr>
          <w:color w:val="000000"/>
        </w:rPr>
        <w:t xml:space="preserve"> по решению федеральных органов исполнительной власти и (или) органов исполнительной власти субъектов Российской Федерации.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003">
        <w:rPr>
          <w:color w:val="000000"/>
        </w:rPr>
        <w:t>– при отсутствии организаций, которым возможна передача ЗС ГО в </w:t>
      </w:r>
      <w:hyperlink r:id="rId11" w:history="1">
        <w:r w:rsidRPr="00622003">
          <w:rPr>
            <w:color w:val="000000"/>
          </w:rPr>
          <w:t>оперативное управление</w:t>
        </w:r>
      </w:hyperlink>
      <w:r w:rsidRPr="00622003">
        <w:rPr>
          <w:color w:val="000000"/>
        </w:rPr>
        <w:t>, хозяйственное ведение, и потребности в ЗС ГО на данной территории для защиты категорий населения, установленных постановлением Правительства Российской Федерации от 29.11.1999 № 1309 «О Порядке создания убежищ и иных объектов гражданской обороны»;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622003">
        <w:rPr>
          <w:color w:val="000000"/>
        </w:rPr>
        <w:t xml:space="preserve">В целях подготовки документации для снятия с учета ЗС ГО создается комиссия распоряжением главы муниципального образования </w:t>
      </w:r>
      <w:r w:rsidR="00622003">
        <w:rPr>
          <w:color w:val="000000"/>
        </w:rPr>
        <w:t>Виллозского</w:t>
      </w:r>
      <w:r w:rsidRPr="00622003">
        <w:rPr>
          <w:color w:val="000000"/>
        </w:rPr>
        <w:t xml:space="preserve"> городское поселение Ломоносовского муниципального района Ленинградской области в отношении ЗС ГО, находящихся в </w:t>
      </w:r>
      <w:hyperlink r:id="rId12" w:history="1">
        <w:r w:rsidRPr="00622003">
          <w:rPr>
            <w:color w:val="000000"/>
          </w:rPr>
          <w:t>муниципальной собственности</w:t>
        </w:r>
      </w:hyperlink>
      <w:r w:rsidRPr="00622003">
        <w:rPr>
          <w:color w:val="000000"/>
        </w:rPr>
        <w:t>. В состав комиссии, создаваемой для снятия с учета ЗС ГО (далее – комиссия), включаются по согласованию представители главного управления МЧС России по Ленинградской области.</w:t>
      </w:r>
      <w:proofErr w:type="gramEnd"/>
      <w:r w:rsidRPr="00622003">
        <w:rPr>
          <w:color w:val="000000"/>
        </w:rPr>
        <w:t xml:space="preserve"> </w:t>
      </w:r>
      <w:proofErr w:type="gramStart"/>
      <w:r w:rsidRPr="00622003">
        <w:rPr>
          <w:color w:val="000000"/>
        </w:rPr>
        <w:t>Комиссия рассматривает документацию планируемого к снятию с учета ЗС ГО, оценивает готовность ЗС ГО к использованию по предназначению и по результатам работы составляет акт о снятии с учета ЗС ГО по образцу, рекомендуемому Приказом МЧС РФ от 01.01.01 г. № 583 «Об утверждении и </w:t>
      </w:r>
      <w:hyperlink r:id="rId13" w:history="1">
        <w:r w:rsidRPr="00622003">
          <w:rPr>
            <w:color w:val="000000"/>
          </w:rPr>
          <w:t>введении в действие</w:t>
        </w:r>
      </w:hyperlink>
      <w:r w:rsidRPr="00622003">
        <w:rPr>
          <w:color w:val="000000"/>
        </w:rPr>
        <w:t> Правил эксплуатации защитных сооружений гражданской обороны», или принимает решение об отказе в снятии с</w:t>
      </w:r>
      <w:proofErr w:type="gramEnd"/>
      <w:r w:rsidRPr="00622003">
        <w:rPr>
          <w:color w:val="000000"/>
        </w:rPr>
        <w:t xml:space="preserve"> учета данного ЗС ГО.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22003">
        <w:rPr>
          <w:color w:val="000000"/>
        </w:rPr>
        <w:t>К акту о снятии с учета ЗС ГО прилагаются: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003">
        <w:rPr>
          <w:color w:val="000000"/>
        </w:rPr>
        <w:t>– паспорт ЗС ГО;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003">
        <w:rPr>
          <w:color w:val="000000"/>
        </w:rPr>
        <w:t>– выписка из реестра федерального имущества (собственности субъектов Российской Федерации или муниципальных образований);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003">
        <w:rPr>
          <w:color w:val="000000"/>
        </w:rPr>
        <w:t>– копия свидетельства о государственной регистрации </w:t>
      </w:r>
      <w:hyperlink r:id="rId14" w:history="1">
        <w:r w:rsidRPr="00622003">
          <w:rPr>
            <w:color w:val="000000"/>
          </w:rPr>
          <w:t>права собственности</w:t>
        </w:r>
      </w:hyperlink>
      <w:r w:rsidRPr="00622003">
        <w:rPr>
          <w:color w:val="000000"/>
        </w:rPr>
        <w:t>;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003">
        <w:rPr>
          <w:color w:val="000000"/>
        </w:rPr>
        <w:t>– техническое заключение о состоянии ЗС ГО по образцу, рекомендуемому Приказом МЧС РФ от 01.01.2001 № 583 «Об утверждении и введении в действие Правил эксплуатации защитных сооружений гражданской обороны»;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003">
        <w:rPr>
          <w:color w:val="000000"/>
        </w:rPr>
        <w:t>– рекомендации по использованию полученного в результате снятия с учета ЗС ГО помещения и </w:t>
      </w:r>
      <w:hyperlink r:id="rId15" w:history="1">
        <w:r w:rsidRPr="00622003">
          <w:rPr>
            <w:color w:val="000000"/>
          </w:rPr>
          <w:t>земельного участка</w:t>
        </w:r>
      </w:hyperlink>
      <w:r w:rsidRPr="00622003">
        <w:rPr>
          <w:color w:val="000000"/>
        </w:rPr>
        <w:t>;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003">
        <w:rPr>
          <w:color w:val="000000"/>
        </w:rPr>
        <w:t>– особое мнение отдельных членов комиссии (при наличии).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22003">
        <w:rPr>
          <w:color w:val="000000"/>
        </w:rPr>
        <w:t>Акт о снятии с учета ЗС ГО с прилагаемыми к нему документами (далее – документация) составляется в пяти экземплярах. До утверждения акт о снятии с учета убежищ гражданской обороны с прилагаемой документацией направляется на согласование в МЧС России, а противорадиационных укрытий – в соответствующий региональный центр по делам гражданской обороны.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22003">
        <w:rPr>
          <w:color w:val="000000"/>
        </w:rPr>
        <w:t>После утверждения акт о снятии с учета ЗС ГО руководителем, решением которого создана комиссия, направляется: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003">
        <w:rPr>
          <w:color w:val="000000"/>
        </w:rPr>
        <w:t>– первый экземпляр – в Главное управление МЧС России (Департамент гражданской защиты) через соответствующие региональные центры по делам гражданской обороны, чрезвычайным ситуациям и ликвидации последствий стихийных бедствий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003">
        <w:rPr>
          <w:color w:val="000000"/>
        </w:rPr>
        <w:t>– второй экземпляр – в соответствующий орган, утвердивший акт о снятии с учета ЗС ГО;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003">
        <w:rPr>
          <w:color w:val="000000"/>
        </w:rPr>
        <w:t>– третий экземпляр – в главное управление МЧС России по Ленинградской области, в котором находится ЗС ГО на учете;</w:t>
      </w:r>
    </w:p>
    <w:p w:rsidR="003D6AEF" w:rsidRPr="00622003" w:rsidRDefault="003D6AEF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003">
        <w:rPr>
          <w:color w:val="000000"/>
        </w:rPr>
        <w:t xml:space="preserve">– четвертый экземпляр – в соответствующий территориальный орган </w:t>
      </w:r>
      <w:proofErr w:type="spellStart"/>
      <w:r w:rsidRPr="00622003">
        <w:rPr>
          <w:color w:val="000000"/>
        </w:rPr>
        <w:t>Росимущества</w:t>
      </w:r>
      <w:proofErr w:type="spellEnd"/>
      <w:r w:rsidRPr="00622003">
        <w:rPr>
          <w:color w:val="000000"/>
        </w:rPr>
        <w:t>;</w:t>
      </w:r>
    </w:p>
    <w:p w:rsidR="003D6AEF" w:rsidRDefault="003D6AEF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003">
        <w:rPr>
          <w:color w:val="000000"/>
        </w:rPr>
        <w:t>– пятый экземпляр – в организацию, в которой ЗС ГО находится на праве хозяйственного ведения или оперативного управления.</w:t>
      </w: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22003" w:rsidSect="007C3874">
          <w:pgSz w:w="11905" w:h="16838"/>
          <w:pgMar w:top="851" w:right="850" w:bottom="709" w:left="1701" w:header="0" w:footer="0" w:gutter="0"/>
          <w:cols w:space="720"/>
          <w:titlePg/>
        </w:sectPr>
      </w:pP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№4</w:t>
      </w:r>
    </w:p>
    <w:p w:rsidR="00622003" w:rsidRDefault="00622003" w:rsidP="0062200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 № 135 от 21 марта 2024 года</w:t>
      </w:r>
    </w:p>
    <w:p w:rsidR="003D6AEF" w:rsidRDefault="003D6AEF" w:rsidP="003D6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3"/>
          <w:szCs w:val="23"/>
        </w:rPr>
      </w:pPr>
      <w:r>
        <w:rPr>
          <w:rFonts w:ascii="Arial" w:hAnsi="Arial" w:cs="Arial"/>
          <w:color w:val="4E4E4E"/>
          <w:sz w:val="23"/>
          <w:szCs w:val="23"/>
        </w:rPr>
        <w:t> </w:t>
      </w:r>
    </w:p>
    <w:p w:rsidR="003D6AEF" w:rsidRDefault="003D6AEF" w:rsidP="003D6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3"/>
          <w:szCs w:val="23"/>
        </w:rPr>
      </w:pPr>
      <w:r>
        <w:rPr>
          <w:rFonts w:ascii="Arial" w:hAnsi="Arial" w:cs="Arial"/>
          <w:color w:val="4E4E4E"/>
          <w:sz w:val="23"/>
          <w:szCs w:val="23"/>
        </w:rPr>
        <w:t> </w:t>
      </w:r>
    </w:p>
    <w:p w:rsidR="003D6AEF" w:rsidRDefault="003D6AEF" w:rsidP="003D6A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4E"/>
          <w:sz w:val="23"/>
          <w:szCs w:val="23"/>
        </w:rPr>
      </w:pPr>
      <w:r>
        <w:rPr>
          <w:rStyle w:val="a5"/>
          <w:rFonts w:ascii="Arial" w:hAnsi="Arial" w:cs="Arial"/>
          <w:color w:val="4E4E4E"/>
          <w:sz w:val="23"/>
          <w:szCs w:val="23"/>
        </w:rPr>
        <w:t>ЖУРНАЛ УЧЕТА</w:t>
      </w:r>
      <w:r>
        <w:rPr>
          <w:rFonts w:ascii="Arial" w:hAnsi="Arial" w:cs="Arial"/>
          <w:b/>
          <w:bCs/>
          <w:color w:val="4E4E4E"/>
          <w:sz w:val="23"/>
          <w:szCs w:val="23"/>
        </w:rPr>
        <w:br/>
      </w:r>
      <w:r>
        <w:rPr>
          <w:rStyle w:val="a5"/>
          <w:rFonts w:ascii="Arial" w:hAnsi="Arial" w:cs="Arial"/>
          <w:color w:val="4E4E4E"/>
          <w:sz w:val="23"/>
          <w:szCs w:val="23"/>
        </w:rPr>
        <w:t>защит</w:t>
      </w:r>
      <w:r w:rsidR="00622003">
        <w:rPr>
          <w:rStyle w:val="a5"/>
          <w:rFonts w:ascii="Arial" w:hAnsi="Arial" w:cs="Arial"/>
          <w:color w:val="4E4E4E"/>
          <w:sz w:val="23"/>
          <w:szCs w:val="23"/>
        </w:rPr>
        <w:t>ных сооружений на территории Виллозского городского поселения</w:t>
      </w:r>
    </w:p>
    <w:p w:rsidR="003D6AEF" w:rsidRDefault="003D6AEF" w:rsidP="003D6AEF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4E4E4E"/>
          <w:sz w:val="23"/>
          <w:szCs w:val="23"/>
        </w:rPr>
      </w:pPr>
      <w:r>
        <w:rPr>
          <w:rStyle w:val="a5"/>
          <w:rFonts w:ascii="Arial" w:hAnsi="Arial" w:cs="Arial"/>
          <w:color w:val="4E4E4E"/>
          <w:sz w:val="23"/>
          <w:szCs w:val="23"/>
        </w:rPr>
        <w:t> </w:t>
      </w:r>
    </w:p>
    <w:tbl>
      <w:tblPr>
        <w:tblStyle w:val="aa"/>
        <w:tblW w:w="0" w:type="auto"/>
        <w:tblLook w:val="04A0"/>
      </w:tblPr>
      <w:tblGrid>
        <w:gridCol w:w="959"/>
        <w:gridCol w:w="3467"/>
        <w:gridCol w:w="3053"/>
        <w:gridCol w:w="1985"/>
        <w:gridCol w:w="1984"/>
        <w:gridCol w:w="2127"/>
        <w:gridCol w:w="1919"/>
      </w:tblGrid>
      <w:tr w:rsidR="008B5564" w:rsidRPr="00230868" w:rsidTr="008B5564">
        <w:tc>
          <w:tcPr>
            <w:tcW w:w="959" w:type="dxa"/>
          </w:tcPr>
          <w:p w:rsidR="008B5564" w:rsidRPr="00230868" w:rsidRDefault="008B5564" w:rsidP="008B5564">
            <w:pPr>
              <w:rPr>
                <w:rStyle w:val="a5"/>
                <w:color w:val="4E4E4E"/>
                <w:szCs w:val="23"/>
              </w:rPr>
            </w:pPr>
            <w:r w:rsidRPr="00230868">
              <w:rPr>
                <w:color w:val="4E4E4E"/>
                <w:szCs w:val="23"/>
              </w:rPr>
              <w:t>Номер ЗС ГО</w:t>
            </w:r>
          </w:p>
        </w:tc>
        <w:tc>
          <w:tcPr>
            <w:tcW w:w="3467" w:type="dxa"/>
          </w:tcPr>
          <w:p w:rsidR="008B5564" w:rsidRPr="00230868" w:rsidRDefault="008B5564" w:rsidP="008B5564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  <w:r w:rsidRPr="00230868">
              <w:rPr>
                <w:color w:val="4E4E4E"/>
                <w:szCs w:val="23"/>
              </w:rPr>
              <w:t>Полный адрес местоположения ЗС ГО, с указанием строения, подъезда</w:t>
            </w:r>
          </w:p>
        </w:tc>
        <w:tc>
          <w:tcPr>
            <w:tcW w:w="3053" w:type="dxa"/>
          </w:tcPr>
          <w:p w:rsidR="008B5564" w:rsidRPr="00230868" w:rsidRDefault="008B5564" w:rsidP="008B5564">
            <w:pPr>
              <w:rPr>
                <w:rStyle w:val="a5"/>
                <w:color w:val="4E4E4E"/>
                <w:szCs w:val="23"/>
              </w:rPr>
            </w:pPr>
            <w:r w:rsidRPr="00230868">
              <w:rPr>
                <w:color w:val="4E4E4E"/>
                <w:szCs w:val="23"/>
              </w:rPr>
              <w:t>Тип ЗС ГО (Убежище/</w:t>
            </w:r>
            <w:proofErr w:type="gramStart"/>
            <w:r w:rsidRPr="00230868">
              <w:rPr>
                <w:color w:val="4E4E4E"/>
                <w:szCs w:val="23"/>
              </w:rPr>
              <w:t>ПРУ</w:t>
            </w:r>
            <w:proofErr w:type="gramEnd"/>
            <w:r w:rsidRPr="00230868">
              <w:rPr>
                <w:color w:val="4E4E4E"/>
                <w:szCs w:val="23"/>
              </w:rPr>
              <w:t>/Укрытие)</w:t>
            </w:r>
          </w:p>
        </w:tc>
        <w:tc>
          <w:tcPr>
            <w:tcW w:w="1985" w:type="dxa"/>
          </w:tcPr>
          <w:p w:rsidR="008B5564" w:rsidRPr="00230868" w:rsidRDefault="008B5564" w:rsidP="008B5564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  <w:r w:rsidRPr="00230868">
              <w:rPr>
                <w:color w:val="4E4E4E"/>
                <w:szCs w:val="23"/>
              </w:rPr>
              <w:t xml:space="preserve">Класс убежища или группа </w:t>
            </w:r>
            <w:proofErr w:type="gramStart"/>
            <w:r w:rsidRPr="00230868">
              <w:rPr>
                <w:color w:val="4E4E4E"/>
                <w:szCs w:val="23"/>
              </w:rPr>
              <w:t>ПРУ</w:t>
            </w:r>
            <w:proofErr w:type="gramEnd"/>
          </w:p>
        </w:tc>
        <w:tc>
          <w:tcPr>
            <w:tcW w:w="1984" w:type="dxa"/>
          </w:tcPr>
          <w:p w:rsidR="008B5564" w:rsidRPr="00230868" w:rsidRDefault="008B5564" w:rsidP="008B5564">
            <w:pPr>
              <w:rPr>
                <w:rStyle w:val="a5"/>
                <w:color w:val="4E4E4E"/>
                <w:szCs w:val="23"/>
              </w:rPr>
            </w:pPr>
            <w:r w:rsidRPr="00230868">
              <w:rPr>
                <w:color w:val="4E4E4E"/>
                <w:szCs w:val="23"/>
              </w:rPr>
              <w:t>Фактическая вместимость ЗС ГО, тыс. чел.</w:t>
            </w:r>
          </w:p>
        </w:tc>
        <w:tc>
          <w:tcPr>
            <w:tcW w:w="2127" w:type="dxa"/>
          </w:tcPr>
          <w:p w:rsidR="008B5564" w:rsidRPr="00230868" w:rsidRDefault="008B5564" w:rsidP="008B5564">
            <w:pPr>
              <w:ind w:left="-9" w:firstLine="9"/>
              <w:rPr>
                <w:rStyle w:val="a5"/>
                <w:color w:val="4E4E4E"/>
                <w:szCs w:val="23"/>
              </w:rPr>
            </w:pPr>
            <w:r w:rsidRPr="00230868">
              <w:rPr>
                <w:color w:val="4E4E4E"/>
                <w:szCs w:val="23"/>
              </w:rPr>
              <w:t>Общая площадь ЗС го, кв.м.</w:t>
            </w:r>
          </w:p>
        </w:tc>
        <w:tc>
          <w:tcPr>
            <w:tcW w:w="1919" w:type="dxa"/>
          </w:tcPr>
          <w:p w:rsidR="008B5564" w:rsidRPr="00230868" w:rsidRDefault="008B5564" w:rsidP="008B5564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  <w:r w:rsidRPr="00230868">
              <w:rPr>
                <w:color w:val="4E4E4E"/>
                <w:szCs w:val="23"/>
              </w:rPr>
              <w:t>Готовность ЗС ГО к приему укрываемых (Г/ОГ/НГ)</w:t>
            </w:r>
          </w:p>
        </w:tc>
      </w:tr>
      <w:tr w:rsidR="008B5564" w:rsidRPr="00230868" w:rsidTr="008B5564">
        <w:tc>
          <w:tcPr>
            <w:tcW w:w="959" w:type="dxa"/>
          </w:tcPr>
          <w:p w:rsidR="008B5564" w:rsidRPr="00230868" w:rsidRDefault="008B5564" w:rsidP="003D6AEF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</w:p>
        </w:tc>
        <w:tc>
          <w:tcPr>
            <w:tcW w:w="3467" w:type="dxa"/>
          </w:tcPr>
          <w:p w:rsidR="008B5564" w:rsidRPr="00230868" w:rsidRDefault="008B5564" w:rsidP="003D6AEF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</w:p>
        </w:tc>
        <w:tc>
          <w:tcPr>
            <w:tcW w:w="3053" w:type="dxa"/>
          </w:tcPr>
          <w:p w:rsidR="008B5564" w:rsidRPr="00230868" w:rsidRDefault="008B5564" w:rsidP="003D6AEF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</w:p>
        </w:tc>
        <w:tc>
          <w:tcPr>
            <w:tcW w:w="1985" w:type="dxa"/>
          </w:tcPr>
          <w:p w:rsidR="008B5564" w:rsidRPr="00230868" w:rsidRDefault="008B5564" w:rsidP="003D6AEF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</w:p>
        </w:tc>
        <w:tc>
          <w:tcPr>
            <w:tcW w:w="1984" w:type="dxa"/>
          </w:tcPr>
          <w:p w:rsidR="008B5564" w:rsidRPr="00230868" w:rsidRDefault="008B5564" w:rsidP="003D6AEF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</w:p>
        </w:tc>
        <w:tc>
          <w:tcPr>
            <w:tcW w:w="2127" w:type="dxa"/>
          </w:tcPr>
          <w:p w:rsidR="008B5564" w:rsidRPr="00230868" w:rsidRDefault="008B5564" w:rsidP="003D6AEF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</w:p>
        </w:tc>
        <w:tc>
          <w:tcPr>
            <w:tcW w:w="1919" w:type="dxa"/>
          </w:tcPr>
          <w:p w:rsidR="008B5564" w:rsidRPr="00230868" w:rsidRDefault="008B5564" w:rsidP="003D6AEF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</w:p>
        </w:tc>
      </w:tr>
      <w:tr w:rsidR="008B5564" w:rsidRPr="00230868" w:rsidTr="008B5564">
        <w:tc>
          <w:tcPr>
            <w:tcW w:w="959" w:type="dxa"/>
          </w:tcPr>
          <w:p w:rsidR="008B5564" w:rsidRPr="00230868" w:rsidRDefault="008B5564" w:rsidP="003D6AEF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</w:p>
        </w:tc>
        <w:tc>
          <w:tcPr>
            <w:tcW w:w="3467" w:type="dxa"/>
          </w:tcPr>
          <w:p w:rsidR="008B5564" w:rsidRPr="00230868" w:rsidRDefault="008B5564" w:rsidP="003D6AEF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</w:p>
        </w:tc>
        <w:tc>
          <w:tcPr>
            <w:tcW w:w="3053" w:type="dxa"/>
          </w:tcPr>
          <w:p w:rsidR="008B5564" w:rsidRPr="00230868" w:rsidRDefault="008B5564" w:rsidP="003D6AEF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</w:p>
        </w:tc>
        <w:tc>
          <w:tcPr>
            <w:tcW w:w="1985" w:type="dxa"/>
          </w:tcPr>
          <w:p w:rsidR="008B5564" w:rsidRPr="00230868" w:rsidRDefault="008B5564" w:rsidP="003D6AEF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</w:p>
        </w:tc>
        <w:tc>
          <w:tcPr>
            <w:tcW w:w="1984" w:type="dxa"/>
          </w:tcPr>
          <w:p w:rsidR="008B5564" w:rsidRPr="00230868" w:rsidRDefault="008B5564" w:rsidP="003D6AEF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</w:p>
        </w:tc>
        <w:tc>
          <w:tcPr>
            <w:tcW w:w="2127" w:type="dxa"/>
          </w:tcPr>
          <w:p w:rsidR="008B5564" w:rsidRPr="00230868" w:rsidRDefault="008B5564" w:rsidP="003D6AEF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</w:p>
        </w:tc>
        <w:tc>
          <w:tcPr>
            <w:tcW w:w="1919" w:type="dxa"/>
          </w:tcPr>
          <w:p w:rsidR="008B5564" w:rsidRPr="00230868" w:rsidRDefault="008B5564" w:rsidP="003D6AEF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</w:p>
        </w:tc>
      </w:tr>
      <w:tr w:rsidR="008B5564" w:rsidRPr="00230868" w:rsidTr="008B5564">
        <w:tc>
          <w:tcPr>
            <w:tcW w:w="959" w:type="dxa"/>
          </w:tcPr>
          <w:p w:rsidR="008B5564" w:rsidRPr="00230868" w:rsidRDefault="008B5564" w:rsidP="003D6AEF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</w:p>
        </w:tc>
        <w:tc>
          <w:tcPr>
            <w:tcW w:w="3467" w:type="dxa"/>
          </w:tcPr>
          <w:p w:rsidR="008B5564" w:rsidRPr="00230868" w:rsidRDefault="008B5564" w:rsidP="003D6AEF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</w:p>
        </w:tc>
        <w:tc>
          <w:tcPr>
            <w:tcW w:w="3053" w:type="dxa"/>
          </w:tcPr>
          <w:p w:rsidR="008B5564" w:rsidRPr="00230868" w:rsidRDefault="008B5564" w:rsidP="003D6AEF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</w:p>
        </w:tc>
        <w:tc>
          <w:tcPr>
            <w:tcW w:w="1985" w:type="dxa"/>
          </w:tcPr>
          <w:p w:rsidR="008B5564" w:rsidRPr="00230868" w:rsidRDefault="008B5564" w:rsidP="003D6AEF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</w:p>
        </w:tc>
        <w:tc>
          <w:tcPr>
            <w:tcW w:w="1984" w:type="dxa"/>
          </w:tcPr>
          <w:p w:rsidR="008B5564" w:rsidRPr="00230868" w:rsidRDefault="008B5564" w:rsidP="003D6AEF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</w:p>
        </w:tc>
        <w:tc>
          <w:tcPr>
            <w:tcW w:w="2127" w:type="dxa"/>
          </w:tcPr>
          <w:p w:rsidR="008B5564" w:rsidRPr="00230868" w:rsidRDefault="008B5564" w:rsidP="003D6AEF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</w:p>
        </w:tc>
        <w:tc>
          <w:tcPr>
            <w:tcW w:w="1919" w:type="dxa"/>
          </w:tcPr>
          <w:p w:rsidR="008B5564" w:rsidRPr="00230868" w:rsidRDefault="008B5564" w:rsidP="003D6AEF">
            <w:pPr>
              <w:pStyle w:val="a3"/>
              <w:spacing w:before="0" w:beforeAutospacing="0" w:after="0" w:afterAutospacing="0"/>
              <w:rPr>
                <w:rStyle w:val="a5"/>
                <w:color w:val="4E4E4E"/>
                <w:szCs w:val="23"/>
              </w:rPr>
            </w:pPr>
          </w:p>
        </w:tc>
      </w:tr>
    </w:tbl>
    <w:p w:rsidR="00622003" w:rsidRDefault="00622003" w:rsidP="003D6AEF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4E4E4E"/>
          <w:sz w:val="23"/>
          <w:szCs w:val="23"/>
        </w:rPr>
      </w:pPr>
    </w:p>
    <w:p w:rsidR="00622003" w:rsidRDefault="00622003" w:rsidP="003D6AEF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4E4E4E"/>
          <w:sz w:val="23"/>
          <w:szCs w:val="23"/>
        </w:rPr>
      </w:pPr>
    </w:p>
    <w:p w:rsidR="00622003" w:rsidRDefault="00622003" w:rsidP="003D6A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3"/>
          <w:szCs w:val="23"/>
        </w:rPr>
      </w:pPr>
    </w:p>
    <w:p w:rsidR="003D6AEF" w:rsidRDefault="003D6AEF" w:rsidP="00FF7201">
      <w:pPr>
        <w:shd w:val="clear" w:color="auto" w:fill="FFFFFF"/>
        <w:jc w:val="both"/>
        <w:rPr>
          <w:color w:val="1A1A1A"/>
        </w:rPr>
      </w:pPr>
    </w:p>
    <w:p w:rsidR="003D6AEF" w:rsidRDefault="003D6AEF" w:rsidP="00FF7201">
      <w:pPr>
        <w:shd w:val="clear" w:color="auto" w:fill="FFFFFF"/>
        <w:jc w:val="both"/>
        <w:rPr>
          <w:color w:val="1A1A1A"/>
        </w:rPr>
      </w:pPr>
    </w:p>
    <w:p w:rsidR="003D6AEF" w:rsidRDefault="003D6AEF" w:rsidP="00FF7201">
      <w:pPr>
        <w:shd w:val="clear" w:color="auto" w:fill="FFFFFF"/>
        <w:jc w:val="both"/>
        <w:rPr>
          <w:color w:val="1A1A1A"/>
        </w:rPr>
      </w:pPr>
    </w:p>
    <w:p w:rsidR="003D6AEF" w:rsidRDefault="003D6AEF" w:rsidP="00FF7201">
      <w:pPr>
        <w:shd w:val="clear" w:color="auto" w:fill="FFFFFF"/>
        <w:jc w:val="both"/>
        <w:rPr>
          <w:color w:val="1A1A1A"/>
        </w:rPr>
      </w:pPr>
    </w:p>
    <w:p w:rsidR="003D6AEF" w:rsidRDefault="003D6AEF" w:rsidP="00FF7201">
      <w:pPr>
        <w:shd w:val="clear" w:color="auto" w:fill="FFFFFF"/>
        <w:jc w:val="both"/>
        <w:rPr>
          <w:color w:val="1A1A1A"/>
        </w:rPr>
      </w:pPr>
    </w:p>
    <w:p w:rsidR="003D6AEF" w:rsidRDefault="003D6AEF" w:rsidP="00FF7201">
      <w:pPr>
        <w:shd w:val="clear" w:color="auto" w:fill="FFFFFF"/>
        <w:jc w:val="both"/>
        <w:rPr>
          <w:color w:val="1A1A1A"/>
        </w:rPr>
      </w:pPr>
    </w:p>
    <w:p w:rsidR="003D6AEF" w:rsidRDefault="003D6AEF" w:rsidP="00FF7201">
      <w:pPr>
        <w:shd w:val="clear" w:color="auto" w:fill="FFFFFF"/>
        <w:jc w:val="both"/>
        <w:rPr>
          <w:color w:val="1A1A1A"/>
        </w:rPr>
      </w:pPr>
    </w:p>
    <w:p w:rsidR="003D6AEF" w:rsidRDefault="003D6AEF" w:rsidP="00FF7201">
      <w:pPr>
        <w:shd w:val="clear" w:color="auto" w:fill="FFFFFF"/>
        <w:jc w:val="both"/>
        <w:rPr>
          <w:color w:val="1A1A1A"/>
        </w:rPr>
      </w:pPr>
    </w:p>
    <w:p w:rsidR="003D6AEF" w:rsidRDefault="003D6AEF" w:rsidP="00FF7201">
      <w:pPr>
        <w:shd w:val="clear" w:color="auto" w:fill="FFFFFF"/>
        <w:jc w:val="both"/>
        <w:rPr>
          <w:color w:val="1A1A1A"/>
        </w:rPr>
      </w:pPr>
    </w:p>
    <w:p w:rsidR="003D6AEF" w:rsidRDefault="003D6AEF" w:rsidP="00FF7201">
      <w:pPr>
        <w:shd w:val="clear" w:color="auto" w:fill="FFFFFF"/>
        <w:jc w:val="both"/>
        <w:rPr>
          <w:color w:val="1A1A1A"/>
        </w:rPr>
      </w:pPr>
    </w:p>
    <w:p w:rsidR="003D6AEF" w:rsidRDefault="003D6AEF" w:rsidP="00FF7201">
      <w:pPr>
        <w:shd w:val="clear" w:color="auto" w:fill="FFFFFF"/>
        <w:jc w:val="both"/>
        <w:rPr>
          <w:color w:val="1A1A1A"/>
        </w:rPr>
      </w:pPr>
    </w:p>
    <w:p w:rsidR="003D6AEF" w:rsidRDefault="003D6AEF" w:rsidP="00FF7201">
      <w:pPr>
        <w:shd w:val="clear" w:color="auto" w:fill="FFFFFF"/>
        <w:jc w:val="both"/>
        <w:rPr>
          <w:color w:val="1A1A1A"/>
        </w:rPr>
      </w:pPr>
    </w:p>
    <w:p w:rsidR="003D6AEF" w:rsidRDefault="003D6AEF" w:rsidP="00FF7201">
      <w:pPr>
        <w:shd w:val="clear" w:color="auto" w:fill="FFFFFF"/>
        <w:jc w:val="both"/>
        <w:rPr>
          <w:color w:val="1A1A1A"/>
        </w:rPr>
      </w:pPr>
    </w:p>
    <w:p w:rsidR="003D6AEF" w:rsidRDefault="003D6AEF" w:rsidP="00FF7201">
      <w:pPr>
        <w:shd w:val="clear" w:color="auto" w:fill="FFFFFF"/>
        <w:jc w:val="both"/>
        <w:rPr>
          <w:color w:val="1A1A1A"/>
          <w:sz w:val="20"/>
        </w:rPr>
      </w:pPr>
    </w:p>
    <w:sectPr w:rsidR="003D6AEF" w:rsidSect="00622003">
      <w:pgSz w:w="16838" w:h="11905" w:orient="landscape"/>
      <w:pgMar w:top="851" w:right="709" w:bottom="1701" w:left="85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03" w:rsidRDefault="00622003" w:rsidP="009715A5">
      <w:r>
        <w:separator/>
      </w:r>
    </w:p>
  </w:endnote>
  <w:endnote w:type="continuationSeparator" w:id="0">
    <w:p w:rsidR="00622003" w:rsidRDefault="00622003" w:rsidP="0097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03" w:rsidRDefault="00622003" w:rsidP="009715A5">
      <w:r>
        <w:separator/>
      </w:r>
    </w:p>
  </w:footnote>
  <w:footnote w:type="continuationSeparator" w:id="0">
    <w:p w:rsidR="00622003" w:rsidRDefault="00622003" w:rsidP="00971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7A7"/>
    <w:multiLevelType w:val="multilevel"/>
    <w:tmpl w:val="106A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A3A49"/>
    <w:multiLevelType w:val="multilevel"/>
    <w:tmpl w:val="7564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8421B"/>
    <w:multiLevelType w:val="multilevel"/>
    <w:tmpl w:val="A4FCF8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4C74"/>
    <w:multiLevelType w:val="multilevel"/>
    <w:tmpl w:val="66F40D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5247AD"/>
    <w:multiLevelType w:val="multilevel"/>
    <w:tmpl w:val="D298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BF5C35"/>
    <w:multiLevelType w:val="multilevel"/>
    <w:tmpl w:val="6D7837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41031"/>
    <w:multiLevelType w:val="multilevel"/>
    <w:tmpl w:val="CAC8F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7F05CB"/>
    <w:multiLevelType w:val="multilevel"/>
    <w:tmpl w:val="E96C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20EE0"/>
    <w:multiLevelType w:val="multilevel"/>
    <w:tmpl w:val="9004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D00B1D"/>
    <w:multiLevelType w:val="multilevel"/>
    <w:tmpl w:val="EE48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E632D3"/>
    <w:multiLevelType w:val="multilevel"/>
    <w:tmpl w:val="E86C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8645F2"/>
    <w:multiLevelType w:val="hybridMultilevel"/>
    <w:tmpl w:val="2B5492DA"/>
    <w:lvl w:ilvl="0" w:tplc="006EF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7304E"/>
    <w:multiLevelType w:val="multilevel"/>
    <w:tmpl w:val="B48C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52BB6"/>
    <w:multiLevelType w:val="multilevel"/>
    <w:tmpl w:val="310C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4F642C"/>
    <w:multiLevelType w:val="multilevel"/>
    <w:tmpl w:val="4A6E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CE7536"/>
    <w:multiLevelType w:val="multilevel"/>
    <w:tmpl w:val="CD8C3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6B0E21"/>
    <w:multiLevelType w:val="multilevel"/>
    <w:tmpl w:val="5F58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D74D9B"/>
    <w:multiLevelType w:val="multilevel"/>
    <w:tmpl w:val="E0B04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2114B"/>
    <w:multiLevelType w:val="multilevel"/>
    <w:tmpl w:val="1A90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0C1F14"/>
    <w:multiLevelType w:val="hybridMultilevel"/>
    <w:tmpl w:val="C712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C20"/>
    <w:multiLevelType w:val="multilevel"/>
    <w:tmpl w:val="06FC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364877"/>
    <w:multiLevelType w:val="multilevel"/>
    <w:tmpl w:val="5C74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64A7CC5"/>
    <w:multiLevelType w:val="multilevel"/>
    <w:tmpl w:val="EEDA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895042"/>
    <w:multiLevelType w:val="hybridMultilevel"/>
    <w:tmpl w:val="C712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91456"/>
    <w:multiLevelType w:val="multilevel"/>
    <w:tmpl w:val="4B7C2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A5E36A4"/>
    <w:multiLevelType w:val="multilevel"/>
    <w:tmpl w:val="EEC8F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7"/>
  </w:num>
  <w:num w:numId="5">
    <w:abstractNumId w:val="17"/>
  </w:num>
  <w:num w:numId="6">
    <w:abstractNumId w:val="16"/>
  </w:num>
  <w:num w:numId="7">
    <w:abstractNumId w:val="9"/>
  </w:num>
  <w:num w:numId="8">
    <w:abstractNumId w:val="8"/>
  </w:num>
  <w:num w:numId="9">
    <w:abstractNumId w:val="20"/>
  </w:num>
  <w:num w:numId="10">
    <w:abstractNumId w:val="1"/>
  </w:num>
  <w:num w:numId="11">
    <w:abstractNumId w:val="18"/>
  </w:num>
  <w:num w:numId="12">
    <w:abstractNumId w:val="0"/>
  </w:num>
  <w:num w:numId="13">
    <w:abstractNumId w:val="21"/>
  </w:num>
  <w:num w:numId="14">
    <w:abstractNumId w:val="4"/>
  </w:num>
  <w:num w:numId="15">
    <w:abstractNumId w:val="10"/>
  </w:num>
  <w:num w:numId="16">
    <w:abstractNumId w:val="24"/>
  </w:num>
  <w:num w:numId="17">
    <w:abstractNumId w:val="11"/>
  </w:num>
  <w:num w:numId="18">
    <w:abstractNumId w:val="3"/>
  </w:num>
  <w:num w:numId="19">
    <w:abstractNumId w:val="6"/>
  </w:num>
  <w:num w:numId="20">
    <w:abstractNumId w:val="12"/>
  </w:num>
  <w:num w:numId="21">
    <w:abstractNumId w:val="14"/>
  </w:num>
  <w:num w:numId="22">
    <w:abstractNumId w:val="25"/>
  </w:num>
  <w:num w:numId="23">
    <w:abstractNumId w:val="15"/>
  </w:num>
  <w:num w:numId="24">
    <w:abstractNumId w:val="5"/>
  </w:num>
  <w:num w:numId="25">
    <w:abstractNumId w:val="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02D"/>
    <w:rsid w:val="00032000"/>
    <w:rsid w:val="00032931"/>
    <w:rsid w:val="00034776"/>
    <w:rsid w:val="000E53AA"/>
    <w:rsid w:val="00100C1D"/>
    <w:rsid w:val="001050BA"/>
    <w:rsid w:val="00137F9A"/>
    <w:rsid w:val="00154DC8"/>
    <w:rsid w:val="001560E2"/>
    <w:rsid w:val="00174D18"/>
    <w:rsid w:val="001915F1"/>
    <w:rsid w:val="001D4895"/>
    <w:rsid w:val="001E3AFD"/>
    <w:rsid w:val="00203326"/>
    <w:rsid w:val="00203F89"/>
    <w:rsid w:val="00204A9A"/>
    <w:rsid w:val="00230868"/>
    <w:rsid w:val="00237927"/>
    <w:rsid w:val="00253448"/>
    <w:rsid w:val="002C1586"/>
    <w:rsid w:val="002D592F"/>
    <w:rsid w:val="002E5D35"/>
    <w:rsid w:val="00307102"/>
    <w:rsid w:val="003273C0"/>
    <w:rsid w:val="00336237"/>
    <w:rsid w:val="00372494"/>
    <w:rsid w:val="003735F2"/>
    <w:rsid w:val="003D1E3C"/>
    <w:rsid w:val="003D2F17"/>
    <w:rsid w:val="003D6AEF"/>
    <w:rsid w:val="003F4C42"/>
    <w:rsid w:val="00440A89"/>
    <w:rsid w:val="00456378"/>
    <w:rsid w:val="00492507"/>
    <w:rsid w:val="004A3E25"/>
    <w:rsid w:val="004B25C4"/>
    <w:rsid w:val="004E1F06"/>
    <w:rsid w:val="00515E5A"/>
    <w:rsid w:val="00517481"/>
    <w:rsid w:val="00526510"/>
    <w:rsid w:val="00537EEF"/>
    <w:rsid w:val="00562905"/>
    <w:rsid w:val="005631EB"/>
    <w:rsid w:val="0057554D"/>
    <w:rsid w:val="00575D90"/>
    <w:rsid w:val="00592BD1"/>
    <w:rsid w:val="005B3630"/>
    <w:rsid w:val="005F4D5B"/>
    <w:rsid w:val="0061330B"/>
    <w:rsid w:val="00622003"/>
    <w:rsid w:val="00631B10"/>
    <w:rsid w:val="00641A95"/>
    <w:rsid w:val="00650B60"/>
    <w:rsid w:val="00670490"/>
    <w:rsid w:val="006759FF"/>
    <w:rsid w:val="00681D2A"/>
    <w:rsid w:val="00690E99"/>
    <w:rsid w:val="006A72A6"/>
    <w:rsid w:val="006F44F6"/>
    <w:rsid w:val="007210FE"/>
    <w:rsid w:val="007261DD"/>
    <w:rsid w:val="00744FB4"/>
    <w:rsid w:val="00786E2A"/>
    <w:rsid w:val="007C3874"/>
    <w:rsid w:val="007F3D4C"/>
    <w:rsid w:val="008205A0"/>
    <w:rsid w:val="00833F06"/>
    <w:rsid w:val="008B5564"/>
    <w:rsid w:val="008B5700"/>
    <w:rsid w:val="008C748D"/>
    <w:rsid w:val="009022AC"/>
    <w:rsid w:val="0091600C"/>
    <w:rsid w:val="00950129"/>
    <w:rsid w:val="009552FE"/>
    <w:rsid w:val="009715A5"/>
    <w:rsid w:val="00980120"/>
    <w:rsid w:val="009974AE"/>
    <w:rsid w:val="009A1DB9"/>
    <w:rsid w:val="009E1932"/>
    <w:rsid w:val="00A032C4"/>
    <w:rsid w:val="00A11E03"/>
    <w:rsid w:val="00A22E8B"/>
    <w:rsid w:val="00A40034"/>
    <w:rsid w:val="00A97784"/>
    <w:rsid w:val="00B024AC"/>
    <w:rsid w:val="00B16E1C"/>
    <w:rsid w:val="00B307B3"/>
    <w:rsid w:val="00B57496"/>
    <w:rsid w:val="00B62F4D"/>
    <w:rsid w:val="00B77358"/>
    <w:rsid w:val="00B957A9"/>
    <w:rsid w:val="00BA5DD4"/>
    <w:rsid w:val="00BC6B3C"/>
    <w:rsid w:val="00BD11A6"/>
    <w:rsid w:val="00C00ACE"/>
    <w:rsid w:val="00C548D4"/>
    <w:rsid w:val="00CB6A0B"/>
    <w:rsid w:val="00CD04A9"/>
    <w:rsid w:val="00CE2519"/>
    <w:rsid w:val="00D74D9F"/>
    <w:rsid w:val="00D76F7A"/>
    <w:rsid w:val="00DD3A31"/>
    <w:rsid w:val="00DD65AB"/>
    <w:rsid w:val="00E1722C"/>
    <w:rsid w:val="00E22641"/>
    <w:rsid w:val="00E513BA"/>
    <w:rsid w:val="00E6220F"/>
    <w:rsid w:val="00EA602D"/>
    <w:rsid w:val="00F43E74"/>
    <w:rsid w:val="00F57F55"/>
    <w:rsid w:val="00FD4167"/>
    <w:rsid w:val="00FE30C2"/>
    <w:rsid w:val="00FF6BD4"/>
    <w:rsid w:val="00FF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60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602D"/>
  </w:style>
  <w:style w:type="character" w:styleId="a4">
    <w:name w:val="Hyperlink"/>
    <w:basedOn w:val="a0"/>
    <w:rsid w:val="00B57496"/>
    <w:rPr>
      <w:color w:val="0000FF"/>
      <w:u w:val="single"/>
    </w:rPr>
  </w:style>
  <w:style w:type="character" w:styleId="a5">
    <w:name w:val="Strong"/>
    <w:basedOn w:val="a0"/>
    <w:uiPriority w:val="22"/>
    <w:qFormat/>
    <w:rsid w:val="008B5700"/>
    <w:rPr>
      <w:b/>
      <w:bCs/>
    </w:rPr>
  </w:style>
  <w:style w:type="paragraph" w:styleId="a6">
    <w:name w:val="header"/>
    <w:basedOn w:val="a"/>
    <w:link w:val="a7"/>
    <w:uiPriority w:val="99"/>
    <w:rsid w:val="009715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15A5"/>
    <w:rPr>
      <w:sz w:val="24"/>
      <w:szCs w:val="24"/>
    </w:rPr>
  </w:style>
  <w:style w:type="paragraph" w:styleId="a8">
    <w:name w:val="footer"/>
    <w:basedOn w:val="a"/>
    <w:link w:val="a9"/>
    <w:uiPriority w:val="99"/>
    <w:rsid w:val="009715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15A5"/>
    <w:rPr>
      <w:sz w:val="24"/>
      <w:szCs w:val="24"/>
    </w:rPr>
  </w:style>
  <w:style w:type="table" w:styleId="aa">
    <w:name w:val="Table Grid"/>
    <w:basedOn w:val="a1"/>
    <w:uiPriority w:val="59"/>
    <w:rsid w:val="00CB6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"/>
    <w:rsid w:val="00137F9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137F9A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ConsPlusNormal">
    <w:name w:val="ConsPlusNormal"/>
    <w:rsid w:val="001E3AFD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1E3AFD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character" w:customStyle="1" w:styleId="ac">
    <w:name w:val="Текст выноски Знак"/>
    <w:basedOn w:val="a0"/>
    <w:link w:val="ad"/>
    <w:uiPriority w:val="99"/>
    <w:rsid w:val="001560E2"/>
    <w:rPr>
      <w:rFonts w:ascii="Tahoma" w:eastAsia="Calibri" w:hAnsi="Tahoma" w:cs="Tahoma"/>
      <w:color w:val="000000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unhideWhenUsed/>
    <w:rsid w:val="001560E2"/>
    <w:pPr>
      <w:jc w:val="both"/>
    </w:pPr>
    <w:rPr>
      <w:rFonts w:ascii="Tahoma" w:eastAsia="Calibri" w:hAnsi="Tahoma" w:cs="Tahoma"/>
      <w:color w:val="000000"/>
      <w:sz w:val="16"/>
      <w:szCs w:val="16"/>
      <w:lang w:eastAsia="en-US"/>
    </w:rPr>
  </w:style>
  <w:style w:type="character" w:styleId="ae">
    <w:name w:val="Emphasis"/>
    <w:basedOn w:val="a0"/>
    <w:uiPriority w:val="20"/>
    <w:qFormat/>
    <w:rsid w:val="003D6A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vvod_v_dejstv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munitcipalmznaya_sobstvennostm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operativnoe_upravl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zemelmznie_uchastki/" TargetMode="External"/><Relationship Id="rId10" Type="http://schemas.openxmlformats.org/officeDocument/2006/relationships/hyperlink" Target="https://pandia.ru/text/category/organi_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hyperlink" Target="https://pandia.ru/text/category/pravo_sobstven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52661-3E62-4BC3-9E5A-D1DBA7DA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8</Pages>
  <Words>1966</Words>
  <Characters>14893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ReunovV</dc:creator>
  <cp:lastModifiedBy>UserUr</cp:lastModifiedBy>
  <cp:revision>50</cp:revision>
  <cp:lastPrinted>2024-02-14T12:21:00Z</cp:lastPrinted>
  <dcterms:created xsi:type="dcterms:W3CDTF">2022-04-11T09:40:00Z</dcterms:created>
  <dcterms:modified xsi:type="dcterms:W3CDTF">2024-03-22T09:48:00Z</dcterms:modified>
</cp:coreProperties>
</file>