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5E" w:rsidRDefault="0004398A" w:rsidP="00E1523E">
      <w:pPr>
        <w:ind w:firstLine="540"/>
        <w:rPr>
          <w:b/>
          <w:sz w:val="28"/>
          <w:szCs w:val="28"/>
        </w:rPr>
      </w:pPr>
      <w:r w:rsidRPr="0004398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7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</w:p>
    <w:p w:rsidR="00663D5E" w:rsidRPr="00663D5E" w:rsidRDefault="00663D5E" w:rsidP="00663D5E">
      <w:pPr>
        <w:rPr>
          <w:sz w:val="28"/>
          <w:szCs w:val="28"/>
        </w:rPr>
      </w:pPr>
    </w:p>
    <w:p w:rsidR="00663D5E" w:rsidRDefault="00663D5E" w:rsidP="00E1523E">
      <w:pPr>
        <w:ind w:firstLine="540"/>
        <w:rPr>
          <w:b/>
          <w:sz w:val="28"/>
          <w:szCs w:val="28"/>
        </w:rPr>
      </w:pPr>
    </w:p>
    <w:p w:rsidR="00E1523E" w:rsidRDefault="00E1523E" w:rsidP="00663D5E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6046BD" w:rsidP="002B55B5">
      <w:pPr>
        <w:jc w:val="center"/>
        <w:outlineLvl w:val="0"/>
        <w:rPr>
          <w:b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501117">
        <w:rPr>
          <w:b/>
        </w:rPr>
        <w:t>189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6046BD">
        <w:rPr>
          <w:b/>
        </w:rPr>
        <w:t xml:space="preserve"> </w:t>
      </w:r>
      <w:r w:rsidR="00501117">
        <w:rPr>
          <w:b/>
        </w:rPr>
        <w:t>07</w:t>
      </w:r>
      <w:r w:rsidR="007024AD">
        <w:rPr>
          <w:b/>
        </w:rPr>
        <w:t xml:space="preserve"> 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501117">
        <w:rPr>
          <w:b/>
        </w:rPr>
        <w:t>мая</w:t>
      </w:r>
      <w:r w:rsidR="007024AD">
        <w:rPr>
          <w:b/>
        </w:rPr>
        <w:t xml:space="preserve"> </w:t>
      </w:r>
      <w:r w:rsidR="00501117">
        <w:rPr>
          <w:b/>
        </w:rPr>
        <w:t>2020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               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50111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Ленинградской области  на 2020-2022</w:t>
      </w:r>
      <w:r w:rsidR="00CE3A0E"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proofErr w:type="gramEnd"/>
    </w:p>
    <w:p w:rsidR="00E36045" w:rsidRDefault="00E36045" w:rsidP="002B55B5">
      <w:pPr>
        <w:jc w:val="both"/>
        <w:outlineLvl w:val="0"/>
        <w:rPr>
          <w:b/>
        </w:rPr>
      </w:pPr>
    </w:p>
    <w:p w:rsidR="00883A38" w:rsidRDefault="00C56D55" w:rsidP="002B55B5">
      <w:pPr>
        <w:jc w:val="both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883A38" w:rsidRDefault="00883A38" w:rsidP="00883A38">
      <w:pPr>
        <w:jc w:val="both"/>
        <w:rPr>
          <w:b/>
        </w:rPr>
      </w:pPr>
    </w:p>
    <w:p w:rsidR="00E14E9E" w:rsidRDefault="00DE5B52" w:rsidP="00E14E9E">
      <w:pPr>
        <w:numPr>
          <w:ilvl w:val="0"/>
          <w:numId w:val="4"/>
        </w:numPr>
        <w:ind w:left="0" w:firstLine="567"/>
        <w:jc w:val="both"/>
      </w:pPr>
      <w:r>
        <w:t>Внести</w:t>
      </w:r>
      <w:r w:rsidR="00AC123F">
        <w:t xml:space="preserve">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CE3A0E">
        <w:t xml:space="preserve"> </w:t>
      </w:r>
      <w:r w:rsidR="00501117">
        <w:t xml:space="preserve"> на 2020-2022</w:t>
      </w:r>
      <w:r w:rsidR="00CE3A0E" w:rsidRPr="00FC3449">
        <w:t xml:space="preserve">  годы"</w:t>
      </w:r>
      <w:r>
        <w:t>, утвержденную постановлением администрации Виллозского городского поселения от 24.12.2019 г №640 следующие изменения</w:t>
      </w:r>
      <w:r w:rsidR="00E14E9E">
        <w:t>:</w:t>
      </w:r>
    </w:p>
    <w:p w:rsidR="00E14E9E" w:rsidRDefault="00E14E9E" w:rsidP="00080C10">
      <w:pPr>
        <w:jc w:val="both"/>
      </w:pPr>
    </w:p>
    <w:p w:rsidR="00E14E9E" w:rsidRDefault="00E14E9E" w:rsidP="00E14E9E">
      <w:pPr>
        <w:ind w:left="283"/>
        <w:jc w:val="both"/>
      </w:pPr>
      <w:r>
        <w:t xml:space="preserve">1.1.В паспорте муниципальной программы,  раздел </w:t>
      </w:r>
      <w:r w:rsidRPr="00DD1207">
        <w:t>«Объёмы и источники финансирования муниципальной  программы»</w:t>
      </w:r>
      <w:r>
        <w:t xml:space="preserve"> изложить в новой редакции:</w:t>
      </w: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2314"/>
        <w:gridCol w:w="2314"/>
        <w:gridCol w:w="2314"/>
      </w:tblGrid>
      <w:tr w:rsidR="00E14E9E" w:rsidTr="00E14E9E">
        <w:trPr>
          <w:cantSplit/>
          <w:trHeight w:val="521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4E9E" w:rsidRDefault="00E14E9E" w:rsidP="00E14E9E">
            <w:pPr>
              <w:jc w:val="center"/>
              <w:rPr>
                <w:b/>
              </w:rPr>
            </w:pPr>
            <w:r>
              <w:rPr>
                <w:b/>
              </w:rPr>
              <w:t>Объёмы и источники финансирования муниципальной  программы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Default="00E14E9E" w:rsidP="00E14E9E">
            <w:pPr>
              <w:ind w:left="72"/>
              <w:jc w:val="both"/>
            </w:pPr>
          </w:p>
          <w:p w:rsidR="00E14E9E" w:rsidRDefault="00E14E9E" w:rsidP="00E14E9E">
            <w:pPr>
              <w:ind w:left="72"/>
              <w:jc w:val="center"/>
            </w:pPr>
            <w:r>
              <w:t>тыс. рублей</w:t>
            </w:r>
          </w:p>
        </w:tc>
      </w:tr>
      <w:tr w:rsidR="00E14E9E" w:rsidRPr="007B547F" w:rsidTr="00E14E9E">
        <w:trPr>
          <w:cantSplit/>
          <w:trHeight w:val="185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rPr>
                <w:b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61C62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</w:tr>
      <w:tr w:rsidR="00E14E9E" w:rsidRPr="000534FD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E14E9E" w:rsidRDefault="00E14E9E" w:rsidP="00E14E9E">
            <w:pPr>
              <w:pStyle w:val="a8"/>
              <w:rPr>
                <w:b/>
                <w:sz w:val="18"/>
              </w:rPr>
            </w:pPr>
            <w:r w:rsidRPr="00E14E9E">
              <w:rPr>
                <w:b/>
                <w:sz w:val="18"/>
              </w:rPr>
              <w:t xml:space="preserve">Муниципальное образование </w:t>
            </w:r>
            <w:r w:rsidRPr="00E14E9E">
              <w:rPr>
                <w:b/>
                <w:sz w:val="20"/>
              </w:rPr>
              <w:t>Виллозское городское поселение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7 460,00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5 360,00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5 260,00</w:t>
            </w:r>
          </w:p>
        </w:tc>
      </w:tr>
      <w:tr w:rsidR="00E14E9E" w:rsidRPr="00270D49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270D49" w:rsidRDefault="00E61C62" w:rsidP="00E14E9E">
            <w:pPr>
              <w:jc w:val="center"/>
              <w:rPr>
                <w:rFonts w:eastAsia="Arial Unicode MS"/>
                <w:b/>
                <w:color w:val="000000"/>
                <w:sz w:val="18"/>
              </w:rPr>
            </w:pPr>
            <w:r>
              <w:rPr>
                <w:b/>
                <w:sz w:val="26"/>
                <w:szCs w:val="26"/>
              </w:rPr>
              <w:t>18 080,00</w:t>
            </w:r>
          </w:p>
        </w:tc>
      </w:tr>
    </w:tbl>
    <w:p w:rsidR="00E36045" w:rsidRDefault="00E36045" w:rsidP="00E14E9E">
      <w:pPr>
        <w:ind w:firstLine="709"/>
        <w:jc w:val="both"/>
      </w:pPr>
    </w:p>
    <w:p w:rsidR="00E36045" w:rsidRPr="00E36045" w:rsidRDefault="00E36045" w:rsidP="00E36045">
      <w:pPr>
        <w:numPr>
          <w:ilvl w:val="1"/>
          <w:numId w:val="4"/>
        </w:numPr>
        <w:jc w:val="both"/>
        <w:rPr>
          <w:b/>
        </w:rPr>
      </w:pPr>
      <w:r>
        <w:t>Раздел «Ресурсное обеспечение программы» изложить в новой редакции:</w:t>
      </w:r>
      <w:r w:rsidRPr="00E36045">
        <w:t xml:space="preserve"> </w:t>
      </w:r>
      <w:r w:rsidRPr="00D04956">
        <w:t xml:space="preserve">Финансирование мероприятий Программы осуществляется за счет средств бюджета  муниципального образования  Виллозское </w:t>
      </w:r>
      <w:r>
        <w:t xml:space="preserve">городское </w:t>
      </w:r>
      <w:r w:rsidRPr="00D04956">
        <w:t xml:space="preserve">поселение, средств учреждений и организаций. </w:t>
      </w:r>
      <w:r>
        <w:t xml:space="preserve"> Общая сумма финансирования </w:t>
      </w:r>
      <w:r w:rsidRPr="00E36045">
        <w:rPr>
          <w:b/>
        </w:rPr>
        <w:t>18 080,00</w:t>
      </w:r>
      <w:r>
        <w:rPr>
          <w:b/>
        </w:rPr>
        <w:t xml:space="preserve"> руб.</w:t>
      </w:r>
    </w:p>
    <w:p w:rsidR="00E14E9E" w:rsidRDefault="00CE316A" w:rsidP="00E36045">
      <w:pPr>
        <w:numPr>
          <w:ilvl w:val="1"/>
          <w:numId w:val="4"/>
        </w:numPr>
        <w:jc w:val="both"/>
      </w:pPr>
      <w:r>
        <w:t>Таблицу 1,  раздел 2</w:t>
      </w:r>
      <w:r w:rsidR="00E14E9E">
        <w:t xml:space="preserve"> в таблице 2  муниципальной программы, изложить в новой редакции:</w:t>
      </w:r>
    </w:p>
    <w:p w:rsidR="00E14E9E" w:rsidRDefault="00E14E9E" w:rsidP="00E14E9E">
      <w:pPr>
        <w:ind w:firstLine="709"/>
        <w:jc w:val="both"/>
      </w:pPr>
    </w:p>
    <w:p w:rsidR="00E14E9E" w:rsidRPr="00D04956" w:rsidRDefault="00E14E9E" w:rsidP="00E14E9E">
      <w:pPr>
        <w:pStyle w:val="a8"/>
        <w:jc w:val="right"/>
        <w:rPr>
          <w:b/>
        </w:rPr>
      </w:pPr>
      <w:r w:rsidRPr="00D04956">
        <w:rPr>
          <w:b/>
        </w:rPr>
        <w:t>Таблица 1</w:t>
      </w:r>
    </w:p>
    <w:p w:rsidR="00E14E9E" w:rsidRPr="00D04956" w:rsidRDefault="00E14E9E" w:rsidP="00E36045">
      <w:pPr>
        <w:pStyle w:val="a8"/>
        <w:ind w:left="0"/>
      </w:pPr>
      <w:r w:rsidRPr="00D04956">
        <w:t xml:space="preserve">                                                                            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2547"/>
        <w:gridCol w:w="2355"/>
        <w:gridCol w:w="4117"/>
      </w:tblGrid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E14E9E" w:rsidRPr="00D04956" w:rsidRDefault="00E14E9E" w:rsidP="00E14E9E">
            <w:pPr>
              <w:jc w:val="center"/>
            </w:pPr>
            <w:r w:rsidRPr="00D04956">
              <w:t>№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Направление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расходов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Источники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финансирования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E61C62" w:rsidP="00E14E9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2020-2022</w:t>
            </w:r>
            <w:r w:rsidR="00E14E9E">
              <w:rPr>
                <w:b/>
              </w:rPr>
              <w:t xml:space="preserve"> годы</w:t>
            </w:r>
          </w:p>
        </w:tc>
      </w:tr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E14E9E" w:rsidRPr="00D04956" w:rsidRDefault="00E14E9E" w:rsidP="00E14E9E">
            <w:r w:rsidRPr="00D04956"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rPr>
                <w:color w:val="000000"/>
              </w:rPr>
            </w:pPr>
            <w:r w:rsidRPr="00D04956">
              <w:t xml:space="preserve">Муниципальное образование  Виллозское </w:t>
            </w:r>
            <w:r>
              <w:t>городское</w:t>
            </w:r>
            <w:r w:rsidRPr="00D04956">
              <w:t xml:space="preserve"> поселение</w:t>
            </w:r>
          </w:p>
        </w:tc>
        <w:tc>
          <w:tcPr>
            <w:tcW w:w="1891" w:type="dxa"/>
            <w:shd w:val="clear" w:color="auto" w:fill="auto"/>
          </w:tcPr>
          <w:p w:rsidR="00E14E9E" w:rsidRPr="00D04956" w:rsidRDefault="00E14E9E" w:rsidP="00E14E9E">
            <w:pPr>
              <w:jc w:val="center"/>
              <w:rPr>
                <w:color w:val="000000"/>
              </w:rPr>
            </w:pPr>
            <w:r w:rsidRPr="00D04956">
              <w:rPr>
                <w:color w:val="000000"/>
              </w:rPr>
              <w:t xml:space="preserve">Бюджет муниципального образования  Виллозское </w:t>
            </w:r>
            <w:r>
              <w:rPr>
                <w:color w:val="000000"/>
              </w:rPr>
              <w:t>городское</w:t>
            </w:r>
            <w:r w:rsidRPr="00D04956">
              <w:rPr>
                <w:color w:val="000000"/>
              </w:rPr>
              <w:t xml:space="preserve"> поселение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E61C62" w:rsidP="00E14E9E">
            <w:pPr>
              <w:jc w:val="center"/>
              <w:rPr>
                <w:rFonts w:eastAsia="Arial Unicode MS"/>
                <w:highlight w:val="yellow"/>
              </w:rPr>
            </w:pPr>
            <w:r>
              <w:rPr>
                <w:b/>
                <w:sz w:val="26"/>
                <w:szCs w:val="26"/>
              </w:rPr>
              <w:t>18 080,00</w:t>
            </w:r>
          </w:p>
        </w:tc>
      </w:tr>
      <w:tr w:rsidR="00DA397D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DA397D" w:rsidRPr="00D04956" w:rsidRDefault="00DA397D" w:rsidP="00E14E9E"/>
        </w:tc>
        <w:tc>
          <w:tcPr>
            <w:tcW w:w="2602" w:type="dxa"/>
            <w:shd w:val="clear" w:color="auto" w:fill="auto"/>
            <w:vAlign w:val="center"/>
          </w:tcPr>
          <w:p w:rsidR="00DA397D" w:rsidRPr="00D04956" w:rsidRDefault="00DA397D" w:rsidP="00E14E9E">
            <w:pPr>
              <w:pStyle w:val="a8"/>
            </w:pPr>
          </w:p>
        </w:tc>
        <w:tc>
          <w:tcPr>
            <w:tcW w:w="1891" w:type="dxa"/>
            <w:shd w:val="clear" w:color="auto" w:fill="auto"/>
          </w:tcPr>
          <w:p w:rsidR="00DA397D" w:rsidRPr="00D04956" w:rsidRDefault="00DA397D" w:rsidP="00E14E9E">
            <w:pPr>
              <w:jc w:val="center"/>
              <w:rPr>
                <w:color w:val="000000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:rsidR="00DA397D" w:rsidRDefault="00DA397D" w:rsidP="00E14E9E">
            <w:pPr>
              <w:jc w:val="center"/>
              <w:rPr>
                <w:rFonts w:eastAsia="Arial Unicode MS"/>
              </w:rPr>
            </w:pPr>
          </w:p>
        </w:tc>
      </w:tr>
    </w:tbl>
    <w:p w:rsidR="00E14E9E" w:rsidRPr="00DA397D" w:rsidRDefault="00DA397D" w:rsidP="00DA397D">
      <w:pPr>
        <w:ind w:firstLine="709"/>
        <w:jc w:val="right"/>
        <w:rPr>
          <w:b/>
        </w:rPr>
      </w:pPr>
      <w:r w:rsidRPr="00DA397D">
        <w:rPr>
          <w:b/>
        </w:rPr>
        <w:t>Таблица 2</w:t>
      </w:r>
    </w:p>
    <w:p w:rsidR="00E14E9E" w:rsidRPr="00DA397D" w:rsidRDefault="00E14E9E" w:rsidP="00DA397D">
      <w:pPr>
        <w:ind w:firstLine="709"/>
        <w:jc w:val="right"/>
        <w:rPr>
          <w:b/>
        </w:rPr>
      </w:pPr>
    </w:p>
    <w:p w:rsidR="00E14E9E" w:rsidRPr="00D04956" w:rsidRDefault="00E14E9E" w:rsidP="00E14E9E">
      <w:pPr>
        <w:ind w:firstLine="709"/>
        <w:jc w:val="both"/>
      </w:pP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3147"/>
        <w:gridCol w:w="2450"/>
        <w:gridCol w:w="2126"/>
        <w:gridCol w:w="1920"/>
      </w:tblGrid>
      <w:tr w:rsidR="007024AD" w:rsidRPr="00D04956" w:rsidTr="007024AD">
        <w:tc>
          <w:tcPr>
            <w:tcW w:w="783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№</w:t>
            </w:r>
          </w:p>
        </w:tc>
        <w:tc>
          <w:tcPr>
            <w:tcW w:w="3147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Мероприятия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rPr>
                <w:b/>
              </w:rPr>
            </w:pPr>
            <w:r>
              <w:rPr>
                <w:b/>
              </w:rPr>
              <w:t xml:space="preserve">           2020</w:t>
            </w:r>
            <w:r w:rsidR="007024AD">
              <w:rPr>
                <w:b/>
              </w:rPr>
              <w:t xml:space="preserve"> г</w:t>
            </w:r>
            <w:r w:rsidR="007024AD">
              <w:rPr>
                <w:b/>
              </w:rPr>
              <w:tab/>
            </w:r>
            <w:r w:rsidR="007024AD">
              <w:rPr>
                <w:b/>
              </w:rPr>
              <w:tab/>
            </w:r>
            <w:r w:rsidR="007024AD" w:rsidRPr="00D04956">
              <w:rPr>
                <w:b/>
              </w:rPr>
              <w:t>2016г.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2021 </w:t>
            </w:r>
            <w:r w:rsidR="007024AD">
              <w:rPr>
                <w:b/>
              </w:rPr>
              <w:t>г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2022 </w:t>
            </w:r>
            <w:r w:rsidR="007024AD">
              <w:rPr>
                <w:b/>
              </w:rPr>
              <w:t>г</w:t>
            </w:r>
          </w:p>
        </w:tc>
      </w:tr>
      <w:tr w:rsidR="00E108C5" w:rsidRPr="00D04956" w:rsidTr="00E108C5">
        <w:tc>
          <w:tcPr>
            <w:tcW w:w="783" w:type="dxa"/>
            <w:shd w:val="clear" w:color="auto" w:fill="auto"/>
          </w:tcPr>
          <w:p w:rsidR="00E108C5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43" w:type="dxa"/>
            <w:gridSpan w:val="4"/>
            <w:shd w:val="clear" w:color="auto" w:fill="auto"/>
          </w:tcPr>
          <w:p w:rsidR="00E108C5" w:rsidRPr="00D04956" w:rsidRDefault="00E108C5" w:rsidP="00D9251D">
            <w:pPr>
              <w:rPr>
                <w:b/>
              </w:rPr>
            </w:pPr>
            <w:r>
              <w:rPr>
                <w:b/>
              </w:rPr>
              <w:t xml:space="preserve">Мероприятия по обеспечению </w:t>
            </w:r>
            <w:r w:rsidR="00D9251D">
              <w:rPr>
                <w:b/>
              </w:rPr>
              <w:t>пожарной безопасности</w:t>
            </w:r>
            <w:r>
              <w:rPr>
                <w:b/>
              </w:rPr>
              <w:t>:</w:t>
            </w:r>
          </w:p>
        </w:tc>
      </w:tr>
      <w:tr w:rsidR="007024AD" w:rsidRPr="00D20C91" w:rsidTr="007024AD">
        <w:tc>
          <w:tcPr>
            <w:tcW w:w="783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2.1</w:t>
            </w:r>
          </w:p>
        </w:tc>
        <w:tc>
          <w:tcPr>
            <w:tcW w:w="3147" w:type="dxa"/>
            <w:shd w:val="clear" w:color="auto" w:fill="auto"/>
          </w:tcPr>
          <w:p w:rsidR="007024AD" w:rsidRPr="008C3464" w:rsidRDefault="00CE316A" w:rsidP="007024AD">
            <w:pPr>
              <w:jc w:val="both"/>
            </w:pPr>
            <w:r>
              <w:t>Мероприятия по профилактике пожаров</w:t>
            </w:r>
          </w:p>
        </w:tc>
        <w:tc>
          <w:tcPr>
            <w:tcW w:w="2450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2126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1920" w:type="dxa"/>
            <w:shd w:val="clear" w:color="auto" w:fill="auto"/>
          </w:tcPr>
          <w:p w:rsidR="007024AD" w:rsidRPr="00D20C91" w:rsidRDefault="00CE316A" w:rsidP="007024AD">
            <w:pPr>
              <w:jc w:val="center"/>
            </w:pPr>
            <w:r>
              <w:t>740</w:t>
            </w:r>
            <w:r w:rsidR="007024AD" w:rsidRPr="00D20C91">
              <w:t>,00</w:t>
            </w:r>
          </w:p>
        </w:tc>
      </w:tr>
      <w:tr w:rsidR="006C7732" w:rsidRPr="00D20C91" w:rsidTr="007024AD">
        <w:tc>
          <w:tcPr>
            <w:tcW w:w="783" w:type="dxa"/>
            <w:shd w:val="clear" w:color="auto" w:fill="auto"/>
          </w:tcPr>
          <w:p w:rsidR="006C7732" w:rsidRPr="006C7732" w:rsidRDefault="00CE316A" w:rsidP="007024AD">
            <w:pPr>
              <w:jc w:val="center"/>
              <w:rPr>
                <w:lang w:val="en-US"/>
              </w:rPr>
            </w:pPr>
            <w:r>
              <w:t>2</w:t>
            </w:r>
            <w:r w:rsidR="006C7732">
              <w:rPr>
                <w:lang w:val="en-US"/>
              </w:rPr>
              <w:t>.2</w:t>
            </w:r>
          </w:p>
        </w:tc>
        <w:tc>
          <w:tcPr>
            <w:tcW w:w="3147" w:type="dxa"/>
            <w:shd w:val="clear" w:color="auto" w:fill="auto"/>
          </w:tcPr>
          <w:p w:rsidR="006C7732" w:rsidRDefault="00CE316A" w:rsidP="007024AD">
            <w:pPr>
              <w:jc w:val="both"/>
            </w:pPr>
            <w:r>
              <w:t>Поддержание пожарных водоемов  и пожарных гидрантов в надлежащем состоянии</w:t>
            </w:r>
          </w:p>
        </w:tc>
        <w:tc>
          <w:tcPr>
            <w:tcW w:w="2450" w:type="dxa"/>
            <w:shd w:val="clear" w:color="auto" w:fill="auto"/>
          </w:tcPr>
          <w:p w:rsidR="006C7732" w:rsidRPr="00CE316A" w:rsidRDefault="00CE316A" w:rsidP="007024AD">
            <w:pPr>
              <w:jc w:val="center"/>
            </w:pPr>
            <w:r>
              <w:t>300,00</w:t>
            </w:r>
          </w:p>
        </w:tc>
        <w:tc>
          <w:tcPr>
            <w:tcW w:w="2126" w:type="dxa"/>
            <w:shd w:val="clear" w:color="auto" w:fill="auto"/>
          </w:tcPr>
          <w:p w:rsidR="006C7732" w:rsidRDefault="00CE316A" w:rsidP="007024AD">
            <w:pPr>
              <w:jc w:val="center"/>
            </w:pPr>
            <w:r>
              <w:t>300,00</w:t>
            </w:r>
          </w:p>
        </w:tc>
        <w:tc>
          <w:tcPr>
            <w:tcW w:w="1920" w:type="dxa"/>
            <w:shd w:val="clear" w:color="auto" w:fill="auto"/>
          </w:tcPr>
          <w:p w:rsidR="006C7732" w:rsidRPr="00D20C91" w:rsidRDefault="00CE316A" w:rsidP="007024AD">
            <w:pPr>
              <w:jc w:val="center"/>
            </w:pPr>
            <w:r>
              <w:t>300,00</w:t>
            </w:r>
          </w:p>
        </w:tc>
      </w:tr>
      <w:tr w:rsidR="00CE316A" w:rsidRPr="00D20C91" w:rsidTr="007024AD">
        <w:tc>
          <w:tcPr>
            <w:tcW w:w="783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2.3</w:t>
            </w:r>
          </w:p>
        </w:tc>
        <w:tc>
          <w:tcPr>
            <w:tcW w:w="3147" w:type="dxa"/>
            <w:shd w:val="clear" w:color="auto" w:fill="auto"/>
          </w:tcPr>
          <w:p w:rsidR="00CE316A" w:rsidRDefault="00CE316A" w:rsidP="007024AD">
            <w:pPr>
              <w:jc w:val="both"/>
            </w:pPr>
            <w:r>
              <w:t xml:space="preserve">Мероприятия по </w:t>
            </w:r>
            <w:proofErr w:type="gramStart"/>
            <w:r>
              <w:t>обучению, по предупреждению</w:t>
            </w:r>
            <w:proofErr w:type="gramEnd"/>
            <w:r>
              <w:t xml:space="preserve"> пожаров</w:t>
            </w:r>
          </w:p>
        </w:tc>
        <w:tc>
          <w:tcPr>
            <w:tcW w:w="2450" w:type="dxa"/>
            <w:shd w:val="clear" w:color="auto" w:fill="auto"/>
          </w:tcPr>
          <w:p w:rsidR="00CE316A" w:rsidRP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2126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192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</w:tr>
      <w:tr w:rsidR="00CE316A" w:rsidRPr="00D20C91" w:rsidTr="007024AD">
        <w:tc>
          <w:tcPr>
            <w:tcW w:w="783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2.4</w:t>
            </w:r>
          </w:p>
        </w:tc>
        <w:tc>
          <w:tcPr>
            <w:tcW w:w="3147" w:type="dxa"/>
            <w:shd w:val="clear" w:color="auto" w:fill="auto"/>
          </w:tcPr>
          <w:p w:rsidR="00CE316A" w:rsidRDefault="00CE316A" w:rsidP="007024AD">
            <w:pPr>
              <w:jc w:val="both"/>
            </w:pPr>
            <w:r>
              <w:t xml:space="preserve">Установка пожарного гидранта в </w:t>
            </w: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  <w:r>
              <w:t xml:space="preserve"> (у котельной)</w:t>
            </w:r>
          </w:p>
        </w:tc>
        <w:tc>
          <w:tcPr>
            <w:tcW w:w="245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200,00</w:t>
            </w:r>
          </w:p>
        </w:tc>
        <w:tc>
          <w:tcPr>
            <w:tcW w:w="2126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-</w:t>
            </w:r>
          </w:p>
        </w:tc>
        <w:tc>
          <w:tcPr>
            <w:tcW w:w="192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-</w:t>
            </w:r>
          </w:p>
        </w:tc>
      </w:tr>
      <w:tr w:rsidR="007024AD" w:rsidRPr="00D04956" w:rsidTr="007024AD">
        <w:tc>
          <w:tcPr>
            <w:tcW w:w="3930" w:type="dxa"/>
            <w:gridSpan w:val="2"/>
            <w:shd w:val="clear" w:color="auto" w:fill="auto"/>
          </w:tcPr>
          <w:p w:rsidR="007024AD" w:rsidRDefault="007024AD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350,00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</w:tr>
      <w:tr w:rsidR="008B59D7" w:rsidRPr="00D04956" w:rsidTr="007024AD">
        <w:tc>
          <w:tcPr>
            <w:tcW w:w="3930" w:type="dxa"/>
            <w:gridSpan w:val="2"/>
            <w:shd w:val="clear" w:color="auto" w:fill="auto"/>
          </w:tcPr>
          <w:p w:rsidR="008B59D7" w:rsidRDefault="008B59D7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7 460,00</w:t>
            </w:r>
          </w:p>
        </w:tc>
        <w:tc>
          <w:tcPr>
            <w:tcW w:w="2126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5 360,00</w:t>
            </w:r>
          </w:p>
        </w:tc>
        <w:tc>
          <w:tcPr>
            <w:tcW w:w="1920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5 260,00</w:t>
            </w:r>
          </w:p>
        </w:tc>
      </w:tr>
      <w:tr w:rsidR="00CE316A" w:rsidRPr="00D04956" w:rsidTr="00CE316A">
        <w:tc>
          <w:tcPr>
            <w:tcW w:w="10426" w:type="dxa"/>
            <w:gridSpan w:val="5"/>
            <w:shd w:val="clear" w:color="auto" w:fill="auto"/>
          </w:tcPr>
          <w:p w:rsidR="00CE316A" w:rsidRDefault="00CE316A" w:rsidP="00CE316A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                                            </w:t>
            </w:r>
            <w:r>
              <w:rPr>
                <w:b/>
                <w:sz w:val="26"/>
                <w:szCs w:val="26"/>
              </w:rPr>
              <w:t>18 080,00</w:t>
            </w:r>
          </w:p>
        </w:tc>
      </w:tr>
    </w:tbl>
    <w:p w:rsidR="00D03FE1" w:rsidRDefault="00D03FE1" w:rsidP="00080C10">
      <w:pPr>
        <w:jc w:val="both"/>
      </w:pPr>
    </w:p>
    <w:p w:rsidR="00080C10" w:rsidRPr="00E36045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 xml:space="preserve">Обеспечение безопасности на территории   муниципального </w:t>
      </w:r>
      <w:r w:rsidR="00885610">
        <w:t xml:space="preserve"> образования Виллозское городское</w:t>
      </w:r>
      <w:r w:rsidRPr="00FC3449">
        <w:t xml:space="preserve">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885610">
        <w:t xml:space="preserve"> на 2020-2022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lastRenderedPageBreak/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8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</w:t>
      </w:r>
      <w:r w:rsidR="00FA1593">
        <w:t xml:space="preserve"> </w:t>
      </w:r>
      <w:r w:rsidR="00AC123F">
        <w:t>оставляю за собой.</w:t>
      </w:r>
    </w:p>
    <w:p w:rsidR="00D64AE0" w:rsidRDefault="00D64AE0" w:rsidP="00883A38">
      <w:pPr>
        <w:jc w:val="both"/>
      </w:pPr>
    </w:p>
    <w:p w:rsidR="00E1523E" w:rsidRPr="00C875E1" w:rsidRDefault="008E27D8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883A38" w:rsidRPr="00C875E1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8E27D8">
        <w:t>Андреева С.В.</w:t>
      </w:r>
    </w:p>
    <w:sectPr w:rsidR="00883A38" w:rsidRPr="00C875E1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B52" w:rsidRDefault="00DE5B52" w:rsidP="00DE5B52">
      <w:r>
        <w:separator/>
      </w:r>
    </w:p>
  </w:endnote>
  <w:endnote w:type="continuationSeparator" w:id="0">
    <w:p w:rsidR="00DE5B52" w:rsidRDefault="00DE5B52" w:rsidP="00DE5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B52" w:rsidRDefault="00DE5B52" w:rsidP="00DE5B52">
      <w:r>
        <w:separator/>
      </w:r>
    </w:p>
  </w:footnote>
  <w:footnote w:type="continuationSeparator" w:id="0">
    <w:p w:rsidR="00DE5B52" w:rsidRDefault="00DE5B52" w:rsidP="00DE5B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4398A"/>
    <w:rsid w:val="00080C10"/>
    <w:rsid w:val="000D4864"/>
    <w:rsid w:val="000F45CA"/>
    <w:rsid w:val="0013775A"/>
    <w:rsid w:val="00152189"/>
    <w:rsid w:val="00160B94"/>
    <w:rsid w:val="001B7CE5"/>
    <w:rsid w:val="001D4EF2"/>
    <w:rsid w:val="001D61E8"/>
    <w:rsid w:val="001E4680"/>
    <w:rsid w:val="00281268"/>
    <w:rsid w:val="002B55B5"/>
    <w:rsid w:val="003011EE"/>
    <w:rsid w:val="00310335"/>
    <w:rsid w:val="003155EC"/>
    <w:rsid w:val="00395A21"/>
    <w:rsid w:val="003E51B4"/>
    <w:rsid w:val="0040218A"/>
    <w:rsid w:val="00405BF1"/>
    <w:rsid w:val="00430691"/>
    <w:rsid w:val="004B1F66"/>
    <w:rsid w:val="004C2D21"/>
    <w:rsid w:val="004C2D69"/>
    <w:rsid w:val="004D52AD"/>
    <w:rsid w:val="004E72CD"/>
    <w:rsid w:val="00501117"/>
    <w:rsid w:val="005147D8"/>
    <w:rsid w:val="00533F82"/>
    <w:rsid w:val="00534F0F"/>
    <w:rsid w:val="005722DE"/>
    <w:rsid w:val="005959A9"/>
    <w:rsid w:val="005B5C7E"/>
    <w:rsid w:val="005C117B"/>
    <w:rsid w:val="006046BD"/>
    <w:rsid w:val="0062066E"/>
    <w:rsid w:val="006501D8"/>
    <w:rsid w:val="00663D5E"/>
    <w:rsid w:val="006A4B48"/>
    <w:rsid w:val="006A6871"/>
    <w:rsid w:val="006C7732"/>
    <w:rsid w:val="006D2046"/>
    <w:rsid w:val="006E410C"/>
    <w:rsid w:val="006E7212"/>
    <w:rsid w:val="007024AD"/>
    <w:rsid w:val="00744D18"/>
    <w:rsid w:val="007616FE"/>
    <w:rsid w:val="007A0021"/>
    <w:rsid w:val="007F1AD1"/>
    <w:rsid w:val="00817133"/>
    <w:rsid w:val="0082277B"/>
    <w:rsid w:val="00883A38"/>
    <w:rsid w:val="00885610"/>
    <w:rsid w:val="008B454B"/>
    <w:rsid w:val="008B59D7"/>
    <w:rsid w:val="008C4D48"/>
    <w:rsid w:val="008E27D8"/>
    <w:rsid w:val="0092394B"/>
    <w:rsid w:val="00927832"/>
    <w:rsid w:val="00962185"/>
    <w:rsid w:val="009F066A"/>
    <w:rsid w:val="00A40AA7"/>
    <w:rsid w:val="00A71882"/>
    <w:rsid w:val="00A95AB4"/>
    <w:rsid w:val="00AC123F"/>
    <w:rsid w:val="00AF71F1"/>
    <w:rsid w:val="00B16817"/>
    <w:rsid w:val="00BF5A71"/>
    <w:rsid w:val="00C3593E"/>
    <w:rsid w:val="00C54889"/>
    <w:rsid w:val="00C56D55"/>
    <w:rsid w:val="00C736FD"/>
    <w:rsid w:val="00C875E1"/>
    <w:rsid w:val="00CB6015"/>
    <w:rsid w:val="00CE316A"/>
    <w:rsid w:val="00CE3A0E"/>
    <w:rsid w:val="00D026B7"/>
    <w:rsid w:val="00D03FE1"/>
    <w:rsid w:val="00D1689F"/>
    <w:rsid w:val="00D225C0"/>
    <w:rsid w:val="00D64AE0"/>
    <w:rsid w:val="00D9251D"/>
    <w:rsid w:val="00DA2556"/>
    <w:rsid w:val="00DA397D"/>
    <w:rsid w:val="00DD1207"/>
    <w:rsid w:val="00DD4688"/>
    <w:rsid w:val="00DE08E0"/>
    <w:rsid w:val="00DE5B52"/>
    <w:rsid w:val="00DE5F4B"/>
    <w:rsid w:val="00E108C5"/>
    <w:rsid w:val="00E11F97"/>
    <w:rsid w:val="00E14E9E"/>
    <w:rsid w:val="00E1523E"/>
    <w:rsid w:val="00E25B14"/>
    <w:rsid w:val="00E36045"/>
    <w:rsid w:val="00E61C62"/>
    <w:rsid w:val="00EA0EDA"/>
    <w:rsid w:val="00F1450F"/>
    <w:rsid w:val="00F7099E"/>
    <w:rsid w:val="00F76858"/>
    <w:rsid w:val="00F82680"/>
    <w:rsid w:val="00FA1593"/>
    <w:rsid w:val="00FB2045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styleId="ab">
    <w:name w:val="header"/>
    <w:basedOn w:val="a"/>
    <w:link w:val="ac"/>
    <w:rsid w:val="00DE5B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E5B52"/>
    <w:rPr>
      <w:sz w:val="24"/>
      <w:szCs w:val="24"/>
    </w:rPr>
  </w:style>
  <w:style w:type="paragraph" w:styleId="ad">
    <w:name w:val="footer"/>
    <w:basedOn w:val="a"/>
    <w:link w:val="ae"/>
    <w:rsid w:val="00DE5B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E5B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10</cp:revision>
  <cp:lastPrinted>2020-05-12T06:55:00Z</cp:lastPrinted>
  <dcterms:created xsi:type="dcterms:W3CDTF">2020-05-12T06:03:00Z</dcterms:created>
  <dcterms:modified xsi:type="dcterms:W3CDTF">2020-05-12T09:56:00Z</dcterms:modified>
</cp:coreProperties>
</file>