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C1" w:rsidRPr="00D970C1" w:rsidRDefault="00D970C1" w:rsidP="00D970C1">
      <w:pPr>
        <w:pStyle w:val="a3"/>
        <w:tabs>
          <w:tab w:val="clear" w:pos="4677"/>
          <w:tab w:val="center" w:pos="0"/>
        </w:tabs>
        <w:jc w:val="center"/>
        <w:rPr>
          <w:b/>
          <w:bCs/>
          <w:sz w:val="20"/>
          <w:szCs w:val="20"/>
          <w:lang w:val="en-US"/>
        </w:rPr>
      </w:pPr>
      <w:r w:rsidRPr="00D970C1"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0" t="0" r="9525" b="9525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1" w:rsidRPr="00D970C1" w:rsidRDefault="00D970C1" w:rsidP="00D9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ВИЛЛОЗСКОГО ГОРОДСКОГО ПОСЕЛЕНИЯ ЛОМОНОСОВСКОГО РАЙОНА</w:t>
      </w:r>
    </w:p>
    <w:p w:rsidR="00D970C1" w:rsidRDefault="00D970C1" w:rsidP="00D970C1">
      <w:pPr>
        <w:tabs>
          <w:tab w:val="left" w:pos="225"/>
          <w:tab w:val="center" w:pos="39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0C1" w:rsidRPr="00D970C1" w:rsidRDefault="00D970C1" w:rsidP="00D97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5E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</w:t>
      </w:r>
    </w:p>
    <w:p w:rsidR="00D970C1" w:rsidRPr="00D970C1" w:rsidRDefault="00D970C1" w:rsidP="00D97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58"/>
        <w:gridCol w:w="5080"/>
      </w:tblGrid>
      <w:tr w:rsidR="00D970C1" w:rsidRPr="00D970C1" w:rsidTr="005F0EF1">
        <w:tc>
          <w:tcPr>
            <w:tcW w:w="5210" w:type="dxa"/>
          </w:tcPr>
          <w:p w:rsidR="00D970C1" w:rsidRPr="00D970C1" w:rsidRDefault="00D970C1" w:rsidP="00D9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D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D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1" w:type="dxa"/>
          </w:tcPr>
          <w:p w:rsidR="00D970C1" w:rsidRPr="00D970C1" w:rsidRDefault="00D970C1" w:rsidP="00D970C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поселок Виллози</w:t>
            </w:r>
          </w:p>
        </w:tc>
      </w:tr>
    </w:tbl>
    <w:p w:rsidR="00D970C1" w:rsidRPr="00D970C1" w:rsidRDefault="00D970C1" w:rsidP="00D9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0C1" w:rsidRPr="00D970C1" w:rsidRDefault="00D970C1" w:rsidP="00D97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0C1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970C1">
        <w:rPr>
          <w:rFonts w:ascii="Times New Roman" w:eastAsia="Calibri" w:hAnsi="Times New Roman" w:cs="Times New Roman"/>
          <w:b/>
          <w:sz w:val="28"/>
          <w:szCs w:val="28"/>
        </w:rPr>
        <w:t xml:space="preserve"> год </w:t>
      </w: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0C1" w:rsidRPr="00D970C1" w:rsidRDefault="00D970C1" w:rsidP="00D970C1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7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Жилищным </w:t>
      </w:r>
      <w:hyperlink r:id="rId6" w:history="1">
        <w:r w:rsidRPr="00D970C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кодексом</w:t>
        </w:r>
      </w:hyperlink>
      <w:r w:rsidRPr="00D97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D970C1">
        <w:rPr>
          <w:rFonts w:ascii="Times New Roman" w:eastAsia="Calibri" w:hAnsi="Times New Roman" w:cs="Times New Roman"/>
          <w:sz w:val="28"/>
          <w:szCs w:val="28"/>
        </w:rPr>
        <w:t>, 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Уставом муниципального образования Виллозское городское поселение Ломоносовского муниципального района,  руководствуясь Положением об администрации</w:t>
      </w:r>
      <w:proofErr w:type="gramEnd"/>
      <w:r w:rsidRPr="00D970C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иллозского городского поселения,</w:t>
      </w:r>
    </w:p>
    <w:p w:rsidR="00D970C1" w:rsidRPr="00D970C1" w:rsidRDefault="00D970C1" w:rsidP="00D970C1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970C1" w:rsidRDefault="00D970C1" w:rsidP="00D970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70C1">
        <w:rPr>
          <w:rFonts w:ascii="Times New Roman" w:eastAsia="Calibri" w:hAnsi="Times New Roman" w:cs="Times New Roman"/>
          <w:sz w:val="28"/>
          <w:szCs w:val="28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970C1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2A54AA" w:rsidRPr="005E282B" w:rsidRDefault="00D970C1" w:rsidP="002A54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282B">
        <w:rPr>
          <w:rFonts w:ascii="Times New Roman" w:eastAsia="Calibri" w:hAnsi="Times New Roman" w:cs="Times New Roman"/>
          <w:sz w:val="28"/>
          <w:szCs w:val="28"/>
        </w:rPr>
        <w:t xml:space="preserve">2. Опубликовать (обнародовать) </w:t>
      </w:r>
      <w:r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муниципального</w:t>
      </w:r>
      <w:r w:rsid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Виллозское городское поселение</w:t>
      </w:r>
      <w:r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7" w:history="1">
        <w:r w:rsidRPr="005E28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www.villozi-adm.ru</w:t>
        </w:r>
      </w:hyperlink>
      <w:r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4AA" w:rsidRPr="005E282B" w:rsidRDefault="002A54AA" w:rsidP="002A54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282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970C1"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D970C1" w:rsidRPr="005E282B" w:rsidRDefault="002A54AA" w:rsidP="002A54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282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D970C1"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70C1"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отдела по ЖКХ, строительству и землепользованию</w:t>
      </w:r>
      <w:r w:rsidR="00D970C1" w:rsidRPr="005E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2"/>
        <w:gridCol w:w="5066"/>
      </w:tblGrid>
      <w:tr w:rsidR="002A54AA" w:rsidRPr="002A54AA" w:rsidTr="005F0EF1">
        <w:tc>
          <w:tcPr>
            <w:tcW w:w="5210" w:type="dxa"/>
            <w:vAlign w:val="bottom"/>
          </w:tcPr>
          <w:p w:rsidR="002A54AA" w:rsidRPr="005E282B" w:rsidRDefault="002A54AA" w:rsidP="002A54A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Главы администрации </w:t>
            </w:r>
          </w:p>
          <w:p w:rsidR="002A54AA" w:rsidRPr="005E282B" w:rsidRDefault="002A54AA" w:rsidP="002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2A54AA" w:rsidRPr="005E282B" w:rsidRDefault="002A54AA" w:rsidP="002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</w:t>
            </w:r>
            <w:r w:rsidR="005E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Андреева</w:t>
            </w:r>
            <w:r w:rsidRPr="005E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0C1" w:rsidRPr="00A27478" w:rsidRDefault="00D970C1" w:rsidP="00A2747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970C1" w:rsidRPr="00A27478" w:rsidRDefault="00A27478" w:rsidP="002A54A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D970C1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A54AA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 городского поселения </w:t>
      </w:r>
    </w:p>
    <w:p w:rsidR="00D970C1" w:rsidRPr="00A27478" w:rsidRDefault="00A27478" w:rsidP="00D970C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D970C1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4AA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970C1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4AA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70C1"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 </w:t>
      </w:r>
      <w:r w:rsidRPr="00A27478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0C1" w:rsidRPr="00D970C1" w:rsidRDefault="00D970C1" w:rsidP="00D97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0C1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</w:t>
      </w:r>
      <w:r w:rsidR="002A54A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970C1">
        <w:rPr>
          <w:rFonts w:ascii="Times New Roman" w:eastAsia="Calibri" w:hAnsi="Times New Roman" w:cs="Times New Roman"/>
          <w:b/>
          <w:sz w:val="28"/>
          <w:szCs w:val="28"/>
        </w:rPr>
        <w:t xml:space="preserve"> год (далее – План мероприятий)</w:t>
      </w: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0C1" w:rsidRPr="00D970C1" w:rsidRDefault="00D970C1" w:rsidP="00D97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3"/>
        <w:gridCol w:w="2410"/>
        <w:gridCol w:w="2268"/>
      </w:tblGrid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3 – 4 квартал</w:t>
            </w:r>
          </w:p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указанных в позиции 1 настоящего плана мероприятий и  формирование реестра жилых помещений инвалидов и общего имущества в  многоквартирных домах, в которых проживают инвалиды.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3 – 4 квартал</w:t>
            </w:r>
          </w:p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схемы (последовательности) обследования  комиссией жилых помещений инвалидов и общего имущества в  многоквартирных домах.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:rsidR="00A27478" w:rsidRPr="00A27478" w:rsidRDefault="00A27478" w:rsidP="00A27478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гражданином, 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 квартал</w:t>
            </w:r>
          </w:p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3 – 4 квартал </w:t>
            </w:r>
          </w:p>
          <w:p w:rsidR="00A27478" w:rsidRPr="00A27478" w:rsidRDefault="00A27478" w:rsidP="001B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</w:t>
            </w:r>
            <w:proofErr w:type="gramEnd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с даты составления</w:t>
            </w:r>
            <w:proofErr w:type="gramEnd"/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  акта обследования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экономической целесообразности такой реконструкции или капитального ремонта 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месяцев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A27478" w:rsidRPr="0097451A" w:rsidTr="001B688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A27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в установленном порядке на рассмотрение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Виллозского городского поселения проекта нормативно-правового акта</w:t>
            </w: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78" w:rsidRPr="00A27478" w:rsidRDefault="00A27478" w:rsidP="001B688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78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D970C1" w:rsidRPr="00D970C1" w:rsidRDefault="00D970C1" w:rsidP="00D970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1120" w:rsidRDefault="00391120">
      <w:bookmarkStart w:id="0" w:name="_GoBack"/>
      <w:bookmarkEnd w:id="0"/>
    </w:p>
    <w:sectPr w:rsidR="00391120" w:rsidSect="006D310A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0B93"/>
    <w:multiLevelType w:val="hybridMultilevel"/>
    <w:tmpl w:val="60E46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CC"/>
    <w:rsid w:val="00065AF1"/>
    <w:rsid w:val="002A54AA"/>
    <w:rsid w:val="00391120"/>
    <w:rsid w:val="005268A9"/>
    <w:rsid w:val="00597F55"/>
    <w:rsid w:val="005E282B"/>
    <w:rsid w:val="008363B7"/>
    <w:rsid w:val="00A27478"/>
    <w:rsid w:val="00AC2CCC"/>
    <w:rsid w:val="00C151BB"/>
    <w:rsid w:val="00D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7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D3F6AA28DB2C946D4AABB7E8CE4C63D0CD290C1C945D8E7D06343894RBq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SobolevaTA</cp:lastModifiedBy>
  <cp:revision>3</cp:revision>
  <cp:lastPrinted>2019-05-24T13:35:00Z</cp:lastPrinted>
  <dcterms:created xsi:type="dcterms:W3CDTF">2019-05-22T22:26:00Z</dcterms:created>
  <dcterms:modified xsi:type="dcterms:W3CDTF">2019-05-24T13:42:00Z</dcterms:modified>
</cp:coreProperties>
</file>