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9" w:rsidRDefault="00D770B9" w:rsidP="00D770B9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B9" w:rsidRDefault="00D770B9" w:rsidP="00D770B9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D770B9" w:rsidRDefault="00D770B9" w:rsidP="00D770B9">
      <w:pPr>
        <w:pStyle w:val="a3"/>
      </w:pPr>
    </w:p>
    <w:p w:rsidR="00D770B9" w:rsidRDefault="00D770B9" w:rsidP="00D770B9">
      <w:pPr>
        <w:autoSpaceDE w:val="0"/>
        <w:autoSpaceDN w:val="0"/>
        <w:ind w:right="-185"/>
      </w:pPr>
    </w:p>
    <w:p w:rsidR="00D770B9" w:rsidRDefault="00D770B9" w:rsidP="00D770B9">
      <w:pPr>
        <w:shd w:val="clear" w:color="auto" w:fill="FFFFFF"/>
        <w:jc w:val="center"/>
        <w:outlineLvl w:val="0"/>
      </w:pPr>
      <w:r>
        <w:tab/>
      </w:r>
    </w:p>
    <w:p w:rsidR="00D770B9" w:rsidRDefault="00D770B9" w:rsidP="00D770B9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>
        <w:rPr>
          <w:b/>
        </w:rPr>
        <w:t>385</w:t>
      </w:r>
    </w:p>
    <w:p w:rsidR="00D770B9" w:rsidRPr="00E61FE3" w:rsidRDefault="00D770B9" w:rsidP="00D770B9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821"/>
        <w:gridCol w:w="4831"/>
      </w:tblGrid>
      <w:tr w:rsidR="00D770B9" w:rsidRPr="00CA7089" w:rsidTr="009B7C4A">
        <w:tc>
          <w:tcPr>
            <w:tcW w:w="5210" w:type="dxa"/>
          </w:tcPr>
          <w:p w:rsidR="00D770B9" w:rsidRPr="00CA7089" w:rsidRDefault="00D770B9" w:rsidP="009B7C4A">
            <w:pPr>
              <w:jc w:val="both"/>
              <w:rPr>
                <w:b/>
              </w:rPr>
            </w:pPr>
            <w:r>
              <w:rPr>
                <w:b/>
              </w:rPr>
              <w:t>от 10 августа 2018 года</w:t>
            </w:r>
          </w:p>
        </w:tc>
        <w:tc>
          <w:tcPr>
            <w:tcW w:w="5211" w:type="dxa"/>
          </w:tcPr>
          <w:p w:rsidR="00D770B9" w:rsidRPr="00CA7089" w:rsidRDefault="00D770B9" w:rsidP="009B7C4A">
            <w:pPr>
              <w:shd w:val="clear" w:color="auto" w:fill="FFFFFF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D770B9" w:rsidRDefault="00D770B9" w:rsidP="00D770B9">
      <w:pPr>
        <w:shd w:val="clear" w:color="auto" w:fill="FFFFFF"/>
      </w:pPr>
    </w:p>
    <w:tbl>
      <w:tblPr>
        <w:tblW w:w="0" w:type="auto"/>
        <w:tblLook w:val="04A0"/>
      </w:tblPr>
      <w:tblGrid>
        <w:gridCol w:w="5211"/>
        <w:gridCol w:w="4441"/>
      </w:tblGrid>
      <w:tr w:rsidR="00D770B9" w:rsidTr="009B7C4A">
        <w:tc>
          <w:tcPr>
            <w:tcW w:w="5211" w:type="dxa"/>
          </w:tcPr>
          <w:p w:rsidR="00376B78" w:rsidRPr="00376B78" w:rsidRDefault="00D770B9" w:rsidP="009B7C4A">
            <w:pPr>
              <w:shd w:val="clear" w:color="auto" w:fill="FFFFFF"/>
            </w:pPr>
            <w:r w:rsidRPr="00376B78">
              <w:t xml:space="preserve">«О внесении изменений в административный регламент по предоставлению муниципальной услуги </w:t>
            </w:r>
            <w:r w:rsidR="00376B78" w:rsidRPr="00376B78">
              <w:t>«</w:t>
            </w:r>
            <w:r w:rsidR="00376B78" w:rsidRPr="00376B78">
              <w:rPr>
                <w:color w:val="000000"/>
              </w:rPr>
              <w:t>Выдача градостроительного плана земельного участка</w:t>
            </w:r>
            <w:r w:rsidR="00376B78" w:rsidRPr="00376B78">
              <w:t>»</w:t>
            </w:r>
          </w:p>
          <w:p w:rsidR="00D770B9" w:rsidRDefault="00D770B9" w:rsidP="00376B78">
            <w:pPr>
              <w:shd w:val="clear" w:color="auto" w:fill="FFFFFF"/>
            </w:pPr>
          </w:p>
        </w:tc>
        <w:tc>
          <w:tcPr>
            <w:tcW w:w="4441" w:type="dxa"/>
          </w:tcPr>
          <w:p w:rsidR="00D770B9" w:rsidRDefault="00D770B9" w:rsidP="009B7C4A"/>
        </w:tc>
      </w:tr>
    </w:tbl>
    <w:p w:rsidR="00E72F03" w:rsidRPr="00E72F03" w:rsidRDefault="00D770B9" w:rsidP="00E72F03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proofErr w:type="gramStart"/>
      <w:r w:rsidRPr="00E72F03">
        <w:rPr>
          <w:shd w:val="clear" w:color="auto" w:fill="FFFFFF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</w:t>
      </w:r>
      <w:r w:rsidR="00E72F03" w:rsidRPr="00E72F03">
        <w:rPr>
          <w:color w:val="000000"/>
        </w:rPr>
        <w:t xml:space="preserve">Федеральным законом </w:t>
      </w:r>
      <w:r w:rsidR="00E72F03" w:rsidRPr="00E72F03">
        <w:t xml:space="preserve">от 29.12.2004 № 190-ФЗ </w:t>
      </w:r>
      <w:r w:rsidR="00E72F03" w:rsidRPr="00E72F03">
        <w:rPr>
          <w:color w:val="000000"/>
        </w:rPr>
        <w:t xml:space="preserve">«Градостроительный кодекс Российской Федерации», </w:t>
      </w:r>
      <w:r w:rsidRPr="00E72F03">
        <w:rPr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 Федеральным законом от 29.11.2017 № 479-ФЗ</w:t>
      </w:r>
      <w:r w:rsidRPr="00E72F03">
        <w:rPr>
          <w:bCs/>
          <w:kern w:val="36"/>
        </w:rPr>
        <w:t xml:space="preserve"> «О внесении изменений в Федеральный закон «Об организации предоставления государственных и муниципальных услуг»,</w:t>
      </w:r>
      <w:r w:rsidRPr="00E72F03">
        <w:rPr>
          <w:shd w:val="clear" w:color="auto" w:fill="FFFFFF"/>
        </w:rPr>
        <w:t xml:space="preserve"> </w:t>
      </w:r>
      <w:r w:rsidR="00E72F03" w:rsidRPr="00E72F03">
        <w:t>Областным законом Ленинградской области от 07.07.2014</w:t>
      </w:r>
      <w:proofErr w:type="gramEnd"/>
      <w:r w:rsidR="00E72F03" w:rsidRPr="00E72F03">
        <w:t xml:space="preserve"> №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</w:t>
      </w:r>
    </w:p>
    <w:p w:rsidR="00E72F03" w:rsidRDefault="00E72F03" w:rsidP="00E72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D770B9" w:rsidRDefault="00D770B9" w:rsidP="00D770B9">
      <w:pPr>
        <w:shd w:val="clear" w:color="auto" w:fill="FFFFFF"/>
        <w:jc w:val="both"/>
        <w:outlineLvl w:val="0"/>
        <w:rPr>
          <w:b/>
        </w:rPr>
      </w:pPr>
      <w:r>
        <w:rPr>
          <w:b/>
        </w:rPr>
        <w:t>ПОСТАНОВИЛ</w:t>
      </w:r>
      <w:r w:rsidRPr="00E61FE3">
        <w:rPr>
          <w:b/>
        </w:rPr>
        <w:t>:</w:t>
      </w:r>
    </w:p>
    <w:p w:rsidR="00D770B9" w:rsidRDefault="00D770B9" w:rsidP="00D770B9">
      <w:pPr>
        <w:shd w:val="clear" w:color="auto" w:fill="FFFFFF"/>
        <w:jc w:val="both"/>
        <w:outlineLvl w:val="0"/>
        <w:rPr>
          <w:b/>
        </w:rPr>
      </w:pPr>
    </w:p>
    <w:p w:rsidR="00D770B9" w:rsidRDefault="00D770B9" w:rsidP="00D770B9">
      <w:pPr>
        <w:pStyle w:val="a5"/>
        <w:numPr>
          <w:ilvl w:val="0"/>
          <w:numId w:val="1"/>
        </w:numPr>
        <w:shd w:val="clear" w:color="auto" w:fill="FFFFFF"/>
        <w:jc w:val="both"/>
      </w:pPr>
      <w:r>
        <w:t xml:space="preserve">Внести в административный регламент по </w:t>
      </w:r>
      <w:r w:rsidRPr="00E72F03">
        <w:t xml:space="preserve">предоставлению муниципальной услуги </w:t>
      </w:r>
      <w:r w:rsidR="00E72F03" w:rsidRPr="00895EBA">
        <w:t>«</w:t>
      </w:r>
      <w:r w:rsidR="00E72F03" w:rsidRPr="00895EBA">
        <w:rPr>
          <w:color w:val="000000"/>
        </w:rPr>
        <w:t>Выдача градостроительного плана земельного участка</w:t>
      </w:r>
      <w:r w:rsidR="00E72F03" w:rsidRPr="00895EBA">
        <w:t>»</w:t>
      </w:r>
      <w:r>
        <w:t xml:space="preserve">, утвержденный постановлением  администрации Виллозского городского поселения Ломоносовского района от 10.08.2017 № 388 (далее – Административный регламент) следующие изменения: </w:t>
      </w:r>
      <w:r w:rsidRPr="00A1273C">
        <w:t xml:space="preserve"> </w:t>
      </w:r>
    </w:p>
    <w:p w:rsidR="00D770B9" w:rsidRDefault="00D770B9" w:rsidP="00D770B9">
      <w:pPr>
        <w:pStyle w:val="a5"/>
        <w:numPr>
          <w:ilvl w:val="1"/>
          <w:numId w:val="1"/>
        </w:numPr>
        <w:shd w:val="clear" w:color="auto" w:fill="FFFFFF"/>
        <w:jc w:val="both"/>
      </w:pPr>
      <w:r>
        <w:t xml:space="preserve"> В разделе 6 пункт 6.2.:</w:t>
      </w:r>
    </w:p>
    <w:p w:rsidR="00D770B9" w:rsidRDefault="00D770B9" w:rsidP="00D770B9">
      <w:pPr>
        <w:shd w:val="clear" w:color="auto" w:fill="FFFFFF"/>
        <w:ind w:left="720"/>
        <w:jc w:val="both"/>
      </w:pPr>
      <w:r>
        <w:t>а) дополнить подпунктом 8 следующего содержания:</w:t>
      </w:r>
    </w:p>
    <w:p w:rsidR="00D770B9" w:rsidRDefault="00D770B9" w:rsidP="00D770B9">
      <w:pPr>
        <w:pStyle w:val="a5"/>
        <w:shd w:val="clear" w:color="auto" w:fill="FFFFFF"/>
        <w:jc w:val="both"/>
        <w:rPr>
          <w:rStyle w:val="blk"/>
        </w:rPr>
      </w:pPr>
      <w:r>
        <w:t>«8)</w:t>
      </w:r>
      <w:r>
        <w:rPr>
          <w:rStyle w:val="blk"/>
          <w:rFonts w:ascii="Arial" w:hAnsi="Arial" w:cs="Arial"/>
          <w:color w:val="333333"/>
        </w:rPr>
        <w:t xml:space="preserve"> </w:t>
      </w:r>
      <w:r w:rsidRPr="005939E3">
        <w:rPr>
          <w:rStyle w:val="blk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>
        <w:rPr>
          <w:rStyle w:val="blk"/>
        </w:rPr>
        <w:t>;»</w:t>
      </w:r>
      <w:proofErr w:type="gramEnd"/>
      <w:r>
        <w:rPr>
          <w:rStyle w:val="blk"/>
        </w:rPr>
        <w:t>;</w:t>
      </w:r>
    </w:p>
    <w:p w:rsidR="00D770B9" w:rsidRDefault="00D770B9" w:rsidP="00D770B9">
      <w:pPr>
        <w:pStyle w:val="a5"/>
        <w:shd w:val="clear" w:color="auto" w:fill="FFFFFF"/>
        <w:jc w:val="both"/>
      </w:pPr>
      <w:r>
        <w:rPr>
          <w:rStyle w:val="blk"/>
        </w:rPr>
        <w:t>б)</w:t>
      </w:r>
      <w:r w:rsidRPr="00BD4D18">
        <w:t xml:space="preserve"> </w:t>
      </w:r>
      <w:r>
        <w:t>дополнить подпунктом 9 следующего содержания:</w:t>
      </w:r>
      <w:bookmarkStart w:id="0" w:name="dst225"/>
      <w:bookmarkEnd w:id="0"/>
    </w:p>
    <w:p w:rsidR="00D770B9" w:rsidRPr="00BD4D18" w:rsidRDefault="00D770B9" w:rsidP="00D770B9">
      <w:pPr>
        <w:pStyle w:val="a5"/>
        <w:shd w:val="clear" w:color="auto" w:fill="FFFFFF"/>
        <w:jc w:val="both"/>
        <w:rPr>
          <w:rStyle w:val="blk"/>
        </w:rPr>
      </w:pPr>
      <w:proofErr w:type="gramStart"/>
      <w:r w:rsidRPr="00BD4D18">
        <w:rPr>
          <w:rStyle w:val="blk"/>
        </w:rPr>
        <w:t>«9)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Style w:val="blk"/>
        </w:rPr>
        <w:t>».</w:t>
      </w:r>
      <w:r w:rsidRPr="00BD4D18">
        <w:rPr>
          <w:rStyle w:val="blk"/>
        </w:rPr>
        <w:t xml:space="preserve"> </w:t>
      </w:r>
      <w:proofErr w:type="gramEnd"/>
    </w:p>
    <w:p w:rsidR="00D770B9" w:rsidRDefault="00D770B9" w:rsidP="00D770B9">
      <w:pPr>
        <w:pStyle w:val="a5"/>
        <w:shd w:val="clear" w:color="auto" w:fill="FFFFFF"/>
        <w:jc w:val="both"/>
      </w:pPr>
    </w:p>
    <w:p w:rsidR="00D770B9" w:rsidRPr="00BD4D18" w:rsidRDefault="00D770B9" w:rsidP="00D770B9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2"/>
        </w:rPr>
      </w:pPr>
      <w:r w:rsidRPr="00BD4D18">
        <w:rPr>
          <w:color w:val="000000"/>
        </w:rPr>
        <w:t xml:space="preserve">Настоящее постановление  вступает в силу </w:t>
      </w:r>
      <w:proofErr w:type="gramStart"/>
      <w:r w:rsidRPr="00BD4D18">
        <w:rPr>
          <w:color w:val="000000"/>
        </w:rPr>
        <w:t>с даты</w:t>
      </w:r>
      <w:proofErr w:type="gramEnd"/>
      <w:r w:rsidRPr="00BD4D18">
        <w:rPr>
          <w:color w:val="000000"/>
        </w:rPr>
        <w:t xml:space="preserve"> его подписания и подлежит размещению на официальном сайте администрации Виллозского городского поселения Ломоносовского района </w:t>
      </w:r>
      <w:r w:rsidRPr="00BD4D18">
        <w:rPr>
          <w:color w:val="000000"/>
          <w:lang w:val="en-US"/>
        </w:rPr>
        <w:t>www</w:t>
      </w:r>
      <w:r w:rsidRPr="00BD4D18">
        <w:rPr>
          <w:color w:val="000000"/>
        </w:rPr>
        <w:t>.</w:t>
      </w:r>
      <w:proofErr w:type="spellStart"/>
      <w:r w:rsidRPr="00BD4D18">
        <w:rPr>
          <w:color w:val="333333"/>
          <w:lang w:val="en-US"/>
        </w:rPr>
        <w:t>villozi</w:t>
      </w:r>
      <w:proofErr w:type="spellEnd"/>
      <w:r w:rsidRPr="00BD4D18">
        <w:rPr>
          <w:color w:val="333333"/>
        </w:rPr>
        <w:t>-</w:t>
      </w:r>
      <w:proofErr w:type="spellStart"/>
      <w:r w:rsidRPr="00BD4D18">
        <w:rPr>
          <w:color w:val="333333"/>
          <w:lang w:val="en-US"/>
        </w:rPr>
        <w:t>adm</w:t>
      </w:r>
      <w:proofErr w:type="spellEnd"/>
      <w:r w:rsidRPr="00BD4D18">
        <w:rPr>
          <w:color w:val="333333"/>
        </w:rPr>
        <w:t>.</w:t>
      </w:r>
      <w:proofErr w:type="spellStart"/>
      <w:r w:rsidRPr="00BD4D18">
        <w:rPr>
          <w:color w:val="333333"/>
          <w:lang w:val="en-US"/>
        </w:rPr>
        <w:t>ru</w:t>
      </w:r>
      <w:proofErr w:type="spellEnd"/>
    </w:p>
    <w:p w:rsidR="00D770B9" w:rsidRPr="00423DF2" w:rsidRDefault="00D770B9" w:rsidP="00D770B9">
      <w:pPr>
        <w:pStyle w:val="a5"/>
        <w:shd w:val="clear" w:color="auto" w:fill="FFFFFF"/>
        <w:jc w:val="both"/>
        <w:outlineLvl w:val="0"/>
      </w:pPr>
    </w:p>
    <w:p w:rsidR="00D770B9" w:rsidRPr="00423DF2" w:rsidRDefault="00D770B9" w:rsidP="00D770B9">
      <w:pPr>
        <w:pStyle w:val="a5"/>
        <w:shd w:val="clear" w:color="auto" w:fill="FFFFFF"/>
        <w:jc w:val="both"/>
        <w:outlineLvl w:val="0"/>
      </w:pPr>
    </w:p>
    <w:tbl>
      <w:tblPr>
        <w:tblW w:w="0" w:type="auto"/>
        <w:tblLook w:val="04A0"/>
      </w:tblPr>
      <w:tblGrid>
        <w:gridCol w:w="4834"/>
        <w:gridCol w:w="4818"/>
      </w:tblGrid>
      <w:tr w:rsidR="00D770B9" w:rsidTr="009B7C4A">
        <w:tc>
          <w:tcPr>
            <w:tcW w:w="5210" w:type="dxa"/>
            <w:vAlign w:val="bottom"/>
          </w:tcPr>
          <w:p w:rsidR="00D770B9" w:rsidRPr="00E61FE3" w:rsidRDefault="00D770B9" w:rsidP="009B7C4A">
            <w:pPr>
              <w:shd w:val="clear" w:color="auto" w:fill="FFFFFF"/>
              <w:outlineLvl w:val="0"/>
            </w:pPr>
            <w:proofErr w:type="spellStart"/>
            <w:r>
              <w:t>Вр</w:t>
            </w:r>
            <w:proofErr w:type="spellEnd"/>
            <w:r>
              <w:t>. И. О. Главы</w:t>
            </w:r>
            <w:r w:rsidRPr="00E61FE3">
              <w:t xml:space="preserve"> администрации </w:t>
            </w:r>
          </w:p>
          <w:p w:rsidR="00D770B9" w:rsidRDefault="00D770B9" w:rsidP="009B7C4A"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D770B9" w:rsidRDefault="00D770B9" w:rsidP="009B7C4A">
            <w:r>
              <w:t>____________</w:t>
            </w:r>
            <w:r w:rsidRPr="00E61FE3">
              <w:t xml:space="preserve">  </w:t>
            </w:r>
            <w:r>
              <w:t xml:space="preserve"> Н</w:t>
            </w:r>
            <w:r w:rsidRPr="00E61FE3">
              <w:t>.В.</w:t>
            </w:r>
            <w:r>
              <w:t xml:space="preserve"> Почепцов</w:t>
            </w:r>
          </w:p>
        </w:tc>
      </w:tr>
    </w:tbl>
    <w:p w:rsidR="00C06AAA" w:rsidRDefault="00C06AAA"/>
    <w:sectPr w:rsidR="00C06AAA" w:rsidSect="00A93809">
      <w:pgSz w:w="11906" w:h="16838"/>
      <w:pgMar w:top="851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BD"/>
    <w:multiLevelType w:val="multilevel"/>
    <w:tmpl w:val="E042C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B9"/>
    <w:rsid w:val="00376B78"/>
    <w:rsid w:val="00C06AAA"/>
    <w:rsid w:val="00D770B9"/>
    <w:rsid w:val="00E7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0B9"/>
    <w:pPr>
      <w:ind w:left="720"/>
      <w:contextualSpacing/>
    </w:pPr>
  </w:style>
  <w:style w:type="character" w:customStyle="1" w:styleId="blk">
    <w:name w:val="blk"/>
    <w:basedOn w:val="a0"/>
    <w:rsid w:val="00D770B9"/>
  </w:style>
  <w:style w:type="paragraph" w:styleId="a6">
    <w:name w:val="Balloon Text"/>
    <w:basedOn w:val="a"/>
    <w:link w:val="a7"/>
    <w:uiPriority w:val="99"/>
    <w:semiHidden/>
    <w:unhideWhenUsed/>
    <w:rsid w:val="00D77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2</cp:revision>
  <cp:lastPrinted>2018-08-13T12:44:00Z</cp:lastPrinted>
  <dcterms:created xsi:type="dcterms:W3CDTF">2018-08-13T12:20:00Z</dcterms:created>
  <dcterms:modified xsi:type="dcterms:W3CDTF">2018-08-13T12:44:00Z</dcterms:modified>
</cp:coreProperties>
</file>